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CEF4" w14:textId="6E96DCC7" w:rsidR="00BA5521" w:rsidRDefault="00BA5521" w:rsidP="00BA5521">
      <w:pPr>
        <w:jc w:val="center"/>
        <w:rPr>
          <w:rFonts w:ascii="NPSRawlinsonOT" w:hAnsi="NPSRawlinsonOT"/>
          <w:sz w:val="24"/>
          <w:szCs w:val="24"/>
          <w:u w:val="single"/>
        </w:rPr>
      </w:pPr>
      <w:r w:rsidRPr="00BA5521">
        <w:rPr>
          <w:rFonts w:ascii="NPSRawlinsonOT" w:hAnsi="NPSRawlinsonOT"/>
          <w:sz w:val="44"/>
          <w:szCs w:val="44"/>
          <w:u w:val="single"/>
        </w:rPr>
        <w:t>Equal Exchange</w:t>
      </w:r>
      <w:r w:rsidR="007832E1">
        <w:rPr>
          <w:rFonts w:ascii="NPSRawlinsonOT" w:hAnsi="NPSRawlinsonOT"/>
          <w:sz w:val="44"/>
          <w:szCs w:val="44"/>
          <w:u w:val="single"/>
        </w:rPr>
        <w:t xml:space="preserve"> </w:t>
      </w:r>
    </w:p>
    <w:p w14:paraId="6477DAE4" w14:textId="1DBA30BD" w:rsidR="007832E1" w:rsidRDefault="007832E1" w:rsidP="007832E1">
      <w:pPr>
        <w:jc w:val="center"/>
        <w:rPr>
          <w:rFonts w:ascii="NPSRawlinsonOT" w:hAnsi="NPSRawlinsonOT"/>
          <w:sz w:val="24"/>
          <w:szCs w:val="24"/>
        </w:rPr>
      </w:pPr>
      <w:r w:rsidRPr="007832E1">
        <w:rPr>
          <w:rFonts w:ascii="NPSRawlinsonOT" w:hAnsi="NPSRawlinsonOT"/>
          <w:sz w:val="24"/>
          <w:szCs w:val="24"/>
        </w:rPr>
        <w:t xml:space="preserve">Choose two goods from the </w:t>
      </w:r>
      <w:r w:rsidR="006E12FD">
        <w:rPr>
          <w:rFonts w:ascii="NPSRawlinsonOT" w:hAnsi="NPSRawlinsonOT"/>
          <w:sz w:val="24"/>
          <w:szCs w:val="24"/>
        </w:rPr>
        <w:t>top</w:t>
      </w:r>
      <w:r w:rsidRPr="007832E1">
        <w:rPr>
          <w:rFonts w:ascii="NPSRawlinsonOT" w:hAnsi="NPSRawlinsonOT"/>
          <w:sz w:val="24"/>
          <w:szCs w:val="24"/>
        </w:rPr>
        <w:t xml:space="preserve"> </w:t>
      </w:r>
      <w:r w:rsidR="006E12FD">
        <w:rPr>
          <w:rFonts w:ascii="NPSRawlinsonOT" w:hAnsi="NPSRawlinsonOT"/>
          <w:sz w:val="24"/>
          <w:szCs w:val="24"/>
        </w:rPr>
        <w:t>row</w:t>
      </w:r>
      <w:r w:rsidRPr="007832E1">
        <w:rPr>
          <w:rFonts w:ascii="NPSRawlinsonOT" w:hAnsi="NPSRawlinsonOT"/>
          <w:sz w:val="24"/>
          <w:szCs w:val="24"/>
        </w:rPr>
        <w:t xml:space="preserve"> to trade for two or more goods from the </w:t>
      </w:r>
      <w:r w:rsidR="006E12FD">
        <w:rPr>
          <w:rFonts w:ascii="NPSRawlinsonOT" w:hAnsi="NPSRawlinsonOT"/>
          <w:sz w:val="24"/>
          <w:szCs w:val="24"/>
        </w:rPr>
        <w:t>bottom row</w:t>
      </w:r>
      <w:r w:rsidRPr="007832E1">
        <w:rPr>
          <w:rFonts w:ascii="NPSRawlinsonOT" w:hAnsi="NPSRawlinsonOT"/>
          <w:sz w:val="24"/>
          <w:szCs w:val="24"/>
        </w:rPr>
        <w:t>. Your total trade amount must be even. (See example.)</w:t>
      </w:r>
    </w:p>
    <w:p w14:paraId="1578491D" w14:textId="4299926F" w:rsidR="006E12FD" w:rsidRDefault="007832E1" w:rsidP="006E12FD">
      <w:pPr>
        <w:jc w:val="center"/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TRADE GOODS</w:t>
      </w:r>
    </w:p>
    <w:p w14:paraId="6B1441EE" w14:textId="77777777" w:rsidR="006E12FD" w:rsidRDefault="006E12FD" w:rsidP="007832E1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A334DE8" wp14:editId="75B828F2">
            <wp:simplePos x="0" y="0"/>
            <wp:positionH relativeFrom="column">
              <wp:posOffset>4210050</wp:posOffset>
            </wp:positionH>
            <wp:positionV relativeFrom="paragraph">
              <wp:posOffset>-1270</wp:posOffset>
            </wp:positionV>
            <wp:extent cx="12827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72" y="21386"/>
                <wp:lineTo x="21172" y="0"/>
                <wp:lineTo x="0" y="0"/>
              </wp:wrapPolygon>
            </wp:wrapTight>
            <wp:docPr id="604358684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358684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D8D5FC" wp14:editId="3507D2F0">
            <wp:simplePos x="0" y="0"/>
            <wp:positionH relativeFrom="column">
              <wp:posOffset>3371850</wp:posOffset>
            </wp:positionH>
            <wp:positionV relativeFrom="paragraph">
              <wp:posOffset>-1270</wp:posOffset>
            </wp:positionV>
            <wp:extent cx="735806" cy="981075"/>
            <wp:effectExtent l="0" t="0" r="7620" b="0"/>
            <wp:wrapTight wrapText="bothSides">
              <wp:wrapPolygon edited="0">
                <wp:start x="0" y="0"/>
                <wp:lineTo x="0" y="20971"/>
                <wp:lineTo x="21264" y="20971"/>
                <wp:lineTo x="21264" y="0"/>
                <wp:lineTo x="0" y="0"/>
              </wp:wrapPolygon>
            </wp:wrapTight>
            <wp:docPr id="379922203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22203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06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2E1"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9148B18" wp14:editId="083400F5">
            <wp:simplePos x="0" y="0"/>
            <wp:positionH relativeFrom="column">
              <wp:posOffset>2000250</wp:posOffset>
            </wp:positionH>
            <wp:positionV relativeFrom="paragraph">
              <wp:posOffset>-1270</wp:posOffset>
            </wp:positionV>
            <wp:extent cx="12827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72" y="21386"/>
                <wp:lineTo x="21172" y="0"/>
                <wp:lineTo x="0" y="0"/>
              </wp:wrapPolygon>
            </wp:wrapTight>
            <wp:docPr id="146126198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26198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2E1"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C2DF05" wp14:editId="4E155A38">
            <wp:simplePos x="0" y="0"/>
            <wp:positionH relativeFrom="column">
              <wp:posOffset>990600</wp:posOffset>
            </wp:positionH>
            <wp:positionV relativeFrom="paragraph">
              <wp:posOffset>-1270</wp:posOffset>
            </wp:positionV>
            <wp:extent cx="905634" cy="948690"/>
            <wp:effectExtent l="0" t="0" r="8890" b="3810"/>
            <wp:wrapTight wrapText="bothSides">
              <wp:wrapPolygon edited="0">
                <wp:start x="0" y="0"/>
                <wp:lineTo x="0" y="21253"/>
                <wp:lineTo x="21358" y="21253"/>
                <wp:lineTo x="21358" y="0"/>
                <wp:lineTo x="0" y="0"/>
              </wp:wrapPolygon>
            </wp:wrapTight>
            <wp:docPr id="60468204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68204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634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32E1"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A5138A" wp14:editId="2432FE6C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893216" cy="948565"/>
            <wp:effectExtent l="0" t="0" r="2540" b="4445"/>
            <wp:wrapTight wrapText="bothSides">
              <wp:wrapPolygon edited="0">
                <wp:start x="0" y="0"/>
                <wp:lineTo x="0" y="21267"/>
                <wp:lineTo x="21201" y="21267"/>
                <wp:lineTo x="21201" y="0"/>
                <wp:lineTo x="0" y="0"/>
              </wp:wrapPolygon>
            </wp:wrapTight>
            <wp:docPr id="155240393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40393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216" cy="94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sz w:val="24"/>
          <w:szCs w:val="24"/>
        </w:rPr>
        <w:t xml:space="preserve">         </w:t>
      </w:r>
    </w:p>
    <w:p w14:paraId="52AF141F" w14:textId="6BFA16AD" w:rsidR="007832E1" w:rsidRDefault="006E12FD" w:rsidP="007832E1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Sugar $1              Kettle $8            </w:t>
      </w:r>
      <w:r w:rsidR="00A07746">
        <w:rPr>
          <w:rFonts w:ascii="NPSRawlinsonOT" w:hAnsi="NPSRawlinsonOT"/>
          <w:sz w:val="24"/>
          <w:szCs w:val="24"/>
        </w:rPr>
        <w:t xml:space="preserve">  </w:t>
      </w:r>
      <w:r>
        <w:rPr>
          <w:rFonts w:ascii="NPSRawlinsonOT" w:hAnsi="NPSRawlinsonOT"/>
          <w:sz w:val="24"/>
          <w:szCs w:val="24"/>
        </w:rPr>
        <w:t>Wool socks $5            Mule $8         Buffalo robe $3</w:t>
      </w:r>
    </w:p>
    <w:p w14:paraId="2BA0C415" w14:textId="40639316" w:rsidR="006E12FD" w:rsidRDefault="00A07746" w:rsidP="007832E1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CF15AA9" wp14:editId="5357342C">
            <wp:simplePos x="0" y="0"/>
            <wp:positionH relativeFrom="margin">
              <wp:posOffset>3933825</wp:posOffset>
            </wp:positionH>
            <wp:positionV relativeFrom="paragraph">
              <wp:posOffset>243840</wp:posOffset>
            </wp:positionV>
            <wp:extent cx="935355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16" y="21398"/>
                <wp:lineTo x="21116" y="0"/>
                <wp:lineTo x="0" y="0"/>
              </wp:wrapPolygon>
            </wp:wrapTight>
            <wp:docPr id="820007637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007637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CACA4D5" wp14:editId="53796C00">
            <wp:simplePos x="0" y="0"/>
            <wp:positionH relativeFrom="column">
              <wp:posOffset>2324100</wp:posOffset>
            </wp:positionH>
            <wp:positionV relativeFrom="paragraph">
              <wp:posOffset>257175</wp:posOffset>
            </wp:positionV>
            <wp:extent cx="1426971" cy="1008942"/>
            <wp:effectExtent l="0" t="0" r="1905" b="1270"/>
            <wp:wrapTight wrapText="bothSides">
              <wp:wrapPolygon edited="0">
                <wp:start x="0" y="0"/>
                <wp:lineTo x="0" y="21219"/>
                <wp:lineTo x="21340" y="21219"/>
                <wp:lineTo x="21340" y="0"/>
                <wp:lineTo x="0" y="0"/>
              </wp:wrapPolygon>
            </wp:wrapTight>
            <wp:docPr id="1588287666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287666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971" cy="1008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D3B0755" wp14:editId="74312B0A">
            <wp:simplePos x="0" y="0"/>
            <wp:positionH relativeFrom="margin">
              <wp:align>right</wp:align>
            </wp:positionH>
            <wp:positionV relativeFrom="paragraph">
              <wp:posOffset>110490</wp:posOffset>
            </wp:positionV>
            <wp:extent cx="887730" cy="1183640"/>
            <wp:effectExtent l="0" t="0" r="7620" b="0"/>
            <wp:wrapTight wrapText="bothSides">
              <wp:wrapPolygon edited="0">
                <wp:start x="0" y="0"/>
                <wp:lineTo x="0" y="21206"/>
                <wp:lineTo x="21322" y="21206"/>
                <wp:lineTo x="21322" y="0"/>
                <wp:lineTo x="0" y="0"/>
              </wp:wrapPolygon>
            </wp:wrapTight>
            <wp:docPr id="764452582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45258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671723B" wp14:editId="1D4D262E">
            <wp:simplePos x="0" y="0"/>
            <wp:positionH relativeFrom="column">
              <wp:posOffset>1162050</wp:posOffset>
            </wp:positionH>
            <wp:positionV relativeFrom="paragraph">
              <wp:posOffset>292735</wp:posOffset>
            </wp:positionV>
            <wp:extent cx="968375" cy="1001395"/>
            <wp:effectExtent l="0" t="0" r="3175" b="8255"/>
            <wp:wrapTight wrapText="bothSides">
              <wp:wrapPolygon edited="0">
                <wp:start x="0" y="0"/>
                <wp:lineTo x="0" y="21367"/>
                <wp:lineTo x="21246" y="21367"/>
                <wp:lineTo x="21246" y="0"/>
                <wp:lineTo x="0" y="0"/>
              </wp:wrapPolygon>
            </wp:wrapTight>
            <wp:docPr id="1658337655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337655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E89CC4E" wp14:editId="33BE7CD1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9982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023" y="21185"/>
                <wp:lineTo x="21023" y="0"/>
                <wp:lineTo x="0" y="0"/>
              </wp:wrapPolygon>
            </wp:wrapTight>
            <wp:docPr id="980686669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86669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076" cy="992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75E96C" w14:textId="77E8B454" w:rsidR="00A07746" w:rsidRDefault="00A07746" w:rsidP="007832E1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Tin cup $2        Chocolate $1.50        Wool blanket $9        Trade beads $2.50   Horse $20</w:t>
      </w:r>
    </w:p>
    <w:p w14:paraId="4A2C4D77" w14:textId="379F8E2D" w:rsidR="00A07746" w:rsidRPr="001A4A12" w:rsidRDefault="001A4A12" w:rsidP="00A07746">
      <w:pPr>
        <w:jc w:val="center"/>
        <w:rPr>
          <w:rFonts w:ascii="Frutiger LT Std 45 Light" w:hAnsi="Frutiger LT Std 45 Light"/>
          <w:sz w:val="24"/>
          <w:szCs w:val="24"/>
        </w:rPr>
      </w:pPr>
      <w:r w:rsidRPr="001A4A12">
        <w:rPr>
          <w:rFonts w:ascii="Frutiger LT Std 45 Light" w:hAnsi="Frutiger LT Std 45 Light"/>
          <w:sz w:val="24"/>
          <w:szCs w:val="24"/>
        </w:rPr>
        <w:t>EXAMPLE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70"/>
        <w:gridCol w:w="1080"/>
        <w:gridCol w:w="2340"/>
        <w:gridCol w:w="1260"/>
        <w:gridCol w:w="1165"/>
      </w:tblGrid>
      <w:tr w:rsidR="00A07746" w14:paraId="61554BB3" w14:textId="77777777" w:rsidTr="001A4A12">
        <w:tc>
          <w:tcPr>
            <w:tcW w:w="2335" w:type="dxa"/>
            <w:shd w:val="clear" w:color="auto" w:fill="E7E6E6" w:themeFill="background2"/>
          </w:tcPr>
          <w:p w14:paraId="4C713EB5" w14:textId="543B6BB2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Item to trade</w:t>
            </w:r>
          </w:p>
        </w:tc>
        <w:tc>
          <w:tcPr>
            <w:tcW w:w="1170" w:type="dxa"/>
            <w:shd w:val="clear" w:color="auto" w:fill="E7E6E6" w:themeFill="background2"/>
          </w:tcPr>
          <w:p w14:paraId="2F7F8A16" w14:textId="050B7A2F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</w:tcPr>
          <w:p w14:paraId="4AE129C9" w14:textId="00B25F35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Value</w:t>
            </w:r>
          </w:p>
        </w:tc>
        <w:tc>
          <w:tcPr>
            <w:tcW w:w="2340" w:type="dxa"/>
            <w:shd w:val="clear" w:color="auto" w:fill="E7E6E6" w:themeFill="background2"/>
          </w:tcPr>
          <w:p w14:paraId="3B0CDBE9" w14:textId="3B31A946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Traded for</w:t>
            </w:r>
          </w:p>
        </w:tc>
        <w:tc>
          <w:tcPr>
            <w:tcW w:w="1260" w:type="dxa"/>
            <w:shd w:val="clear" w:color="auto" w:fill="E7E6E6" w:themeFill="background2"/>
          </w:tcPr>
          <w:p w14:paraId="775D55F4" w14:textId="0D1FF05C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Quantity</w:t>
            </w:r>
          </w:p>
        </w:tc>
        <w:tc>
          <w:tcPr>
            <w:tcW w:w="1165" w:type="dxa"/>
            <w:shd w:val="clear" w:color="auto" w:fill="E7E6E6" w:themeFill="background2"/>
          </w:tcPr>
          <w:p w14:paraId="52B76973" w14:textId="6E7CA77A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Value</w:t>
            </w:r>
          </w:p>
        </w:tc>
      </w:tr>
      <w:tr w:rsidR="00A07746" w14:paraId="08412ABB" w14:textId="77777777" w:rsidTr="00A07746">
        <w:tc>
          <w:tcPr>
            <w:tcW w:w="2335" w:type="dxa"/>
          </w:tcPr>
          <w:p w14:paraId="2045F396" w14:textId="754651F0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kettle</w:t>
            </w:r>
          </w:p>
        </w:tc>
        <w:tc>
          <w:tcPr>
            <w:tcW w:w="1170" w:type="dxa"/>
          </w:tcPr>
          <w:p w14:paraId="369E8800" w14:textId="7C3003F1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14:paraId="7AD43EEA" w14:textId="3B4F3710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$8.00</w:t>
            </w:r>
          </w:p>
        </w:tc>
        <w:tc>
          <w:tcPr>
            <w:tcW w:w="2340" w:type="dxa"/>
          </w:tcPr>
          <w:p w14:paraId="3B7E8BD2" w14:textId="2D6FA3A1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blanket</w:t>
            </w:r>
          </w:p>
        </w:tc>
        <w:tc>
          <w:tcPr>
            <w:tcW w:w="1260" w:type="dxa"/>
          </w:tcPr>
          <w:p w14:paraId="00C6D807" w14:textId="545F09D9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14:paraId="675A24C3" w14:textId="18C7D615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$9.00</w:t>
            </w:r>
          </w:p>
        </w:tc>
      </w:tr>
      <w:tr w:rsidR="00A07746" w14:paraId="3F3F6D1A" w14:textId="77777777" w:rsidTr="00A07746">
        <w:tc>
          <w:tcPr>
            <w:tcW w:w="2335" w:type="dxa"/>
          </w:tcPr>
          <w:p w14:paraId="4710F75D" w14:textId="6C6EB6ED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bison robes</w:t>
            </w:r>
          </w:p>
        </w:tc>
        <w:tc>
          <w:tcPr>
            <w:tcW w:w="1170" w:type="dxa"/>
          </w:tcPr>
          <w:p w14:paraId="70EE83CC" w14:textId="493F7E8E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14:paraId="09432139" w14:textId="14BD8A9E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$6.00</w:t>
            </w:r>
          </w:p>
        </w:tc>
        <w:tc>
          <w:tcPr>
            <w:tcW w:w="2340" w:type="dxa"/>
          </w:tcPr>
          <w:p w14:paraId="6F5E41C6" w14:textId="5479654F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chocolate</w:t>
            </w:r>
          </w:p>
        </w:tc>
        <w:tc>
          <w:tcPr>
            <w:tcW w:w="1260" w:type="dxa"/>
          </w:tcPr>
          <w:p w14:paraId="0E0E405E" w14:textId="32174907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53C81E4E" w14:textId="2A3A153E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$3.00</w:t>
            </w:r>
          </w:p>
        </w:tc>
      </w:tr>
      <w:tr w:rsidR="00A07746" w14:paraId="63BF9240" w14:textId="77777777" w:rsidTr="00A07746">
        <w:tc>
          <w:tcPr>
            <w:tcW w:w="2335" w:type="dxa"/>
          </w:tcPr>
          <w:p w14:paraId="7F496551" w14:textId="77777777" w:rsidR="00A07746" w:rsidRDefault="00A07746" w:rsidP="007832E1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DC0E3B0" w14:textId="77777777" w:rsidR="00A07746" w:rsidRDefault="00A07746" w:rsidP="007832E1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EBBC2B" w14:textId="77777777" w:rsidR="00A07746" w:rsidRDefault="00A07746" w:rsidP="007832E1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D9E8050" w14:textId="449BB75D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tin cup</w:t>
            </w:r>
          </w:p>
        </w:tc>
        <w:tc>
          <w:tcPr>
            <w:tcW w:w="1260" w:type="dxa"/>
          </w:tcPr>
          <w:p w14:paraId="14AD2381" w14:textId="0A42305D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1</w:t>
            </w:r>
          </w:p>
        </w:tc>
        <w:tc>
          <w:tcPr>
            <w:tcW w:w="1165" w:type="dxa"/>
          </w:tcPr>
          <w:p w14:paraId="5137C64E" w14:textId="772AACDF" w:rsidR="00A07746" w:rsidRDefault="00A07746" w:rsidP="00A07746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$2.00</w:t>
            </w:r>
          </w:p>
        </w:tc>
      </w:tr>
      <w:tr w:rsidR="00A07746" w14:paraId="738FBD13" w14:textId="77777777" w:rsidTr="00A07746">
        <w:tc>
          <w:tcPr>
            <w:tcW w:w="2335" w:type="dxa"/>
          </w:tcPr>
          <w:p w14:paraId="475A7B04" w14:textId="77777777" w:rsidR="00A07746" w:rsidRDefault="00A07746" w:rsidP="007832E1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52E1327" w14:textId="77777777" w:rsidR="00A07746" w:rsidRDefault="00A07746" w:rsidP="007832E1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E46A811" w14:textId="77777777" w:rsidR="00A07746" w:rsidRDefault="00A07746" w:rsidP="001A4A12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Total</w:t>
            </w:r>
          </w:p>
          <w:p w14:paraId="03A1C30C" w14:textId="78D4E126" w:rsidR="00A07746" w:rsidRDefault="00A07746" w:rsidP="001A4A12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$14.00</w:t>
            </w:r>
          </w:p>
        </w:tc>
        <w:tc>
          <w:tcPr>
            <w:tcW w:w="2340" w:type="dxa"/>
          </w:tcPr>
          <w:p w14:paraId="6FC44AD8" w14:textId="77777777" w:rsidR="00A07746" w:rsidRDefault="00A07746" w:rsidP="001A4A12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878361B" w14:textId="77777777" w:rsidR="00A07746" w:rsidRDefault="00A07746" w:rsidP="001A4A12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98489E7" w14:textId="77777777" w:rsidR="00A07746" w:rsidRDefault="00A07746" w:rsidP="001A4A12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Total</w:t>
            </w:r>
          </w:p>
          <w:p w14:paraId="16C08A8B" w14:textId="1E6B89F7" w:rsidR="00A07746" w:rsidRDefault="00A07746" w:rsidP="001A4A12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$14.00</w:t>
            </w:r>
          </w:p>
        </w:tc>
      </w:tr>
    </w:tbl>
    <w:p w14:paraId="2171DB4A" w14:textId="169D44E7" w:rsidR="00A07746" w:rsidRPr="001A4A12" w:rsidRDefault="001A4A12" w:rsidP="001A4A12">
      <w:pPr>
        <w:jc w:val="center"/>
        <w:rPr>
          <w:rFonts w:ascii="Frutiger LT Std 45 Light" w:hAnsi="Frutiger LT Std 45 Light"/>
          <w:sz w:val="24"/>
          <w:szCs w:val="24"/>
        </w:rPr>
      </w:pPr>
      <w:r w:rsidRPr="001A4A12">
        <w:rPr>
          <w:rFonts w:ascii="Frutiger LT Std 45 Light" w:hAnsi="Frutiger LT Std 45 Light"/>
          <w:sz w:val="24"/>
          <w:szCs w:val="24"/>
        </w:rPr>
        <w:t>YOUR TURN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170"/>
        <w:gridCol w:w="1080"/>
        <w:gridCol w:w="2340"/>
        <w:gridCol w:w="1260"/>
        <w:gridCol w:w="1165"/>
      </w:tblGrid>
      <w:tr w:rsidR="001A4A12" w14:paraId="643D9A88" w14:textId="77777777" w:rsidTr="0012337E">
        <w:tc>
          <w:tcPr>
            <w:tcW w:w="2335" w:type="dxa"/>
            <w:shd w:val="clear" w:color="auto" w:fill="E7E6E6" w:themeFill="background2"/>
          </w:tcPr>
          <w:p w14:paraId="2AC05658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Item to trade</w:t>
            </w:r>
          </w:p>
        </w:tc>
        <w:tc>
          <w:tcPr>
            <w:tcW w:w="1170" w:type="dxa"/>
            <w:shd w:val="clear" w:color="auto" w:fill="E7E6E6" w:themeFill="background2"/>
          </w:tcPr>
          <w:p w14:paraId="2FBD2977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Quantity</w:t>
            </w:r>
          </w:p>
        </w:tc>
        <w:tc>
          <w:tcPr>
            <w:tcW w:w="1080" w:type="dxa"/>
            <w:shd w:val="clear" w:color="auto" w:fill="E7E6E6" w:themeFill="background2"/>
          </w:tcPr>
          <w:p w14:paraId="06EC7640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Value</w:t>
            </w:r>
          </w:p>
        </w:tc>
        <w:tc>
          <w:tcPr>
            <w:tcW w:w="2340" w:type="dxa"/>
            <w:shd w:val="clear" w:color="auto" w:fill="E7E6E6" w:themeFill="background2"/>
          </w:tcPr>
          <w:p w14:paraId="38813BAF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Traded for</w:t>
            </w:r>
          </w:p>
        </w:tc>
        <w:tc>
          <w:tcPr>
            <w:tcW w:w="1260" w:type="dxa"/>
            <w:shd w:val="clear" w:color="auto" w:fill="E7E6E6" w:themeFill="background2"/>
          </w:tcPr>
          <w:p w14:paraId="50DB7886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Quantity</w:t>
            </w:r>
          </w:p>
        </w:tc>
        <w:tc>
          <w:tcPr>
            <w:tcW w:w="1165" w:type="dxa"/>
            <w:shd w:val="clear" w:color="auto" w:fill="E7E6E6" w:themeFill="background2"/>
          </w:tcPr>
          <w:p w14:paraId="0EAB7F41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Value</w:t>
            </w:r>
          </w:p>
        </w:tc>
      </w:tr>
      <w:tr w:rsidR="001A4A12" w14:paraId="0C0D2417" w14:textId="77777777" w:rsidTr="0012337E">
        <w:tc>
          <w:tcPr>
            <w:tcW w:w="2335" w:type="dxa"/>
          </w:tcPr>
          <w:p w14:paraId="2A5E3CE8" w14:textId="5DCF9CA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536087" w14:textId="4306385B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AB097D" w14:textId="7349F8D3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D97D05C" w14:textId="3B5D0645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212BFE" w14:textId="036D057C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7A18F8E" w14:textId="382FE3F0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</w:tr>
      <w:tr w:rsidR="001A4A12" w14:paraId="3D6B2CCC" w14:textId="77777777" w:rsidTr="0012337E">
        <w:tc>
          <w:tcPr>
            <w:tcW w:w="2335" w:type="dxa"/>
          </w:tcPr>
          <w:p w14:paraId="6F2E303D" w14:textId="69281DA5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FD829A" w14:textId="60ACC6BC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884441" w14:textId="708A909D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AF6A8D" w14:textId="57959FAE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7975D4B" w14:textId="237966E4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4E2D751" w14:textId="1F417C63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</w:tr>
      <w:tr w:rsidR="001A4A12" w14:paraId="48120792" w14:textId="77777777" w:rsidTr="0012337E">
        <w:tc>
          <w:tcPr>
            <w:tcW w:w="2335" w:type="dxa"/>
          </w:tcPr>
          <w:p w14:paraId="53A25704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F1042E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A3A1660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1794D86" w14:textId="45EADBA1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9FCFB2" w14:textId="7AC6460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EEF941D" w14:textId="5F054050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</w:tr>
      <w:tr w:rsidR="001A4A12" w14:paraId="5BAE477C" w14:textId="77777777" w:rsidTr="0012337E">
        <w:tc>
          <w:tcPr>
            <w:tcW w:w="2335" w:type="dxa"/>
          </w:tcPr>
          <w:p w14:paraId="6D20DA81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06B86C5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81DE970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0E915E88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9E45002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46DE5D4E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</w:tr>
      <w:tr w:rsidR="001A4A12" w14:paraId="297EC40D" w14:textId="77777777" w:rsidTr="0012337E">
        <w:tc>
          <w:tcPr>
            <w:tcW w:w="2335" w:type="dxa"/>
          </w:tcPr>
          <w:p w14:paraId="2720ECFC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305378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FEE6DB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EB253D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09283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1B01A760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</w:tr>
      <w:tr w:rsidR="001A4A12" w14:paraId="478D49AA" w14:textId="77777777" w:rsidTr="0012337E">
        <w:tc>
          <w:tcPr>
            <w:tcW w:w="2335" w:type="dxa"/>
          </w:tcPr>
          <w:p w14:paraId="76B944FA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981BF6" w14:textId="77777777" w:rsidR="001A4A12" w:rsidRDefault="001A4A12" w:rsidP="0012337E">
            <w:pPr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AD5F865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Total</w:t>
            </w:r>
          </w:p>
          <w:p w14:paraId="63485E4D" w14:textId="1870E0A7" w:rsidR="001A4A12" w:rsidRDefault="001A4A12" w:rsidP="001A4A12">
            <w:pPr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 xml:space="preserve">$      </w:t>
            </w:r>
          </w:p>
        </w:tc>
        <w:tc>
          <w:tcPr>
            <w:tcW w:w="2340" w:type="dxa"/>
          </w:tcPr>
          <w:p w14:paraId="6A569DBE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7EE5FD6" w14:textId="77777777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8984E53" w14:textId="0601B74C" w:rsidR="001A4A12" w:rsidRDefault="001A4A12" w:rsidP="0012337E">
            <w:pPr>
              <w:jc w:val="center"/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Total</w:t>
            </w:r>
          </w:p>
          <w:p w14:paraId="4943C299" w14:textId="0AE19CE1" w:rsidR="001A4A12" w:rsidRDefault="001A4A12" w:rsidP="001A4A12">
            <w:pPr>
              <w:rPr>
                <w:rFonts w:ascii="NPSRawlinsonOT" w:hAnsi="NPSRawlinsonOT"/>
                <w:sz w:val="24"/>
                <w:szCs w:val="24"/>
              </w:rPr>
            </w:pPr>
            <w:r>
              <w:rPr>
                <w:rFonts w:ascii="NPSRawlinsonOT" w:hAnsi="NPSRawlinsonOT"/>
                <w:sz w:val="24"/>
                <w:szCs w:val="24"/>
              </w:rPr>
              <w:t>$</w:t>
            </w:r>
          </w:p>
        </w:tc>
      </w:tr>
    </w:tbl>
    <w:p w14:paraId="19EBAB23" w14:textId="77777777" w:rsidR="00C55C7B" w:rsidRDefault="00C55C7B" w:rsidP="001A4A12">
      <w:pPr>
        <w:jc w:val="center"/>
        <w:rPr>
          <w:rFonts w:ascii="Frutiger LT Std 45 Light" w:hAnsi="Frutiger LT Std 45 Light"/>
          <w:b/>
          <w:bCs/>
          <w:sz w:val="20"/>
          <w:szCs w:val="20"/>
        </w:rPr>
      </w:pPr>
    </w:p>
    <w:p w14:paraId="03877077" w14:textId="390ADC5D" w:rsidR="001A4A12" w:rsidRPr="000F3E5C" w:rsidRDefault="00C55C7B" w:rsidP="001A4A12">
      <w:pPr>
        <w:jc w:val="center"/>
        <w:rPr>
          <w:rFonts w:ascii="NPSRawlinsonOT" w:hAnsi="NPSRawlinsonOT"/>
          <w:sz w:val="20"/>
          <w:szCs w:val="20"/>
        </w:rPr>
      </w:pPr>
      <w:r w:rsidRPr="000F3E5C">
        <w:rPr>
          <w:rFonts w:ascii="NPSRawlinsonOT" w:hAnsi="NPSRawlinsonOT"/>
          <w:b/>
          <w:bCs/>
          <w:sz w:val="20"/>
          <w:szCs w:val="20"/>
        </w:rPr>
        <w:t>Point to Ponder:</w:t>
      </w:r>
      <w:r w:rsidRPr="000F3E5C">
        <w:rPr>
          <w:rFonts w:ascii="NPSRawlinsonOT" w:hAnsi="NPSRawlinsonOT"/>
          <w:sz w:val="20"/>
          <w:szCs w:val="20"/>
        </w:rPr>
        <w:t xml:space="preserve">  Would you rather trade items than buy them with cash, coin, credit card, or mobile payment? Why or why not?</w:t>
      </w:r>
    </w:p>
    <w:sectPr w:rsidR="001A4A12" w:rsidRPr="000F3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21"/>
    <w:rsid w:val="00021550"/>
    <w:rsid w:val="000F3E5C"/>
    <w:rsid w:val="001A4A12"/>
    <w:rsid w:val="004819E4"/>
    <w:rsid w:val="006E12FD"/>
    <w:rsid w:val="007832E1"/>
    <w:rsid w:val="00A07746"/>
    <w:rsid w:val="00BA5521"/>
    <w:rsid w:val="00C55C7B"/>
    <w:rsid w:val="00C8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D625A"/>
  <w15:chartTrackingRefBased/>
  <w15:docId w15:val="{01E43340-DBDD-4B1A-AA31-2C1D7D6F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4</cp:revision>
  <dcterms:created xsi:type="dcterms:W3CDTF">2024-10-04T18:54:00Z</dcterms:created>
  <dcterms:modified xsi:type="dcterms:W3CDTF">2024-10-08T02:52:00Z</dcterms:modified>
</cp:coreProperties>
</file>