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49849" w14:textId="3BF7CB38" w:rsidR="0088321D" w:rsidRDefault="0088321D" w:rsidP="00574A02">
      <w:pPr>
        <w:rPr>
          <w:rFonts w:ascii="NPSRawlinsonOT" w:hAnsi="NPSRawlinsonOT"/>
          <w:sz w:val="24"/>
          <w:szCs w:val="24"/>
        </w:rPr>
      </w:pPr>
    </w:p>
    <w:p w14:paraId="4BE1E91E" w14:textId="41044DC7" w:rsidR="0088321D" w:rsidRPr="0088321D" w:rsidRDefault="0088321D" w:rsidP="0088321D">
      <w:pPr>
        <w:jc w:val="center"/>
        <w:rPr>
          <w:rFonts w:ascii="NPSRawlinsonOT" w:hAnsi="NPSRawlinsonOT"/>
          <w:sz w:val="44"/>
          <w:szCs w:val="44"/>
          <w:u w:val="single"/>
        </w:rPr>
      </w:pPr>
      <w:r w:rsidRPr="0088321D">
        <w:rPr>
          <w:rFonts w:ascii="NPSRawlinsonOT" w:hAnsi="NPSRawlinsonOT"/>
          <w:sz w:val="44"/>
          <w:szCs w:val="44"/>
          <w:u w:val="single"/>
        </w:rPr>
        <w:t>Juan’s Draft Pick</w:t>
      </w:r>
    </w:p>
    <w:p w14:paraId="4FA2E69C" w14:textId="109C832F" w:rsidR="00574A02" w:rsidRDefault="00574A02" w:rsidP="00574A02">
      <w:pPr>
        <w:rPr>
          <w:rFonts w:ascii="NPSRawlinsonOT" w:hAnsi="NPSRawlinsonOT"/>
          <w:sz w:val="24"/>
          <w:szCs w:val="24"/>
        </w:rPr>
      </w:pPr>
      <w:r>
        <w:rPr>
          <w:rFonts w:ascii="NPSRawlinsonOT" w:hAnsi="NPSRawlinsonOT"/>
          <w:sz w:val="24"/>
          <w:szCs w:val="24"/>
        </w:rPr>
        <w:t>Travelers to Bent’s For</w:t>
      </w:r>
      <w:r w:rsidR="00135EA9">
        <w:rPr>
          <w:rFonts w:ascii="NPSRawlinsonOT" w:hAnsi="NPSRawlinsonOT"/>
          <w:sz w:val="24"/>
          <w:szCs w:val="24"/>
        </w:rPr>
        <w:t>t</w:t>
      </w:r>
      <w:r>
        <w:rPr>
          <w:rFonts w:ascii="NPSRawlinsonOT" w:hAnsi="NPSRawlinsonOT"/>
          <w:sz w:val="24"/>
          <w:szCs w:val="24"/>
        </w:rPr>
        <w:t xml:space="preserve"> often needed to trade their tired working animals for new ones. Compare these three animal descriptions and circle the one you would choose for a long journey.</w:t>
      </w:r>
    </w:p>
    <w:p w14:paraId="051B84FD" w14:textId="4798D676" w:rsidR="00135EA9" w:rsidRDefault="00574A02" w:rsidP="00574A02">
      <w:pPr>
        <w:rPr>
          <w:rFonts w:ascii="NPSRawlinsonOT" w:hAnsi="NPSRawlinsonOT"/>
          <w:sz w:val="24"/>
          <w:szCs w:val="24"/>
        </w:rPr>
      </w:pPr>
      <w:r>
        <w:rPr>
          <w:rFonts w:ascii="NPSRawlinsonOT" w:hAnsi="NPSRawlinsonOT"/>
          <w:noProof/>
          <w:sz w:val="24"/>
          <w:szCs w:val="24"/>
        </w:rPr>
        <w:drawing>
          <wp:inline distT="0" distB="0" distL="0" distR="0" wp14:anchorId="17A0EBA5" wp14:editId="33620B74">
            <wp:extent cx="1310640" cy="952500"/>
            <wp:effectExtent l="0" t="0" r="3810" b="0"/>
            <wp:docPr id="529154764" name="Picture 2" descr="A black horse silhouette with a white background&#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154764" name="Picture 2" descr="A black horse silhouette with a white background&#10;&#10;"/>
                    <pic:cNvPicPr/>
                  </pic:nvPicPr>
                  <pic:blipFill>
                    <a:blip r:embed="rId4">
                      <a:extLst>
                        <a:ext uri="{28A0092B-C50C-407E-A947-70E740481C1C}">
                          <a14:useLocalDpi xmlns:a14="http://schemas.microsoft.com/office/drawing/2010/main" val="0"/>
                        </a:ext>
                      </a:extLst>
                    </a:blip>
                    <a:stretch>
                      <a:fillRect/>
                    </a:stretch>
                  </pic:blipFill>
                  <pic:spPr>
                    <a:xfrm>
                      <a:off x="0" y="0"/>
                      <a:ext cx="1310640" cy="952500"/>
                    </a:xfrm>
                    <a:prstGeom prst="rect">
                      <a:avLst/>
                    </a:prstGeom>
                  </pic:spPr>
                </pic:pic>
              </a:graphicData>
            </a:graphic>
          </wp:inline>
        </w:drawing>
      </w:r>
    </w:p>
    <w:p w14:paraId="412DB3EF" w14:textId="789281FD" w:rsidR="00574A02" w:rsidRDefault="00574A02" w:rsidP="00574A02">
      <w:pPr>
        <w:rPr>
          <w:rFonts w:ascii="NPSRawlinsonOT" w:hAnsi="NPSRawlinsonOT"/>
          <w:sz w:val="24"/>
          <w:szCs w:val="24"/>
        </w:rPr>
      </w:pPr>
      <w:r>
        <w:rPr>
          <w:rFonts w:ascii="NPSRawlinsonOT" w:hAnsi="NPSRawlinsonOT"/>
          <w:sz w:val="24"/>
          <w:szCs w:val="24"/>
        </w:rPr>
        <w:t>Description: The horse is the fastest of the three, but it needs to stop frequently to rest. It is the most expensive and needs a specific diet to stay healthy.</w:t>
      </w:r>
    </w:p>
    <w:p w14:paraId="5102DFD2" w14:textId="586C0233" w:rsidR="00135EA9" w:rsidRDefault="00574A02" w:rsidP="00574A02">
      <w:pPr>
        <w:rPr>
          <w:rFonts w:ascii="NPSRawlinsonOT" w:hAnsi="NPSRawlinsonOT"/>
          <w:sz w:val="24"/>
          <w:szCs w:val="24"/>
        </w:rPr>
      </w:pPr>
      <w:r>
        <w:rPr>
          <w:rFonts w:ascii="NPSRawlinsonOT" w:hAnsi="NPSRawlinsonOT"/>
          <w:noProof/>
          <w:sz w:val="24"/>
          <w:szCs w:val="24"/>
        </w:rPr>
        <w:drawing>
          <wp:inline distT="0" distB="0" distL="0" distR="0" wp14:anchorId="72ABBDFE" wp14:editId="27511FC0">
            <wp:extent cx="1211580" cy="960120"/>
            <wp:effectExtent l="0" t="0" r="7620" b="0"/>
            <wp:docPr id="107213580" name="Picture 3" descr="A black silhouette of a mu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13580" name="Picture 3" descr="A black silhouette of a mule&#10;"/>
                    <pic:cNvPicPr/>
                  </pic:nvPicPr>
                  <pic:blipFill>
                    <a:blip r:embed="rId5">
                      <a:extLst>
                        <a:ext uri="{28A0092B-C50C-407E-A947-70E740481C1C}">
                          <a14:useLocalDpi xmlns:a14="http://schemas.microsoft.com/office/drawing/2010/main" val="0"/>
                        </a:ext>
                      </a:extLst>
                    </a:blip>
                    <a:stretch>
                      <a:fillRect/>
                    </a:stretch>
                  </pic:blipFill>
                  <pic:spPr>
                    <a:xfrm>
                      <a:off x="0" y="0"/>
                      <a:ext cx="1211580" cy="960120"/>
                    </a:xfrm>
                    <a:prstGeom prst="rect">
                      <a:avLst/>
                    </a:prstGeom>
                  </pic:spPr>
                </pic:pic>
              </a:graphicData>
            </a:graphic>
          </wp:inline>
        </w:drawing>
      </w:r>
    </w:p>
    <w:p w14:paraId="440FC15E" w14:textId="3561FCE1" w:rsidR="00574A02" w:rsidRPr="00574A02" w:rsidRDefault="00574A02" w:rsidP="00574A02">
      <w:pPr>
        <w:rPr>
          <w:rFonts w:ascii="NPSRawlinsonOT" w:hAnsi="NPSRawlinsonOT"/>
          <w:sz w:val="24"/>
          <w:szCs w:val="24"/>
        </w:rPr>
      </w:pPr>
      <w:r>
        <w:rPr>
          <w:rFonts w:ascii="NPSRawlinsonOT" w:hAnsi="NPSRawlinsonOT"/>
          <w:sz w:val="24"/>
          <w:szCs w:val="24"/>
        </w:rPr>
        <w:t>Description: The mule is stronger than the horse and lasts longer on the trail. It is less expensive than the horse but can be stubborn. It needs more than just grass to eat.</w:t>
      </w:r>
    </w:p>
    <w:p w14:paraId="2C1E076A" w14:textId="08918E7B" w:rsidR="00135EA9" w:rsidRDefault="00574A02" w:rsidP="00574A02">
      <w:pPr>
        <w:rPr>
          <w:rFonts w:ascii="NPSRawlinsonOT" w:hAnsi="NPSRawlinsonOT"/>
          <w:sz w:val="24"/>
          <w:szCs w:val="24"/>
        </w:rPr>
      </w:pPr>
      <w:r>
        <w:rPr>
          <w:rFonts w:ascii="NPSRawlinsonOT" w:hAnsi="NPSRawlinsonOT"/>
          <w:noProof/>
          <w:sz w:val="20"/>
          <w:szCs w:val="20"/>
        </w:rPr>
        <w:drawing>
          <wp:inline distT="0" distB="0" distL="0" distR="0" wp14:anchorId="2E7A3B71" wp14:editId="13FAC076">
            <wp:extent cx="1287780" cy="922020"/>
            <wp:effectExtent l="0" t="0" r="7620" b="0"/>
            <wp:docPr id="965930818" name="Picture 4" descr="A black silhouette of an o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930818" name="Picture 4" descr="A black silhouette of an ox&#10;"/>
                    <pic:cNvPicPr/>
                  </pic:nvPicPr>
                  <pic:blipFill>
                    <a:blip r:embed="rId6">
                      <a:extLst>
                        <a:ext uri="{28A0092B-C50C-407E-A947-70E740481C1C}">
                          <a14:useLocalDpi xmlns:a14="http://schemas.microsoft.com/office/drawing/2010/main" val="0"/>
                        </a:ext>
                      </a:extLst>
                    </a:blip>
                    <a:stretch>
                      <a:fillRect/>
                    </a:stretch>
                  </pic:blipFill>
                  <pic:spPr>
                    <a:xfrm>
                      <a:off x="0" y="0"/>
                      <a:ext cx="1287780" cy="922020"/>
                    </a:xfrm>
                    <a:prstGeom prst="rect">
                      <a:avLst/>
                    </a:prstGeom>
                  </pic:spPr>
                </pic:pic>
              </a:graphicData>
            </a:graphic>
          </wp:inline>
        </w:drawing>
      </w:r>
    </w:p>
    <w:p w14:paraId="08E9231E" w14:textId="778B73F2" w:rsidR="00574A02" w:rsidRPr="00135EA9" w:rsidRDefault="00E54BBD" w:rsidP="00574A02">
      <w:pPr>
        <w:rPr>
          <w:rFonts w:ascii="NPSRawlinsonOT" w:hAnsi="NPSRawlinsonOT"/>
          <w:sz w:val="24"/>
          <w:szCs w:val="24"/>
        </w:rPr>
      </w:pPr>
      <w:r>
        <w:rPr>
          <w:rFonts w:ascii="NPSRawlinsonOT" w:hAnsi="NPSRawlinsonOT"/>
          <w:noProof/>
          <w:sz w:val="24"/>
          <w:szCs w:val="24"/>
          <w:u w:val="single"/>
        </w:rPr>
        <mc:AlternateContent>
          <mc:Choice Requires="wps">
            <w:drawing>
              <wp:anchor distT="0" distB="0" distL="114300" distR="114300" simplePos="0" relativeHeight="251659264" behindDoc="0" locked="0" layoutInCell="1" allowOverlap="1" wp14:anchorId="060841C5" wp14:editId="3BEC1515">
                <wp:simplePos x="0" y="0"/>
                <wp:positionH relativeFrom="margin">
                  <wp:posOffset>1760220</wp:posOffset>
                </wp:positionH>
                <wp:positionV relativeFrom="paragraph">
                  <wp:posOffset>1455420</wp:posOffset>
                </wp:positionV>
                <wp:extent cx="4640580" cy="853440"/>
                <wp:effectExtent l="0" t="0" r="7620" b="3810"/>
                <wp:wrapNone/>
                <wp:docPr id="608607398"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640580" cy="853440"/>
                        </a:xfrm>
                        <a:prstGeom prst="rect">
                          <a:avLst/>
                        </a:prstGeom>
                        <a:solidFill>
                          <a:schemeClr val="lt1"/>
                        </a:solidFill>
                        <a:ln w="6350">
                          <a:noFill/>
                        </a:ln>
                      </wps:spPr>
                      <wps:txbx>
                        <w:txbxContent>
                          <w:p w14:paraId="1EF10617" w14:textId="77777777" w:rsidR="0088321D" w:rsidRPr="0088321D" w:rsidRDefault="0088321D" w:rsidP="0088321D">
                            <w:pPr>
                              <w:rPr>
                                <w:rFonts w:ascii="Frutiger LT Std 45 Light" w:hAnsi="Frutiger LT Std 45 Light"/>
                                <w:sz w:val="20"/>
                                <w:szCs w:val="20"/>
                                <w:u w:val="single"/>
                              </w:rPr>
                            </w:pPr>
                            <w:r w:rsidRPr="0088321D">
                              <w:rPr>
                                <w:rFonts w:ascii="Frutiger LT Std 45 Light" w:hAnsi="Frutiger LT Std 45 Light"/>
                                <w:sz w:val="20"/>
                                <w:szCs w:val="20"/>
                                <w:u w:val="single"/>
                              </w:rPr>
                              <w:t>Point to Ponder</w:t>
                            </w:r>
                          </w:p>
                          <w:p w14:paraId="290EB26D" w14:textId="1F835F13" w:rsidR="0088321D" w:rsidRPr="0088321D" w:rsidRDefault="0088321D" w:rsidP="0088321D">
                            <w:pPr>
                              <w:rPr>
                                <w:rFonts w:ascii="Frutiger LT Std 45 Light" w:hAnsi="Frutiger LT Std 45 Light"/>
                                <w:sz w:val="20"/>
                                <w:szCs w:val="20"/>
                              </w:rPr>
                            </w:pPr>
                            <w:r w:rsidRPr="0088321D">
                              <w:rPr>
                                <w:rFonts w:ascii="Frutiger LT Std 45 Light" w:hAnsi="Frutiger LT Std 45 Light"/>
                                <w:sz w:val="20"/>
                                <w:szCs w:val="20"/>
                              </w:rPr>
                              <w:t>Juan was so skilled taming horses that he could place a Mexican eagle coin in his stirrups without losing one by the time the wild horse was trained. What do you think might be a better nickname for him than “one-eyed Juan”?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841C5" id="_x0000_t202" coordsize="21600,21600" o:spt="202" path="m,l,21600r21600,l21600,xe">
                <v:stroke joinstyle="miter"/>
                <v:path gradientshapeok="t" o:connecttype="rect"/>
              </v:shapetype>
              <v:shape id="Text Box 5" o:spid="_x0000_s1026" type="#_x0000_t202" alt="&quot;&quot;" style="position:absolute;margin-left:138.6pt;margin-top:114.6pt;width:365.4pt;height:67.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wPJLAIAAFQEAAAOAAAAZHJzL2Uyb0RvYy54bWysVEuP2jAQvlfqf7B8LwksUDY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" fillcolor="white [3201]" stroked="f" strokeweight=".5pt">
                <v:textbox>
                  <w:txbxContent>
                    <w:p w14:paraId="1EF10617" w14:textId="77777777" w:rsidR="0088321D" w:rsidRPr="0088321D" w:rsidRDefault="0088321D" w:rsidP="0088321D">
                      <w:pPr>
                        <w:rPr>
                          <w:rFonts w:ascii="Frutiger LT Std 45 Light" w:hAnsi="Frutiger LT Std 45 Light"/>
                          <w:sz w:val="20"/>
                          <w:szCs w:val="20"/>
                          <w:u w:val="single"/>
                        </w:rPr>
                      </w:pPr>
                      <w:r w:rsidRPr="0088321D">
                        <w:rPr>
                          <w:rFonts w:ascii="Frutiger LT Std 45 Light" w:hAnsi="Frutiger LT Std 45 Light"/>
                          <w:sz w:val="20"/>
                          <w:szCs w:val="20"/>
                          <w:u w:val="single"/>
                        </w:rPr>
                        <w:t>Point to Ponder</w:t>
                      </w:r>
                    </w:p>
                    <w:p w14:paraId="290EB26D" w14:textId="1F835F13" w:rsidR="0088321D" w:rsidRPr="0088321D" w:rsidRDefault="0088321D" w:rsidP="0088321D">
                      <w:pPr>
                        <w:rPr>
                          <w:rFonts w:ascii="Frutiger LT Std 45 Light" w:hAnsi="Frutiger LT Std 45 Light"/>
                          <w:sz w:val="20"/>
                          <w:szCs w:val="20"/>
                        </w:rPr>
                      </w:pPr>
                      <w:r w:rsidRPr="0088321D">
                        <w:rPr>
                          <w:rFonts w:ascii="Frutiger LT Std 45 Light" w:hAnsi="Frutiger LT Std 45 Light"/>
                          <w:sz w:val="20"/>
                          <w:szCs w:val="20"/>
                        </w:rPr>
                        <w:t>Juan was so skilled taming horses that he could place a Mexican eagle coin in his stirrups without losing one by the time the wild horse was trained. What do you think might be a better nickname for him than “one-eyed Juan”?</w:t>
                      </w:r>
                    </w:p>
                  </w:txbxContent>
                </v:textbox>
                <w10:wrap anchorx="margin"/>
              </v:shape>
            </w:pict>
          </mc:Fallback>
        </mc:AlternateContent>
      </w:r>
      <w:r w:rsidRPr="0088321D">
        <w:rPr>
          <w:rFonts w:ascii="NPSRawlinsonOT" w:hAnsi="NPSRawlinsonOT"/>
          <w:noProof/>
          <w:sz w:val="24"/>
          <w:szCs w:val="24"/>
        </w:rPr>
        <w:drawing>
          <wp:anchor distT="0" distB="0" distL="114300" distR="114300" simplePos="0" relativeHeight="251661312" behindDoc="1" locked="0" layoutInCell="1" allowOverlap="1" wp14:anchorId="57CBA133" wp14:editId="1A2C4C3C">
            <wp:simplePos x="0" y="0"/>
            <wp:positionH relativeFrom="margin">
              <wp:posOffset>-38100</wp:posOffset>
            </wp:positionH>
            <wp:positionV relativeFrom="paragraph">
              <wp:posOffset>742950</wp:posOffset>
            </wp:positionV>
            <wp:extent cx="1592580" cy="1585595"/>
            <wp:effectExtent l="0" t="0" r="7620" b="0"/>
            <wp:wrapTight wrapText="bothSides">
              <wp:wrapPolygon edited="0">
                <wp:start x="0" y="0"/>
                <wp:lineTo x="0" y="21280"/>
                <wp:lineTo x="21445" y="21280"/>
                <wp:lineTo x="21445" y="0"/>
                <wp:lineTo x="0" y="0"/>
              </wp:wrapPolygon>
            </wp:wrapTight>
            <wp:docPr id="198288959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889599"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1592580" cy="1585595"/>
                    </a:xfrm>
                    <a:prstGeom prst="rect">
                      <a:avLst/>
                    </a:prstGeom>
                  </pic:spPr>
                </pic:pic>
              </a:graphicData>
            </a:graphic>
            <wp14:sizeRelH relativeFrom="margin">
              <wp14:pctWidth>0</wp14:pctWidth>
            </wp14:sizeRelH>
            <wp14:sizeRelV relativeFrom="margin">
              <wp14:pctHeight>0</wp14:pctHeight>
            </wp14:sizeRelV>
          </wp:anchor>
        </w:drawing>
      </w:r>
      <w:r w:rsidR="00356BF6" w:rsidRPr="00574A02">
        <w:rPr>
          <w:rFonts w:ascii="NPSRawlinsonOT" w:hAnsi="NPSRawlinsonOT"/>
          <w:noProof/>
          <w:sz w:val="24"/>
          <w:szCs w:val="24"/>
          <w:u w:val="single"/>
        </w:rPr>
        <mc:AlternateContent>
          <mc:Choice Requires="wps">
            <w:drawing>
              <wp:anchor distT="0" distB="0" distL="114300" distR="114300" simplePos="0" relativeHeight="251660288" behindDoc="1" locked="0" layoutInCell="1" allowOverlap="1" wp14:anchorId="5ED362AA" wp14:editId="3FCBCBE4">
                <wp:simplePos x="0" y="0"/>
                <wp:positionH relativeFrom="margin">
                  <wp:posOffset>1699260</wp:posOffset>
                </wp:positionH>
                <wp:positionV relativeFrom="paragraph">
                  <wp:posOffset>675005</wp:posOffset>
                </wp:positionV>
                <wp:extent cx="4411980" cy="1404620"/>
                <wp:effectExtent l="0" t="0" r="7620" b="6350"/>
                <wp:wrapTight wrapText="bothSides">
                  <wp:wrapPolygon edited="0">
                    <wp:start x="0" y="0"/>
                    <wp:lineTo x="0" y="21196"/>
                    <wp:lineTo x="21544" y="21196"/>
                    <wp:lineTo x="21544" y="0"/>
                    <wp:lineTo x="0" y="0"/>
                  </wp:wrapPolygon>
                </wp:wrapTight>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980" cy="1404620"/>
                        </a:xfrm>
                        <a:prstGeom prst="rect">
                          <a:avLst/>
                        </a:prstGeom>
                        <a:solidFill>
                          <a:srgbClr val="FFFFFF"/>
                        </a:solidFill>
                        <a:ln w="9525">
                          <a:noFill/>
                          <a:miter lim="800000"/>
                          <a:headEnd/>
                          <a:tailEnd/>
                        </a:ln>
                      </wps:spPr>
                      <wps:txbx>
                        <w:txbxContent>
                          <w:p w14:paraId="4D1AEA9D" w14:textId="4A3DB1B8" w:rsidR="0088321D" w:rsidRPr="0088321D" w:rsidRDefault="0088321D" w:rsidP="0088321D">
                            <w:pPr>
                              <w:rPr>
                                <w:rFonts w:ascii="Frutiger LT Std 45 Light" w:hAnsi="Frutiger LT Std 45 Light"/>
                                <w:sz w:val="20"/>
                                <w:szCs w:val="20"/>
                              </w:rPr>
                            </w:pPr>
                            <w:r w:rsidRPr="0088321D">
                              <w:rPr>
                                <w:rFonts w:ascii="Frutiger LT Std 45 Light" w:hAnsi="Frutiger LT Std 45 Light"/>
                                <w:sz w:val="20"/>
                                <w:szCs w:val="20"/>
                              </w:rPr>
                              <w:t>“The Bents had cowboys whose business it was to break and ride the wild horses which were brought up from New</w:t>
                            </w:r>
                            <w:r>
                              <w:rPr>
                                <w:rFonts w:ascii="Frutiger LT Std 45 Light" w:hAnsi="Frutiger LT Std 45 Light"/>
                                <w:sz w:val="20"/>
                                <w:szCs w:val="20"/>
                              </w:rPr>
                              <w:t xml:space="preserve"> </w:t>
                            </w:r>
                            <w:r w:rsidRPr="0088321D">
                              <w:rPr>
                                <w:rFonts w:ascii="Frutiger LT Std 45 Light" w:hAnsi="Frutiger LT Std 45 Light"/>
                                <w:sz w:val="20"/>
                                <w:szCs w:val="20"/>
                              </w:rPr>
                              <w:t>Mexico…</w:t>
                            </w:r>
                            <w:r>
                              <w:rPr>
                                <w:rFonts w:ascii="Frutiger LT Std 45 Light" w:hAnsi="Frutiger LT Std 45 Light"/>
                                <w:sz w:val="20"/>
                                <w:szCs w:val="20"/>
                              </w:rPr>
                              <w:t xml:space="preserve"> </w:t>
                            </w:r>
                            <w:r w:rsidRPr="0088321D">
                              <w:rPr>
                                <w:rFonts w:ascii="Frutiger LT Std 45 Light" w:hAnsi="Frutiger LT Std 45 Light"/>
                                <w:sz w:val="20"/>
                                <w:szCs w:val="20"/>
                              </w:rPr>
                              <w:t>One-eyed Juan was the best of them.”   – George Bent</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ED362AA" id="Text Box 2" o:spid="_x0000_s1027" type="#_x0000_t202" alt="&quot;&quot;" style="position:absolute;margin-left:133.8pt;margin-top:53.15pt;width:347.4pt;height:110.6pt;z-index:-2516561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" stroked="f">
                <v:textbox style="mso-fit-shape-to-text:t">
                  <w:txbxContent>
                    <w:p w14:paraId="4D1AEA9D" w14:textId="4A3DB1B8" w:rsidR="0088321D" w:rsidRPr="0088321D" w:rsidRDefault="0088321D" w:rsidP="0088321D">
                      <w:pPr>
                        <w:rPr>
                          <w:rFonts w:ascii="Frutiger LT Std 45 Light" w:hAnsi="Frutiger LT Std 45 Light"/>
                          <w:sz w:val="20"/>
                          <w:szCs w:val="20"/>
                        </w:rPr>
                      </w:pPr>
                      <w:r w:rsidRPr="0088321D">
                        <w:rPr>
                          <w:rFonts w:ascii="Frutiger LT Std 45 Light" w:hAnsi="Frutiger LT Std 45 Light"/>
                          <w:sz w:val="20"/>
                          <w:szCs w:val="20"/>
                        </w:rPr>
                        <w:t>“The Bents had cowboys whose business it was to break and ride the wild horses which were brought up from New</w:t>
                      </w:r>
                      <w:r>
                        <w:rPr>
                          <w:rFonts w:ascii="Frutiger LT Std 45 Light" w:hAnsi="Frutiger LT Std 45 Light"/>
                          <w:sz w:val="20"/>
                          <w:szCs w:val="20"/>
                        </w:rPr>
                        <w:t xml:space="preserve"> </w:t>
                      </w:r>
                      <w:r w:rsidRPr="0088321D">
                        <w:rPr>
                          <w:rFonts w:ascii="Frutiger LT Std 45 Light" w:hAnsi="Frutiger LT Std 45 Light"/>
                          <w:sz w:val="20"/>
                          <w:szCs w:val="20"/>
                        </w:rPr>
                        <w:t>Mexico…</w:t>
                      </w:r>
                      <w:r>
                        <w:rPr>
                          <w:rFonts w:ascii="Frutiger LT Std 45 Light" w:hAnsi="Frutiger LT Std 45 Light"/>
                          <w:sz w:val="20"/>
                          <w:szCs w:val="20"/>
                        </w:rPr>
                        <w:t xml:space="preserve"> </w:t>
                      </w:r>
                      <w:r w:rsidRPr="0088321D">
                        <w:rPr>
                          <w:rFonts w:ascii="Frutiger LT Std 45 Light" w:hAnsi="Frutiger LT Std 45 Light"/>
                          <w:sz w:val="20"/>
                          <w:szCs w:val="20"/>
                        </w:rPr>
                        <w:t>One-eyed Juan was the best of them.”   – George Bent</w:t>
                      </w:r>
                    </w:p>
                  </w:txbxContent>
                </v:textbox>
                <w10:wrap type="tight" anchorx="margin"/>
              </v:shape>
            </w:pict>
          </mc:Fallback>
        </mc:AlternateContent>
      </w:r>
      <w:r w:rsidR="00135EA9" w:rsidRPr="00135EA9">
        <w:rPr>
          <w:rFonts w:ascii="NPSRawlinsonOT" w:hAnsi="NPSRawlinsonOT"/>
          <w:sz w:val="24"/>
          <w:szCs w:val="24"/>
        </w:rPr>
        <w:t>Description: The ox is the slowest of the three. It has the best endurance over long journeys and is the least expensive. It is usually not picky about what it eats.</w:t>
      </w:r>
    </w:p>
    <w:sectPr w:rsidR="00574A02" w:rsidRPr="00135E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PSRawlinsonOT">
    <w:panose1 w:val="02000505070000020003"/>
    <w:charset w:val="00"/>
    <w:family w:val="modern"/>
    <w:notTrueType/>
    <w:pitch w:val="variable"/>
    <w:sig w:usb0="A00000AF" w:usb1="5000005B" w:usb2="00000000" w:usb3="00000000" w:csb0="0000009B" w:csb1="00000000"/>
  </w:font>
  <w:font w:name="Frutiger LT Std 45 Light">
    <w:panose1 w:val="020B0402020204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925"/>
    <w:rsid w:val="000104DF"/>
    <w:rsid w:val="000A7D9C"/>
    <w:rsid w:val="00135EA9"/>
    <w:rsid w:val="001D46F6"/>
    <w:rsid w:val="00217E8B"/>
    <w:rsid w:val="002A478C"/>
    <w:rsid w:val="002B7FC6"/>
    <w:rsid w:val="00356BF6"/>
    <w:rsid w:val="00574A02"/>
    <w:rsid w:val="006231B6"/>
    <w:rsid w:val="007729E7"/>
    <w:rsid w:val="0088321D"/>
    <w:rsid w:val="008D0DC7"/>
    <w:rsid w:val="00904865"/>
    <w:rsid w:val="00AE6F80"/>
    <w:rsid w:val="00B17925"/>
    <w:rsid w:val="00B67AAF"/>
    <w:rsid w:val="00E5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B1F34"/>
  <w15:chartTrackingRefBased/>
  <w15:docId w15:val="{D6056FE9-E828-452A-AC22-09189327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Ocheltree, Diana E</dc:creator>
  <cp:keywords/>
  <dc:description/>
  <cp:lastModifiedBy>Ocheltree, Diana E</cp:lastModifiedBy>
  <cp:revision>14</cp:revision>
  <dcterms:created xsi:type="dcterms:W3CDTF">2024-10-03T21:04:00Z</dcterms:created>
  <dcterms:modified xsi:type="dcterms:W3CDTF">2024-10-08T18:59:00Z</dcterms:modified>
</cp:coreProperties>
</file>