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41473" w14:textId="77777777" w:rsidR="00CA1EEC" w:rsidRDefault="008D7B03">
      <w:pPr>
        <w:pStyle w:val="BodyText"/>
        <w:spacing w:before="76" w:line="275" w:lineRule="exact"/>
      </w:pPr>
      <w:r>
        <w:t xml:space="preserve">Steven </w:t>
      </w:r>
      <w:proofErr w:type="spellStart"/>
      <w:r>
        <w:t>Lubar</w:t>
      </w:r>
      <w:proofErr w:type="spellEnd"/>
    </w:p>
    <w:p w14:paraId="52F1435D" w14:textId="77777777" w:rsidR="00CA1EEC" w:rsidRDefault="008D7B03">
      <w:pPr>
        <w:pStyle w:val="BodyText"/>
        <w:spacing w:line="242" w:lineRule="auto"/>
        <w:ind w:right="3923"/>
      </w:pPr>
      <w:r>
        <w:t>Report</w:t>
      </w:r>
      <w:r>
        <w:rPr>
          <w:spacing w:val="4"/>
        </w:rPr>
        <w:t xml:space="preserve"> </w:t>
      </w:r>
      <w:r>
        <w:t>following Scholar’s</w:t>
      </w:r>
      <w:r>
        <w:rPr>
          <w:spacing w:val="3"/>
        </w:rPr>
        <w:t xml:space="preserve"> </w:t>
      </w:r>
      <w:r>
        <w:t>Roundtable</w:t>
      </w:r>
      <w:r>
        <w:rPr>
          <w:spacing w:val="4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Coltsville</w:t>
      </w:r>
      <w:r>
        <w:rPr>
          <w:spacing w:val="-3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Historical</w:t>
      </w:r>
      <w:r>
        <w:rPr>
          <w:spacing w:val="-2"/>
        </w:rPr>
        <w:t xml:space="preserve"> </w:t>
      </w:r>
      <w:r>
        <w:t>Park, National</w:t>
      </w:r>
      <w:r>
        <w:rPr>
          <w:spacing w:val="-5"/>
        </w:rPr>
        <w:t xml:space="preserve"> </w:t>
      </w:r>
      <w:r>
        <w:t>Park</w:t>
      </w:r>
      <w:r>
        <w:rPr>
          <w:spacing w:val="-6"/>
        </w:rPr>
        <w:t xml:space="preserve"> </w:t>
      </w:r>
      <w:r>
        <w:t>Service</w:t>
      </w:r>
    </w:p>
    <w:p w14:paraId="0CB21A7C" w14:textId="77777777" w:rsidR="00CA1EEC" w:rsidRDefault="00CA1EEC">
      <w:pPr>
        <w:pStyle w:val="BodyText"/>
        <w:spacing w:before="8"/>
        <w:ind w:left="0"/>
        <w:rPr>
          <w:sz w:val="23"/>
        </w:rPr>
      </w:pPr>
    </w:p>
    <w:p w14:paraId="27AEB667" w14:textId="77777777" w:rsidR="00CA1EEC" w:rsidRDefault="008D7B03">
      <w:pPr>
        <w:pStyle w:val="BodyText"/>
      </w:pPr>
      <w:r>
        <w:t>May</w:t>
      </w:r>
      <w:r>
        <w:rPr>
          <w:spacing w:val="1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2019</w:t>
      </w:r>
    </w:p>
    <w:p w14:paraId="74985F76" w14:textId="77777777" w:rsidR="00CA1EEC" w:rsidRDefault="00CA1EEC">
      <w:pPr>
        <w:pStyle w:val="BodyText"/>
        <w:ind w:left="0"/>
        <w:rPr>
          <w:sz w:val="26"/>
        </w:rPr>
      </w:pPr>
    </w:p>
    <w:p w14:paraId="14932E1A" w14:textId="77777777" w:rsidR="00CA1EEC" w:rsidRDefault="00CA1EEC">
      <w:pPr>
        <w:pStyle w:val="BodyText"/>
        <w:spacing w:before="9"/>
        <w:ind w:left="0"/>
        <w:rPr>
          <w:sz w:val="21"/>
        </w:rPr>
      </w:pPr>
    </w:p>
    <w:p w14:paraId="6D5C5536" w14:textId="77777777" w:rsidR="00CA1EEC" w:rsidRDefault="008D7B03">
      <w:pPr>
        <w:pStyle w:val="BodyText"/>
        <w:ind w:right="196"/>
      </w:pPr>
      <w:r>
        <w:t>Creating the Coltsville National Historical Park provides the National Park Service an</w:t>
      </w:r>
      <w:r>
        <w:rPr>
          <w:spacing w:val="1"/>
        </w:rPr>
        <w:t xml:space="preserve"> </w:t>
      </w:r>
      <w:r>
        <w:t>opportunity to tell important stories of American history that are not told at other Park Service</w:t>
      </w:r>
      <w:r>
        <w:rPr>
          <w:spacing w:val="1"/>
        </w:rPr>
        <w:t xml:space="preserve"> </w:t>
      </w:r>
      <w:r>
        <w:t xml:space="preserve">sites. </w:t>
      </w:r>
      <w:proofErr w:type="spellStart"/>
      <w:r>
        <w:t>Coltsville’s</w:t>
      </w:r>
      <w:proofErr w:type="spellEnd"/>
      <w:r>
        <w:t xml:space="preserve"> history is worth telling both because Samuel Colt a</w:t>
      </w:r>
      <w:r>
        <w:t xml:space="preserve">nd the Colt Patent </w:t>
      </w:r>
      <w:proofErr w:type="gramStart"/>
      <w:r>
        <w:t>Fire</w:t>
      </w:r>
      <w:r>
        <w:rPr>
          <w:spacing w:val="1"/>
        </w:rPr>
        <w:t xml:space="preserve"> </w:t>
      </w:r>
      <w:r>
        <w:t>Arms</w:t>
      </w:r>
      <w:proofErr w:type="gramEnd"/>
      <w:r>
        <w:t xml:space="preserve"> Manufacturing Company played a significant role in American history, and because of the</w:t>
      </w:r>
      <w:r>
        <w:rPr>
          <w:spacing w:val="-57"/>
        </w:rPr>
        <w:t xml:space="preserve"> </w:t>
      </w:r>
      <w:r>
        <w:t>contemporary relevance of the topics that can be considered there. In this report, I outline three</w:t>
      </w:r>
      <w:r>
        <w:rPr>
          <w:spacing w:val="1"/>
        </w:rPr>
        <w:t xml:space="preserve"> </w:t>
      </w:r>
      <w:r>
        <w:t>interrelated themes that I believe the N</w:t>
      </w:r>
      <w:r>
        <w:t>PS might consider as interpretive strands at Coltsville,</w:t>
      </w:r>
      <w:r>
        <w:rPr>
          <w:spacing w:val="1"/>
        </w:rPr>
        <w:t xml:space="preserve"> </w:t>
      </w:r>
      <w:r>
        <w:t>themes of manufacturing, marketing, and the relationship of industry and the military. For each,</w:t>
      </w:r>
      <w:r>
        <w:rPr>
          <w:spacing w:val="1"/>
        </w:rPr>
        <w:t xml:space="preserve"> </w:t>
      </w:r>
      <w:r>
        <w:t>I’ll</w:t>
      </w:r>
      <w:r>
        <w:rPr>
          <w:spacing w:val="1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some possibilities for</w:t>
      </w:r>
      <w:r>
        <w:rPr>
          <w:spacing w:val="-1"/>
        </w:rPr>
        <w:t xml:space="preserve"> </w:t>
      </w:r>
      <w:r>
        <w:t>artifacts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images for</w:t>
      </w:r>
      <w:r>
        <w:rPr>
          <w:spacing w:val="-2"/>
        </w:rPr>
        <w:t xml:space="preserve"> </w:t>
      </w:r>
      <w:r>
        <w:t>exhibition.</w:t>
      </w:r>
    </w:p>
    <w:p w14:paraId="0A3DFA8C" w14:textId="77777777" w:rsidR="00CA1EEC" w:rsidRDefault="00CA1EEC">
      <w:pPr>
        <w:pStyle w:val="BodyText"/>
        <w:spacing w:before="2"/>
        <w:ind w:left="0"/>
      </w:pPr>
    </w:p>
    <w:p w14:paraId="06C17F24" w14:textId="77777777" w:rsidR="00CA1EEC" w:rsidRDefault="008D7B03">
      <w:pPr>
        <w:pStyle w:val="BodyText"/>
        <w:ind w:right="569"/>
      </w:pPr>
      <w:r>
        <w:t>These are three among many imp</w:t>
      </w:r>
      <w:r>
        <w:t>ortant strands we discussed at the Roundtable. These aren’t</w:t>
      </w:r>
      <w:r>
        <w:rPr>
          <w:spacing w:val="-57"/>
        </w:rPr>
        <w:t xml:space="preserve"> </w:t>
      </w:r>
      <w:r>
        <w:t>necessarily the most important themes; I have focused on them because they are my area of</w:t>
      </w:r>
      <w:r>
        <w:rPr>
          <w:spacing w:val="1"/>
        </w:rPr>
        <w:t xml:space="preserve"> </w:t>
      </w:r>
      <w:r>
        <w:t>expertise.</w:t>
      </w:r>
    </w:p>
    <w:p w14:paraId="483736FC" w14:textId="77777777" w:rsidR="00CA1EEC" w:rsidRDefault="00CA1EEC">
      <w:pPr>
        <w:pStyle w:val="BodyText"/>
        <w:spacing w:before="10"/>
        <w:ind w:left="0"/>
        <w:rPr>
          <w:sz w:val="27"/>
        </w:rPr>
      </w:pPr>
    </w:p>
    <w:p w14:paraId="09453026" w14:textId="77777777" w:rsidR="00CA1EEC" w:rsidRDefault="008D7B03">
      <w:pPr>
        <w:pStyle w:val="Heading1"/>
      </w:pPr>
      <w:r>
        <w:rPr>
          <w:color w:val="2F5496"/>
        </w:rPr>
        <w:t>Manufacturing</w:t>
      </w:r>
      <w:r>
        <w:rPr>
          <w:color w:val="2F5496"/>
          <w:spacing w:val="-1"/>
        </w:rPr>
        <w:t xml:space="preserve"> </w:t>
      </w:r>
      <w:r>
        <w:rPr>
          <w:color w:val="2F5496"/>
        </w:rPr>
        <w:t>and the Rise of Mass Production</w:t>
      </w:r>
    </w:p>
    <w:p w14:paraId="3E54EA09" w14:textId="77777777" w:rsidR="00CA1EEC" w:rsidRDefault="00CA1EEC">
      <w:pPr>
        <w:pStyle w:val="BodyText"/>
        <w:spacing w:before="7"/>
        <w:ind w:left="0"/>
        <w:rPr>
          <w:sz w:val="23"/>
        </w:rPr>
      </w:pPr>
    </w:p>
    <w:p w14:paraId="5AA33901" w14:textId="77777777" w:rsidR="00CA1EEC" w:rsidRDefault="008D7B03">
      <w:pPr>
        <w:pStyle w:val="BodyText"/>
        <w:ind w:right="183"/>
      </w:pPr>
      <w:r>
        <w:t>A central theme of Coltsville National Historic</w:t>
      </w:r>
      <w:r>
        <w:t>al Park should be the significant technical</w:t>
      </w:r>
      <w:r>
        <w:rPr>
          <w:spacing w:val="1"/>
        </w:rPr>
        <w:t xml:space="preserve"> </w:t>
      </w:r>
      <w:r>
        <w:t xml:space="preserve">accomplishments of Samuel Colt and the engineers, </w:t>
      </w:r>
      <w:proofErr w:type="gramStart"/>
      <w:r>
        <w:t>inventors</w:t>
      </w:r>
      <w:proofErr w:type="gramEnd"/>
      <w:r>
        <w:t xml:space="preserve"> and workers in the Coltsville</w:t>
      </w:r>
      <w:r>
        <w:rPr>
          <w:spacing w:val="1"/>
        </w:rPr>
        <w:t xml:space="preserve"> </w:t>
      </w:r>
      <w:r>
        <w:t>factory. There is a long history of work toward interchangeable parts before Colt, both in federal</w:t>
      </w:r>
      <w:r>
        <w:rPr>
          <w:spacing w:val="-57"/>
        </w:rPr>
        <w:t xml:space="preserve"> </w:t>
      </w:r>
      <w:r>
        <w:t>armories and at the factories of other arms makers, and in related industries including clocks and</w:t>
      </w:r>
      <w:r>
        <w:rPr>
          <w:spacing w:val="-57"/>
        </w:rPr>
        <w:t xml:space="preserve"> </w:t>
      </w:r>
      <w:r>
        <w:t>textile machinery, and the story continues elsewhere, both</w:t>
      </w:r>
      <w:r>
        <w:t xml:space="preserve"> during Colt’s time and afterward; but</w:t>
      </w:r>
      <w:r>
        <w:rPr>
          <w:spacing w:val="1"/>
        </w:rPr>
        <w:t xml:space="preserve"> </w:t>
      </w:r>
      <w:r>
        <w:t>it is reasonable to argue that it was at Coltsville that all of the aspects of mass production –</w:t>
      </w:r>
      <w:r>
        <w:rPr>
          <w:spacing w:val="1"/>
        </w:rPr>
        <w:t xml:space="preserve"> </w:t>
      </w:r>
      <w:r>
        <w:t>interchangeability, high-volume production, a full understanding of precision, and lower cost –</w:t>
      </w:r>
      <w:r>
        <w:rPr>
          <w:spacing w:val="1"/>
        </w:rPr>
        <w:t xml:space="preserve"> </w:t>
      </w:r>
      <w:r>
        <w:t>came together for the fi</w:t>
      </w:r>
      <w:r>
        <w:t>rst time. This is directly connected to the other themes I describe in this</w:t>
      </w:r>
      <w:r>
        <w:rPr>
          <w:spacing w:val="1"/>
        </w:rPr>
        <w:t xml:space="preserve"> </w:t>
      </w:r>
      <w:r>
        <w:t xml:space="preserve">report, </w:t>
      </w:r>
      <w:proofErr w:type="gramStart"/>
      <w:r>
        <w:t>marketing</w:t>
      </w:r>
      <w:proofErr w:type="gramEnd"/>
      <w:r>
        <w:t xml:space="preserve"> and the military-industrial complex, but the technological and engineering</w:t>
      </w:r>
      <w:r>
        <w:rPr>
          <w:spacing w:val="1"/>
        </w:rPr>
        <w:t xml:space="preserve"> </w:t>
      </w:r>
      <w:r>
        <w:t>triumphs</w:t>
      </w:r>
      <w:r>
        <w:rPr>
          <w:spacing w:val="-1"/>
        </w:rPr>
        <w:t xml:space="preserve"> </w:t>
      </w:r>
      <w:r>
        <w:t>deserve</w:t>
      </w:r>
      <w:r>
        <w:rPr>
          <w:spacing w:val="1"/>
        </w:rPr>
        <w:t xml:space="preserve"> </w:t>
      </w:r>
      <w:r>
        <w:t>special</w:t>
      </w:r>
      <w:r>
        <w:rPr>
          <w:spacing w:val="2"/>
        </w:rPr>
        <w:t xml:space="preserve"> </w:t>
      </w:r>
      <w:r>
        <w:t>attention.</w:t>
      </w:r>
    </w:p>
    <w:p w14:paraId="42CEBE1E" w14:textId="77777777" w:rsidR="00CA1EEC" w:rsidRDefault="00CA1EEC">
      <w:pPr>
        <w:pStyle w:val="BodyText"/>
        <w:spacing w:before="9"/>
        <w:ind w:left="0"/>
        <w:rPr>
          <w:sz w:val="23"/>
        </w:rPr>
      </w:pPr>
    </w:p>
    <w:p w14:paraId="10606E2D" w14:textId="77777777" w:rsidR="00CA1EEC" w:rsidRDefault="008D7B03">
      <w:pPr>
        <w:pStyle w:val="BodyText"/>
        <w:ind w:right="167"/>
      </w:pPr>
      <w:r>
        <w:t xml:space="preserve">Samuel Colt deserves much of the credit for this, </w:t>
      </w:r>
      <w:r>
        <w:t>but it is important to credit many people,</w:t>
      </w:r>
      <w:r>
        <w:rPr>
          <w:spacing w:val="1"/>
        </w:rPr>
        <w:t xml:space="preserve"> </w:t>
      </w:r>
      <w:r>
        <w:t>working many</w:t>
      </w:r>
      <w:r>
        <w:rPr>
          <w:spacing w:val="1"/>
        </w:rPr>
        <w:t xml:space="preserve"> </w:t>
      </w:r>
      <w:r>
        <w:t>jobs,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Colt</w:t>
      </w:r>
      <w:r>
        <w:rPr>
          <w:spacing w:val="-3"/>
        </w:rPr>
        <w:t xml:space="preserve"> </w:t>
      </w:r>
      <w:r>
        <w:t>factory.</w:t>
      </w:r>
      <w:r>
        <w:rPr>
          <w:spacing w:val="-2"/>
        </w:rPr>
        <w:t xml:space="preserve"> </w:t>
      </w:r>
      <w:r>
        <w:t>We know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Samuel</w:t>
      </w:r>
      <w:r>
        <w:rPr>
          <w:spacing w:val="-4"/>
        </w:rPr>
        <w:t xml:space="preserve"> </w:t>
      </w:r>
      <w:r>
        <w:t>Colt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Elisha</w:t>
      </w:r>
      <w:r>
        <w:rPr>
          <w:spacing w:val="-1"/>
        </w:rPr>
        <w:t xml:space="preserve"> </w:t>
      </w:r>
      <w:r>
        <w:t>Root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a few other inventors and engineers, but many others at the factory also made important</w:t>
      </w:r>
      <w:r>
        <w:rPr>
          <w:spacing w:val="1"/>
        </w:rPr>
        <w:t xml:space="preserve"> </w:t>
      </w:r>
      <w:r>
        <w:t>contributions. It should be poss</w:t>
      </w:r>
      <w:r>
        <w:t>ible to use company and patent records to discover some of the</w:t>
      </w:r>
      <w:r>
        <w:rPr>
          <w:spacing w:val="1"/>
        </w:rPr>
        <w:t xml:space="preserve"> </w:t>
      </w:r>
      <w:r>
        <w:t>lesser-known inventors and, to use the nineteenth-century word, mechanicians, who created 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mass production</w:t>
      </w:r>
      <w:r>
        <w:rPr>
          <w:spacing w:val="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Colt.</w:t>
      </w:r>
    </w:p>
    <w:p w14:paraId="5E6F6FB0" w14:textId="77777777" w:rsidR="00CA1EEC" w:rsidRDefault="00CA1EEC">
      <w:pPr>
        <w:pStyle w:val="BodyText"/>
        <w:spacing w:before="3"/>
        <w:ind w:left="0"/>
      </w:pPr>
    </w:p>
    <w:p w14:paraId="741CADBE" w14:textId="77777777" w:rsidR="00CA1EEC" w:rsidRDefault="008D7B03">
      <w:pPr>
        <w:pStyle w:val="BodyText"/>
        <w:ind w:right="189"/>
      </w:pPr>
      <w:r>
        <w:t>I believe that the Coltsville National Historical Park needs to</w:t>
      </w:r>
      <w:r>
        <w:t xml:space="preserve"> trace these people, and these skills,</w:t>
      </w:r>
      <w:r>
        <w:rPr>
          <w:spacing w:val="-57"/>
        </w:rPr>
        <w:t xml:space="preserve"> </w:t>
      </w:r>
      <w:r>
        <w:t xml:space="preserve">beyond Coltsville. David Meyer, in his </w:t>
      </w:r>
      <w:r>
        <w:rPr>
          <w:i/>
        </w:rPr>
        <w:t>Networked Machinists: High-Technology Industries in</w:t>
      </w:r>
      <w:r>
        <w:rPr>
          <w:i/>
          <w:spacing w:val="1"/>
        </w:rPr>
        <w:t xml:space="preserve"> </w:t>
      </w:r>
      <w:r>
        <w:rPr>
          <w:i/>
        </w:rPr>
        <w:t>Antebellum America</w:t>
      </w:r>
      <w:r>
        <w:t>, notes that the mobility of machinists and other production workers among</w:t>
      </w:r>
      <w:r>
        <w:rPr>
          <w:spacing w:val="1"/>
        </w:rPr>
        <w:t xml:space="preserve"> </w:t>
      </w:r>
      <w:r>
        <w:t>firms was key to the success of m</w:t>
      </w:r>
      <w:r>
        <w:t>anufacturing industries. He describes “an innovative network</w:t>
      </w:r>
      <w:r>
        <w:rPr>
          <w:spacing w:val="1"/>
        </w:rPr>
        <w:t xml:space="preserve"> </w:t>
      </w:r>
      <w:r>
        <w:t>of mechanics and firms which served as the seedbed of machinery and machine tool firms.”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says</w:t>
      </w:r>
      <w:r>
        <w:rPr>
          <w:spacing w:val="-1"/>
        </w:rPr>
        <w:t xml:space="preserve"> </w:t>
      </w:r>
      <w:r>
        <w:t>a great</w:t>
      </w:r>
      <w:r>
        <w:rPr>
          <w:spacing w:val="1"/>
        </w:rPr>
        <w:t xml:space="preserve"> </w:t>
      </w:r>
      <w:r>
        <w:t>deal</w:t>
      </w:r>
      <w:r>
        <w:rPr>
          <w:spacing w:val="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 nature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knowledge in</w:t>
      </w:r>
      <w:r>
        <w:rPr>
          <w:spacing w:val="1"/>
        </w:rPr>
        <w:t xml:space="preserve"> </w:t>
      </w:r>
      <w:r>
        <w:t>these industries.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</w:p>
    <w:p w14:paraId="0B424711" w14:textId="77777777" w:rsidR="00CA1EEC" w:rsidRDefault="00CA1EEC">
      <w:pPr>
        <w:sectPr w:rsidR="00CA1EEC">
          <w:footerReference w:type="default" r:id="rId6"/>
          <w:type w:val="continuous"/>
          <w:pgSz w:w="12240" w:h="15840"/>
          <w:pgMar w:top="1360" w:right="1320" w:bottom="980" w:left="1340" w:header="720" w:footer="787" w:gutter="0"/>
          <w:pgNumType w:start="1"/>
          <w:cols w:space="720"/>
        </w:sectPr>
      </w:pPr>
    </w:p>
    <w:p w14:paraId="08AD002A" w14:textId="77777777" w:rsidR="00CA1EEC" w:rsidRDefault="008D7B03">
      <w:pPr>
        <w:pStyle w:val="BodyText"/>
        <w:spacing w:before="76"/>
        <w:ind w:right="388"/>
      </w:pPr>
      <w:r>
        <w:lastRenderedPageBreak/>
        <w:t>contained in the heads and hands of workers, and in small tools and jigs and fixtures used in</w:t>
      </w:r>
      <w:r>
        <w:rPr>
          <w:spacing w:val="1"/>
        </w:rPr>
        <w:t xml:space="preserve"> </w:t>
      </w:r>
      <w:proofErr w:type="gramStart"/>
      <w:r>
        <w:t>production, and</w:t>
      </w:r>
      <w:proofErr w:type="gramEnd"/>
      <w:r>
        <w:t xml:space="preserve"> could be easily moved between firms. Machinists and other skilled workers</w:t>
      </w:r>
      <w:r>
        <w:rPr>
          <w:spacing w:val="1"/>
        </w:rPr>
        <w:t xml:space="preserve"> </w:t>
      </w:r>
      <w:r>
        <w:t>moved up and down the Conne</w:t>
      </w:r>
      <w:r>
        <w:t>cticut River valley, bringing with them the latest techniques for</w:t>
      </w:r>
      <w:r>
        <w:rPr>
          <w:spacing w:val="-57"/>
        </w:rPr>
        <w:t xml:space="preserve"> </w:t>
      </w:r>
      <w:r>
        <w:t>production.</w:t>
      </w:r>
    </w:p>
    <w:p w14:paraId="6FEC0C71" w14:textId="77777777" w:rsidR="00CA1EEC" w:rsidRDefault="00CA1EEC">
      <w:pPr>
        <w:pStyle w:val="BodyText"/>
        <w:spacing w:before="9"/>
        <w:ind w:left="0"/>
        <w:rPr>
          <w:sz w:val="23"/>
        </w:rPr>
      </w:pPr>
    </w:p>
    <w:p w14:paraId="4DA64C4D" w14:textId="77777777" w:rsidR="00CA1EEC" w:rsidRDefault="008D7B03">
      <w:pPr>
        <w:pStyle w:val="BodyText"/>
        <w:spacing w:before="1"/>
        <w:ind w:right="102"/>
      </w:pPr>
      <w:r>
        <w:t>Patents played a role in this process of technological diffusion. Thomson documents patents from</w:t>
      </w:r>
      <w:r>
        <w:rPr>
          <w:spacing w:val="-57"/>
        </w:rPr>
        <w:t xml:space="preserve"> </w:t>
      </w:r>
      <w:r>
        <w:t xml:space="preserve">a select group of Robbins &amp; Lawrence and Colt workers. Twenty-four inventors at </w:t>
      </w:r>
      <w:r>
        <w:t>the two firms,</w:t>
      </w:r>
      <w:r>
        <w:rPr>
          <w:spacing w:val="-57"/>
        </w:rPr>
        <w:t xml:space="preserve"> </w:t>
      </w:r>
      <w:r>
        <w:t>he finds, received 531 patents, most of them at their own firms after leaving the two large</w:t>
      </w:r>
      <w:r>
        <w:rPr>
          <w:spacing w:val="1"/>
        </w:rPr>
        <w:t xml:space="preserve"> </w:t>
      </w:r>
      <w:r>
        <w:t>companies.</w:t>
      </w:r>
      <w:r>
        <w:rPr>
          <w:vertAlign w:val="superscript"/>
        </w:rPr>
        <w:t>2</w:t>
      </w:r>
      <w:r>
        <w:t xml:space="preserve"> There is an extensive literature describing the role of patents in manufacturing in the</w:t>
      </w:r>
      <w:r>
        <w:rPr>
          <w:spacing w:val="-57"/>
        </w:rPr>
        <w:t xml:space="preserve"> </w:t>
      </w:r>
      <w:r>
        <w:t>nineteenth century, the way in which the patent s</w:t>
      </w:r>
      <w:r>
        <w:t>ystem was concentrated in certain areas, and the</w:t>
      </w:r>
      <w:r>
        <w:rPr>
          <w:spacing w:val="-57"/>
        </w:rPr>
        <w:t xml:space="preserve"> </w:t>
      </w:r>
      <w:r>
        <w:t>way that it shaped innovation and manufacturing. The most extensive work has been done by</w:t>
      </w:r>
      <w:r>
        <w:rPr>
          <w:spacing w:val="1"/>
        </w:rPr>
        <w:t xml:space="preserve"> </w:t>
      </w:r>
      <w:r>
        <w:t>Naomi R. Lamoreaux and Kenneth L. Sokoloff; while their papers tend to look at larger regions,</w:t>
      </w:r>
      <w:r>
        <w:rPr>
          <w:spacing w:val="1"/>
        </w:rPr>
        <w:t xml:space="preserve"> </w:t>
      </w:r>
      <w:r>
        <w:t>their data would be us</w:t>
      </w:r>
      <w:r>
        <w:t>eful for analyzing invention at Colt, in Hartford, and the transmission of</w:t>
      </w:r>
      <w:r>
        <w:rPr>
          <w:spacing w:val="1"/>
        </w:rPr>
        <w:t xml:space="preserve"> </w:t>
      </w:r>
      <w:r>
        <w:t>technologies</w:t>
      </w:r>
      <w:r>
        <w:rPr>
          <w:spacing w:val="-1"/>
        </w:rPr>
        <w:t xml:space="preserve"> </w:t>
      </w:r>
      <w:r>
        <w:t>throughout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country.</w:t>
      </w:r>
      <w:r>
        <w:rPr>
          <w:vertAlign w:val="superscript"/>
        </w:rPr>
        <w:t>3</w:t>
      </w:r>
    </w:p>
    <w:p w14:paraId="7FCA0C8C" w14:textId="77777777" w:rsidR="00CA1EEC" w:rsidRDefault="00CA1EEC">
      <w:pPr>
        <w:pStyle w:val="BodyText"/>
        <w:ind w:left="0"/>
      </w:pPr>
    </w:p>
    <w:p w14:paraId="05504A41" w14:textId="77777777" w:rsidR="00CA1EEC" w:rsidRDefault="008D7B03">
      <w:pPr>
        <w:pStyle w:val="BodyText"/>
      </w:pPr>
      <w:r>
        <w:t>Colt was an important nexus in the transmission not just of arms manufacturing knowledge and</w:t>
      </w:r>
      <w:r>
        <w:rPr>
          <w:spacing w:val="1"/>
        </w:rPr>
        <w:t xml:space="preserve"> </w:t>
      </w:r>
      <w:r>
        <w:t>technology, but also other metal-working manufacturing as well. Thompson’s data shows that</w:t>
      </w:r>
      <w:r>
        <w:rPr>
          <w:spacing w:val="1"/>
        </w:rPr>
        <w:t xml:space="preserve"> </w:t>
      </w:r>
      <w:r>
        <w:t>almost two-thirds of the patents of his Colt and Robbins &amp; Lawrence inve</w:t>
      </w:r>
      <w:r>
        <w:t>ntors were in other</w:t>
      </w:r>
      <w:r>
        <w:rPr>
          <w:spacing w:val="1"/>
        </w:rPr>
        <w:t xml:space="preserve"> </w:t>
      </w:r>
      <w:r>
        <w:t>industries.</w:t>
      </w:r>
      <w:r>
        <w:rPr>
          <w:vertAlign w:val="superscript"/>
        </w:rPr>
        <w:t>4</w:t>
      </w:r>
      <w:r>
        <w:t xml:space="preserve"> Economic historian Nathan Rosenberg describes this process as building on</w:t>
      </w:r>
      <w:r>
        <w:rPr>
          <w:spacing w:val="1"/>
        </w:rPr>
        <w:t xml:space="preserve"> </w:t>
      </w:r>
      <w:r>
        <w:t>“technological convergence,” the way a small number of new techniques could be used in many</w:t>
      </w:r>
      <w:r>
        <w:rPr>
          <w:spacing w:val="1"/>
        </w:rPr>
        <w:t xml:space="preserve"> </w:t>
      </w:r>
      <w:r>
        <w:t>industries. A</w:t>
      </w:r>
      <w:r>
        <w:rPr>
          <w:spacing w:val="-3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metal-working</w:t>
      </w:r>
      <w:r>
        <w:rPr>
          <w:spacing w:val="-6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b</w:t>
      </w:r>
      <w:r>
        <w:t>enefitted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metal-working</w:t>
      </w:r>
      <w:r>
        <w:rPr>
          <w:spacing w:val="-2"/>
        </w:rPr>
        <w:t xml:space="preserve"> </w:t>
      </w:r>
      <w:r>
        <w:t>industries.</w:t>
      </w:r>
      <w:r>
        <w:rPr>
          <w:spacing w:val="-57"/>
        </w:rPr>
        <w:t xml:space="preserve"> </w:t>
      </w:r>
      <w:r>
        <w:t>All metal-using industries, he writes, faced similar problems related to power transmission, feed</w:t>
      </w:r>
      <w:r>
        <w:rPr>
          <w:spacing w:val="1"/>
        </w:rPr>
        <w:t xml:space="preserve"> </w:t>
      </w:r>
      <w:r>
        <w:t>mechanisms, and metal properties, and could use similar tools, like milling machines, precision</w:t>
      </w:r>
      <w:r>
        <w:rPr>
          <w:spacing w:val="1"/>
        </w:rPr>
        <w:t xml:space="preserve"> </w:t>
      </w:r>
      <w:r>
        <w:t>grinders,</w:t>
      </w:r>
      <w:r>
        <w:rPr>
          <w:spacing w:val="3"/>
        </w:rPr>
        <w:t xml:space="preserve"> </w:t>
      </w:r>
      <w:r>
        <w:t>turret</w:t>
      </w:r>
      <w:r>
        <w:rPr>
          <w:spacing w:val="-2"/>
        </w:rPr>
        <w:t xml:space="preserve"> </w:t>
      </w:r>
      <w:r>
        <w:t>lathe</w:t>
      </w:r>
      <w:r>
        <w:t>s,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automatic</w:t>
      </w:r>
      <w:r>
        <w:rPr>
          <w:spacing w:val="-4"/>
        </w:rPr>
        <w:t xml:space="preserve"> </w:t>
      </w:r>
      <w:r>
        <w:t>screw</w:t>
      </w:r>
      <w:r>
        <w:rPr>
          <w:spacing w:val="1"/>
        </w:rPr>
        <w:t xml:space="preserve"> </w:t>
      </w:r>
      <w:r>
        <w:t>machines.</w:t>
      </w:r>
      <w:r>
        <w:rPr>
          <w:vertAlign w:val="superscript"/>
        </w:rPr>
        <w:t>5</w:t>
      </w:r>
    </w:p>
    <w:p w14:paraId="743D4899" w14:textId="77777777" w:rsidR="00CA1EEC" w:rsidRDefault="00CA1EEC">
      <w:pPr>
        <w:pStyle w:val="BodyText"/>
        <w:ind w:left="0"/>
      </w:pPr>
    </w:p>
    <w:p w14:paraId="6E16FD21" w14:textId="77777777" w:rsidR="00CA1EEC" w:rsidRDefault="008D7B03">
      <w:pPr>
        <w:pStyle w:val="BodyText"/>
      </w:pPr>
      <w:r>
        <w:t>People, too, were important in this movement of techniques between different kinds of metal-</w:t>
      </w:r>
      <w:r>
        <w:rPr>
          <w:spacing w:val="1"/>
        </w:rPr>
        <w:t xml:space="preserve"> </w:t>
      </w:r>
      <w:r>
        <w:t>working industries. A few examples: George Crompton left the Colt Patent Fire Arms Factory in</w:t>
      </w:r>
      <w:r>
        <w:rPr>
          <w:spacing w:val="-57"/>
        </w:rPr>
        <w:t xml:space="preserve"> </w:t>
      </w:r>
      <w:r>
        <w:t>1851 after working there for a few years to establish the Crompton Loom Works in Worcester,</w:t>
      </w:r>
      <w:r>
        <w:rPr>
          <w:spacing w:val="1"/>
        </w:rPr>
        <w:t xml:space="preserve"> </w:t>
      </w:r>
      <w:r>
        <w:t>Massachusetts.</w:t>
      </w:r>
      <w:r>
        <w:rPr>
          <w:vertAlign w:val="superscript"/>
        </w:rPr>
        <w:t>6</w:t>
      </w:r>
      <w:r>
        <w:t xml:space="preserve"> Christopher Spencer moved to Manchester, New Hampshire</w:t>
      </w:r>
      <w:r>
        <w:t>’s Cheney Brothers</w:t>
      </w:r>
      <w:r>
        <w:rPr>
          <w:spacing w:val="1"/>
        </w:rPr>
        <w:t xml:space="preserve"> </w:t>
      </w:r>
      <w:r>
        <w:t>silk manufacturers, where he invented an important silk-winding machine.</w:t>
      </w:r>
      <w:r>
        <w:rPr>
          <w:vertAlign w:val="superscript"/>
        </w:rPr>
        <w:t>7</w:t>
      </w:r>
      <w:r>
        <w:t xml:space="preserve"> There are dozens of</w:t>
      </w:r>
      <w:r>
        <w:rPr>
          <w:spacing w:val="1"/>
        </w:rPr>
        <w:t xml:space="preserve"> </w:t>
      </w:r>
      <w:r>
        <w:t>similar stories, mechanicians who trained at Colt and then moved to firms making sewing</w:t>
      </w:r>
      <w:r>
        <w:rPr>
          <w:spacing w:val="1"/>
        </w:rPr>
        <w:t xml:space="preserve"> </w:t>
      </w:r>
      <w:r>
        <w:t>machines, bicycles, automobiles, and airplanes – indeed</w:t>
      </w:r>
      <w:r>
        <w:t>, to every manufacturer whose work</w:t>
      </w:r>
      <w:r>
        <w:rPr>
          <w:spacing w:val="1"/>
        </w:rPr>
        <w:t xml:space="preserve"> </w:t>
      </w:r>
      <w:r>
        <w:t>demanded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precision parts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assembling them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complex</w:t>
      </w:r>
      <w:r>
        <w:rPr>
          <w:spacing w:val="-6"/>
        </w:rPr>
        <w:t xml:space="preserve"> </w:t>
      </w:r>
      <w:r>
        <w:t>machines.</w:t>
      </w:r>
      <w:r>
        <w:rPr>
          <w:spacing w:val="2"/>
        </w:rPr>
        <w:t xml:space="preserve"> </w:t>
      </w:r>
      <w:r>
        <w:t>Alumni of</w:t>
      </w:r>
      <w:r>
        <w:rPr>
          <w:spacing w:val="-57"/>
        </w:rPr>
        <w:t xml:space="preserve"> </w:t>
      </w:r>
      <w:r>
        <w:t>the Colt factory, writes Merritt Roe Smith, “also played a key role in establishing the American</w:t>
      </w:r>
      <w:r>
        <w:rPr>
          <w:spacing w:val="1"/>
        </w:rPr>
        <w:t xml:space="preserve"> </w:t>
      </w:r>
      <w:r>
        <w:t>machine tool</w:t>
      </w:r>
      <w:r>
        <w:rPr>
          <w:spacing w:val="2"/>
        </w:rPr>
        <w:t xml:space="preserve"> </w:t>
      </w:r>
      <w:r>
        <w:t>industry.”</w:t>
      </w:r>
      <w:r>
        <w:rPr>
          <w:vertAlign w:val="superscript"/>
        </w:rPr>
        <w:t>8</w:t>
      </w:r>
    </w:p>
    <w:p w14:paraId="02F9DC65" w14:textId="77777777" w:rsidR="00CA1EEC" w:rsidRDefault="00CA1EEC">
      <w:pPr>
        <w:pStyle w:val="BodyText"/>
        <w:spacing w:before="3"/>
        <w:ind w:left="0"/>
      </w:pPr>
    </w:p>
    <w:p w14:paraId="4688B67A" w14:textId="77777777" w:rsidR="00CA1EEC" w:rsidRDefault="008D7B03">
      <w:pPr>
        <w:pStyle w:val="BodyText"/>
        <w:ind w:right="256"/>
      </w:pPr>
      <w:r>
        <w:t>Thomson has traced some of the workers from Colt to other industries. Table 5 of his article</w:t>
      </w:r>
      <w:r>
        <w:rPr>
          <w:spacing w:val="1"/>
        </w:rPr>
        <w:t xml:space="preserve"> </w:t>
      </w:r>
      <w:r>
        <w:t>“Eras of Technological Convergence” (rep</w:t>
      </w:r>
      <w:r>
        <w:t>roduced below; unfortunately, it combines data from</w:t>
      </w:r>
      <w:r>
        <w:rPr>
          <w:spacing w:val="-57"/>
        </w:rPr>
        <w:t xml:space="preserve"> </w:t>
      </w:r>
      <w:r>
        <w:t>both Colt and Robbins and Lawrence) shows both the scale of this movement and some of the</w:t>
      </w:r>
      <w:r>
        <w:rPr>
          <w:spacing w:val="1"/>
        </w:rPr>
        <w:t xml:space="preserve"> </w:t>
      </w:r>
      <w:r>
        <w:t>firms that benefitted. Both geographic distance and product diversity are important to note here,</w:t>
      </w:r>
      <w:r>
        <w:rPr>
          <w:spacing w:val="-58"/>
        </w:rPr>
        <w:t xml:space="preserve"> </w:t>
      </w:r>
      <w:r>
        <w:t>and it</w:t>
      </w:r>
      <w:r>
        <w:rPr>
          <w:spacing w:val="1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 xml:space="preserve">be </w:t>
      </w:r>
      <w:r>
        <w:t>interesting to</w:t>
      </w:r>
      <w:r>
        <w:rPr>
          <w:spacing w:val="-4"/>
        </w:rPr>
        <w:t xml:space="preserve"> </w:t>
      </w:r>
      <w:r>
        <w:t>extend this</w:t>
      </w:r>
      <w:r>
        <w:rPr>
          <w:spacing w:val="-1"/>
        </w:rPr>
        <w:t xml:space="preserve"> </w:t>
      </w:r>
      <w:r>
        <w:t>beyond Thomson’s</w:t>
      </w:r>
      <w:r>
        <w:rPr>
          <w:spacing w:val="-1"/>
        </w:rPr>
        <w:t xml:space="preserve"> </w:t>
      </w:r>
      <w:r>
        <w:t>chronological</w:t>
      </w:r>
      <w:r>
        <w:rPr>
          <w:spacing w:val="1"/>
        </w:rPr>
        <w:t xml:space="preserve"> </w:t>
      </w:r>
      <w:r>
        <w:t>bound of</w:t>
      </w:r>
      <w:r>
        <w:rPr>
          <w:spacing w:val="3"/>
        </w:rPr>
        <w:t xml:space="preserve"> </w:t>
      </w:r>
      <w:r>
        <w:t>1929.</w:t>
      </w:r>
    </w:p>
    <w:p w14:paraId="05CD5179" w14:textId="77777777" w:rsidR="00CA1EEC" w:rsidRDefault="00CA1EEC">
      <w:pPr>
        <w:sectPr w:rsidR="00CA1EEC">
          <w:pgSz w:w="12240" w:h="15840"/>
          <w:pgMar w:top="1360" w:right="1320" w:bottom="980" w:left="1340" w:header="0" w:footer="787" w:gutter="0"/>
          <w:cols w:space="720"/>
        </w:sectPr>
      </w:pPr>
    </w:p>
    <w:p w14:paraId="30BB4FB2" w14:textId="77777777" w:rsidR="00CA1EEC" w:rsidRDefault="00CA1EEC">
      <w:pPr>
        <w:pStyle w:val="BodyText"/>
        <w:ind w:left="0"/>
        <w:rPr>
          <w:sz w:val="20"/>
        </w:rPr>
      </w:pPr>
    </w:p>
    <w:p w14:paraId="1CED371C" w14:textId="77777777" w:rsidR="00CA1EEC" w:rsidRDefault="00CA1EEC">
      <w:pPr>
        <w:pStyle w:val="BodyText"/>
        <w:ind w:left="0"/>
        <w:rPr>
          <w:sz w:val="10"/>
        </w:rPr>
      </w:pPr>
    </w:p>
    <w:p w14:paraId="5367DFAC" w14:textId="77777777" w:rsidR="00CA1EEC" w:rsidRDefault="008D7B03">
      <w:pPr>
        <w:pStyle w:val="BodyText"/>
        <w:ind w:left="631"/>
        <w:rPr>
          <w:sz w:val="20"/>
        </w:rPr>
      </w:pPr>
      <w:r>
        <w:rPr>
          <w:noProof/>
          <w:sz w:val="20"/>
        </w:rPr>
        <w:drawing>
          <wp:inline distT="0" distB="0" distL="0" distR="0" wp14:anchorId="00CE525A" wp14:editId="52264E68">
            <wp:extent cx="5339174" cy="2937510"/>
            <wp:effectExtent l="0" t="0" r="0" b="0"/>
            <wp:docPr id="1" name="image1.jpeg" descr="This is a table showing the mobility of Robbins and Lawrence and Colt Workers. The table compares Industries, People and Firms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This is a table showing the mobility of Robbins and Lawrence and Colt Workers. The table compares Industries, People and Firms. &#10;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9174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CB3A8" w14:textId="77777777" w:rsidR="00CA1EEC" w:rsidRDefault="008D7B03">
      <w:pPr>
        <w:spacing w:before="71"/>
        <w:ind w:left="100"/>
        <w:rPr>
          <w:i/>
          <w:sz w:val="18"/>
        </w:rPr>
      </w:pPr>
      <w:r>
        <w:rPr>
          <w:i/>
          <w:color w:val="44546A"/>
          <w:sz w:val="18"/>
        </w:rPr>
        <w:t>Figure 1 Table 5 from Ross Thomson, “Eras of Technological Convergence:</w:t>
      </w:r>
      <w:r>
        <w:rPr>
          <w:i/>
          <w:color w:val="44546A"/>
          <w:spacing w:val="1"/>
          <w:sz w:val="18"/>
        </w:rPr>
        <w:t xml:space="preserve"> </w:t>
      </w:r>
      <w:r>
        <w:rPr>
          <w:i/>
          <w:color w:val="44546A"/>
          <w:sz w:val="18"/>
        </w:rPr>
        <w:t>Machine Tools and Mechanization in the United</w:t>
      </w:r>
      <w:r>
        <w:rPr>
          <w:i/>
          <w:color w:val="44546A"/>
          <w:spacing w:val="-42"/>
          <w:sz w:val="18"/>
        </w:rPr>
        <w:t xml:space="preserve"> </w:t>
      </w:r>
      <w:r>
        <w:rPr>
          <w:i/>
          <w:color w:val="44546A"/>
          <w:sz w:val="18"/>
        </w:rPr>
        <w:t>States,</w:t>
      </w:r>
      <w:r>
        <w:rPr>
          <w:i/>
          <w:color w:val="44546A"/>
          <w:spacing w:val="-1"/>
          <w:sz w:val="18"/>
        </w:rPr>
        <w:t xml:space="preserve"> </w:t>
      </w:r>
      <w:r>
        <w:rPr>
          <w:i/>
          <w:color w:val="44546A"/>
          <w:sz w:val="18"/>
        </w:rPr>
        <w:t>1820-1929,”</w:t>
      </w:r>
      <w:r>
        <w:rPr>
          <w:i/>
          <w:color w:val="44546A"/>
          <w:spacing w:val="-3"/>
          <w:sz w:val="18"/>
        </w:rPr>
        <w:t xml:space="preserve"> </w:t>
      </w:r>
      <w:r>
        <w:rPr>
          <w:i/>
          <w:color w:val="44546A"/>
          <w:sz w:val="18"/>
        </w:rPr>
        <w:t>(September</w:t>
      </w:r>
      <w:r>
        <w:rPr>
          <w:i/>
          <w:color w:val="44546A"/>
          <w:spacing w:val="-2"/>
          <w:sz w:val="18"/>
        </w:rPr>
        <w:t xml:space="preserve"> </w:t>
      </w:r>
      <w:r>
        <w:rPr>
          <w:i/>
          <w:color w:val="44546A"/>
          <w:sz w:val="18"/>
        </w:rPr>
        <w:t xml:space="preserve">2010), </w:t>
      </w:r>
      <w:hyperlink r:id="rId8">
        <w:r>
          <w:rPr>
            <w:i/>
            <w:color w:val="0000FF"/>
            <w:sz w:val="18"/>
            <w:u w:val="single" w:color="0000FF"/>
          </w:rPr>
          <w:t>http://eh.net/eha/wp-content/uploads/2013/11/Thomson.pdf</w:t>
        </w:r>
        <w:r>
          <w:rPr>
            <w:i/>
            <w:color w:val="44546A"/>
            <w:sz w:val="18"/>
          </w:rPr>
          <w:t>.</w:t>
        </w:r>
      </w:hyperlink>
    </w:p>
    <w:p w14:paraId="43851CA2" w14:textId="77777777" w:rsidR="00CA1EEC" w:rsidRDefault="00CA1EEC">
      <w:pPr>
        <w:pStyle w:val="BodyText"/>
        <w:spacing w:before="8"/>
        <w:ind w:left="0"/>
        <w:rPr>
          <w:i/>
          <w:sz w:val="16"/>
        </w:rPr>
      </w:pPr>
    </w:p>
    <w:p w14:paraId="64A83C34" w14:textId="77777777" w:rsidR="00CA1EEC" w:rsidRDefault="008D7B03">
      <w:pPr>
        <w:pStyle w:val="BodyText"/>
        <w:ind w:right="202"/>
      </w:pPr>
      <w:r>
        <w:t>It is important to trace the firms that fed into, depended on, and grew out of Colt, limning the</w:t>
      </w:r>
      <w:r>
        <w:rPr>
          <w:spacing w:val="1"/>
        </w:rPr>
        <w:t xml:space="preserve"> </w:t>
      </w:r>
      <w:r>
        <w:t xml:space="preserve">industrial development of </w:t>
      </w:r>
      <w:r>
        <w:t>Hartford, the Connecticut River Valley, the Northeast, and then the</w:t>
      </w:r>
      <w:r>
        <w:rPr>
          <w:spacing w:val="1"/>
        </w:rPr>
        <w:t xml:space="preserve"> </w:t>
      </w:r>
      <w:r>
        <w:t>Midwest and the nation, describing the ways that workers, ideas, and techniques moved to allow</w:t>
      </w:r>
      <w:r>
        <w:rPr>
          <w:spacing w:val="-57"/>
        </w:rPr>
        <w:t xml:space="preserve"> </w:t>
      </w:r>
      <w:r>
        <w:t>the industrial revolution of mass production to spread. Colt is one node in a network of</w:t>
      </w:r>
      <w:r>
        <w:rPr>
          <w:spacing w:val="1"/>
        </w:rPr>
        <w:t xml:space="preserve"> </w:t>
      </w:r>
      <w:r>
        <w:t>tech</w:t>
      </w:r>
      <w:r>
        <w:t xml:space="preserve">nological </w:t>
      </w:r>
      <w:proofErr w:type="gramStart"/>
      <w:r>
        <w:t>knowledge,</w:t>
      </w:r>
      <w:r>
        <w:rPr>
          <w:spacing w:val="3"/>
        </w:rPr>
        <w:t xml:space="preserve"> </w:t>
      </w:r>
      <w:r>
        <w:t>and</w:t>
      </w:r>
      <w:proofErr w:type="gramEnd"/>
      <w:r>
        <w:rPr>
          <w:spacing w:val="1"/>
        </w:rPr>
        <w:t xml:space="preserve"> </w:t>
      </w:r>
      <w:r>
        <w:t>telling</w:t>
      </w:r>
      <w:r>
        <w:rPr>
          <w:spacing w:val="-4"/>
        </w:rPr>
        <w:t xml:space="preserve"> </w:t>
      </w:r>
      <w:r>
        <w:t>that story</w:t>
      </w:r>
      <w:r>
        <w:rPr>
          <w:spacing w:val="-4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 a key</w:t>
      </w:r>
      <w:r>
        <w:rPr>
          <w:spacing w:val="-5"/>
        </w:rPr>
        <w:t xml:space="preserve"> </w:t>
      </w:r>
      <w:r>
        <w:t>aspect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 exhibition.</w:t>
      </w:r>
    </w:p>
    <w:p w14:paraId="251A906D" w14:textId="77777777" w:rsidR="00CA1EEC" w:rsidRDefault="00CA1EEC">
      <w:pPr>
        <w:pStyle w:val="BodyText"/>
        <w:ind w:left="0"/>
      </w:pPr>
    </w:p>
    <w:p w14:paraId="072370E8" w14:textId="77777777" w:rsidR="00CA1EEC" w:rsidRDefault="008D7B03">
      <w:pPr>
        <w:pStyle w:val="BodyText"/>
        <w:ind w:right="381"/>
      </w:pPr>
      <w:r>
        <w:t>It is also important to go beyond inventors and engineers to include the knowledge and skill of</w:t>
      </w:r>
      <w:r>
        <w:rPr>
          <w:spacing w:val="-57"/>
        </w:rPr>
        <w:t xml:space="preserve"> </w:t>
      </w:r>
      <w:r>
        <w:t>supervisors and line workers. Manufacturing arms in the nineteenth centur</w:t>
      </w:r>
      <w:r>
        <w:t>y was mass</w:t>
      </w:r>
      <w:r>
        <w:rPr>
          <w:spacing w:val="1"/>
        </w:rPr>
        <w:t xml:space="preserve"> </w:t>
      </w:r>
      <w:r>
        <w:t>production, but it demanded skilled workers, and I believe that the nature of skill in</w:t>
      </w:r>
      <w:r>
        <w:rPr>
          <w:spacing w:val="1"/>
        </w:rPr>
        <w:t xml:space="preserve"> </w:t>
      </w:r>
      <w:r>
        <w:t>manufacturing is an important topic for the Coltsville park to address. The easy narrative of</w:t>
      </w:r>
      <w:r>
        <w:rPr>
          <w:spacing w:val="1"/>
        </w:rPr>
        <w:t xml:space="preserve"> </w:t>
      </w:r>
      <w:r>
        <w:t>“deskilling” is not</w:t>
      </w:r>
      <w:r>
        <w:rPr>
          <w:spacing w:val="2"/>
        </w:rPr>
        <w:t xml:space="preserve"> </w:t>
      </w:r>
      <w:r>
        <w:t>useful</w:t>
      </w:r>
      <w:r>
        <w:rPr>
          <w:spacing w:val="2"/>
        </w:rPr>
        <w:t xml:space="preserve"> </w:t>
      </w:r>
      <w:r>
        <w:t>here.</w:t>
      </w:r>
    </w:p>
    <w:p w14:paraId="75AF1672" w14:textId="77777777" w:rsidR="00CA1EEC" w:rsidRDefault="00CA1EEC">
      <w:pPr>
        <w:pStyle w:val="BodyText"/>
        <w:ind w:left="0"/>
      </w:pPr>
    </w:p>
    <w:p w14:paraId="58FD0D06" w14:textId="77777777" w:rsidR="00CA1EEC" w:rsidRDefault="008D7B03">
      <w:pPr>
        <w:pStyle w:val="BodyText"/>
        <w:spacing w:before="1"/>
        <w:ind w:right="189"/>
      </w:pPr>
      <w:r>
        <w:t>Robert Gordon’s “Who Turned the Mechanical Ideal into Mechanical Reality?” is the best guide</w:t>
      </w:r>
      <w:r>
        <w:rPr>
          <w:spacing w:val="-57"/>
        </w:rPr>
        <w:t xml:space="preserve"> </w:t>
      </w:r>
      <w:r>
        <w:t>to understanding the changing skills of workers in arms factories. He describes four aspect of</w:t>
      </w:r>
      <w:r>
        <w:rPr>
          <w:spacing w:val="1"/>
        </w:rPr>
        <w:t xml:space="preserve"> </w:t>
      </w:r>
      <w:r>
        <w:t>skill in manufacturing jobs: resourcefulness, planning, dexterity, a</w:t>
      </w:r>
      <w:r>
        <w:t>nd judgement. “As</w:t>
      </w:r>
      <w:r>
        <w:rPr>
          <w:spacing w:val="1"/>
        </w:rPr>
        <w:t xml:space="preserve"> </w:t>
      </w:r>
      <w:r>
        <w:t>manufacturing methods developed through the 19th century,” he writes, there was less call for</w:t>
      </w:r>
      <w:r>
        <w:rPr>
          <w:spacing w:val="1"/>
        </w:rPr>
        <w:t xml:space="preserve"> </w:t>
      </w:r>
      <w:r>
        <w:t>planning skills but heavier demands on the artificer's dexterity and judgment. What made the</w:t>
      </w:r>
      <w:r>
        <w:rPr>
          <w:spacing w:val="1"/>
        </w:rPr>
        <w:t xml:space="preserve"> </w:t>
      </w:r>
      <w:r>
        <w:t>production of firearms by interchangeable parts pos</w:t>
      </w:r>
      <w:r>
        <w:t>sible, he shows, was the “superior standards</w:t>
      </w:r>
      <w:r>
        <w:rPr>
          <w:spacing w:val="1"/>
        </w:rPr>
        <w:t xml:space="preserve"> </w:t>
      </w:r>
      <w:r>
        <w:t>of workmanship and mechanical skill of American artificers.” Only in the twentieth century did</w:t>
      </w:r>
      <w:r>
        <w:rPr>
          <w:spacing w:val="1"/>
        </w:rPr>
        <w:t xml:space="preserve"> </w:t>
      </w:r>
      <w:r>
        <w:t>new machines, including grinders, more rigid machine tools, and high-speed steel, make</w:t>
      </w:r>
      <w:r>
        <w:rPr>
          <w:spacing w:val="1"/>
        </w:rPr>
        <w:t xml:space="preserve"> </w:t>
      </w:r>
      <w:r>
        <w:t>precision handwork and metal-</w:t>
      </w:r>
      <w:r>
        <w:t>working judgement less important for most factory workers. That</w:t>
      </w:r>
      <w:r>
        <w:rPr>
          <w:spacing w:val="-57"/>
        </w:rPr>
        <w:t xml:space="preserve"> </w:t>
      </w:r>
      <w:r>
        <w:t>transition</w:t>
      </w:r>
      <w:r>
        <w:rPr>
          <w:spacing w:val="1"/>
        </w:rPr>
        <w:t xml:space="preserve"> </w:t>
      </w:r>
      <w:r>
        <w:t>is an</w:t>
      </w:r>
      <w:r>
        <w:rPr>
          <w:spacing w:val="2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topic</w:t>
      </w:r>
      <w:r>
        <w:rPr>
          <w:spacing w:val="-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Park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address.</w:t>
      </w:r>
      <w:r>
        <w:rPr>
          <w:vertAlign w:val="superscript"/>
        </w:rPr>
        <w:t>9</w:t>
      </w:r>
    </w:p>
    <w:p w14:paraId="7EE97186" w14:textId="77777777" w:rsidR="00CA1EEC" w:rsidRDefault="00CA1EEC">
      <w:pPr>
        <w:pStyle w:val="BodyText"/>
        <w:spacing w:before="2"/>
        <w:ind w:left="0"/>
      </w:pPr>
    </w:p>
    <w:p w14:paraId="5CB5136B" w14:textId="77777777" w:rsidR="00CA1EEC" w:rsidRDefault="008D7B03">
      <w:pPr>
        <w:pStyle w:val="BodyText"/>
        <w:ind w:right="183"/>
      </w:pPr>
      <w:r>
        <w:t>While interchangeable parts manufacturing is in large part a story of the triumph of ingenuity,</w:t>
      </w:r>
      <w:r>
        <w:rPr>
          <w:spacing w:val="1"/>
        </w:rPr>
        <w:t xml:space="preserve"> </w:t>
      </w:r>
      <w:r>
        <w:t>resourcefulness, skill, and hard wor</w:t>
      </w:r>
      <w:r>
        <w:t>k, it is important that the Coltsville Park also include the</w:t>
      </w:r>
      <w:r>
        <w:rPr>
          <w:spacing w:val="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aspect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Coltsville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appealing.</w:t>
      </w:r>
      <w:r>
        <w:rPr>
          <w:spacing w:val="2"/>
        </w:rPr>
        <w:t xml:space="preserve"> </w:t>
      </w:r>
      <w:r>
        <w:t>Manufacturing,</w:t>
      </w:r>
      <w:r>
        <w:rPr>
          <w:spacing w:val="-3"/>
        </w:rPr>
        <w:t xml:space="preserve"> </w:t>
      </w:r>
      <w:r>
        <w:t>especially as</w:t>
      </w:r>
      <w:r>
        <w:rPr>
          <w:spacing w:val="-3"/>
        </w:rPr>
        <w:t xml:space="preserve"> </w:t>
      </w:r>
      <w:r>
        <w:t>it became</w:t>
      </w:r>
    </w:p>
    <w:p w14:paraId="29B6E5E3" w14:textId="77777777" w:rsidR="00CA1EEC" w:rsidRDefault="00CA1EEC">
      <w:pPr>
        <w:sectPr w:rsidR="00CA1EEC">
          <w:pgSz w:w="12240" w:h="15840"/>
          <w:pgMar w:top="1500" w:right="1320" w:bottom="980" w:left="1340" w:header="0" w:footer="787" w:gutter="0"/>
          <w:cols w:space="720"/>
        </w:sectPr>
      </w:pPr>
    </w:p>
    <w:p w14:paraId="689DEC29" w14:textId="77777777" w:rsidR="00CA1EEC" w:rsidRDefault="008D7B03">
      <w:pPr>
        <w:pStyle w:val="BodyText"/>
        <w:spacing w:before="76"/>
        <w:ind w:right="195"/>
      </w:pPr>
      <w:r>
        <w:lastRenderedPageBreak/>
        <w:t>increasingly subdivided, was not easy or pleasant work, and some sources suggest th</w:t>
      </w:r>
      <w:r>
        <w:t>at Samuel</w:t>
      </w:r>
      <w:r>
        <w:rPr>
          <w:spacing w:val="1"/>
        </w:rPr>
        <w:t xml:space="preserve"> </w:t>
      </w:r>
      <w:r>
        <w:t>Colt was a particularly tough boss.</w:t>
      </w:r>
      <w:r>
        <w:rPr>
          <w:vertAlign w:val="superscript"/>
        </w:rPr>
        <w:t>10</w:t>
      </w:r>
      <w:r>
        <w:t xml:space="preserve"> While workers became better at their tasks, their tasks</w:t>
      </w:r>
      <w:r>
        <w:rPr>
          <w:spacing w:val="1"/>
        </w:rPr>
        <w:t xml:space="preserve"> </w:t>
      </w:r>
      <w:r>
        <w:t>became smaller, their work subdivided and regimented, with thinking separated from doing. It is</w:t>
      </w:r>
      <w:r>
        <w:rPr>
          <w:spacing w:val="-57"/>
        </w:rPr>
        <w:t xml:space="preserve"> </w:t>
      </w:r>
      <w:r>
        <w:t>important to talk about that work, and the way workers r</w:t>
      </w:r>
      <w:r>
        <w:t>esponded to it, among them</w:t>
      </w:r>
      <w:r>
        <w:rPr>
          <w:spacing w:val="1"/>
        </w:rPr>
        <w:t xml:space="preserve"> </w:t>
      </w:r>
      <w:r>
        <w:t>unionization, “soldiering” and other attempts to maintain what control they could. At the</w:t>
      </w:r>
      <w:r>
        <w:rPr>
          <w:spacing w:val="1"/>
        </w:rPr>
        <w:t xml:space="preserve"> </w:t>
      </w:r>
      <w:r>
        <w:t>Watertown Arsenal, a federal arms manufacturing facility outside of Boston, workers fought</w:t>
      </w:r>
      <w:r>
        <w:rPr>
          <w:spacing w:val="1"/>
        </w:rPr>
        <w:t xml:space="preserve"> </w:t>
      </w:r>
      <w:r>
        <w:t>successfully against the imposition of scientifi</w:t>
      </w:r>
      <w:r>
        <w:t>c management in the 1910s</w:t>
      </w:r>
      <w:r>
        <w:rPr>
          <w:vertAlign w:val="superscript"/>
        </w:rPr>
        <w:t>11</w:t>
      </w:r>
      <w:r>
        <w:t>; it would be good to</w:t>
      </w:r>
      <w:r>
        <w:rPr>
          <w:spacing w:val="-57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more about</w:t>
      </w:r>
      <w:r>
        <w:rPr>
          <w:spacing w:val="-3"/>
        </w:rPr>
        <w:t xml:space="preserve"> </w:t>
      </w:r>
      <w:r>
        <w:t>similar</w:t>
      </w:r>
      <w:r>
        <w:rPr>
          <w:spacing w:val="2"/>
        </w:rPr>
        <w:t xml:space="preserve"> </w:t>
      </w:r>
      <w:r>
        <w:t>attempts,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reactions,</w:t>
      </w:r>
      <w:r>
        <w:rPr>
          <w:spacing w:val="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Colt</w:t>
      </w:r>
      <w:r>
        <w:rPr>
          <w:spacing w:val="1"/>
        </w:rPr>
        <w:t xml:space="preserve"> </w:t>
      </w:r>
      <w:r>
        <w:t>Arms</w:t>
      </w:r>
      <w:r>
        <w:rPr>
          <w:spacing w:val="-2"/>
        </w:rPr>
        <w:t xml:space="preserve"> </w:t>
      </w:r>
      <w:r>
        <w:t>Manufacturing</w:t>
      </w:r>
      <w:r>
        <w:rPr>
          <w:spacing w:val="-4"/>
        </w:rPr>
        <w:t xml:space="preserve"> </w:t>
      </w:r>
      <w:r>
        <w:t>Company.</w:t>
      </w:r>
    </w:p>
    <w:p w14:paraId="0D79D1AA" w14:textId="77777777" w:rsidR="00CA1EEC" w:rsidRDefault="008D7B03">
      <w:pPr>
        <w:pStyle w:val="BodyText"/>
        <w:spacing w:before="3" w:line="237" w:lineRule="auto"/>
      </w:pPr>
      <w:r>
        <w:t>Similarly,</w:t>
      </w:r>
      <w:r>
        <w:rPr>
          <w:spacing w:val="-2"/>
        </w:rPr>
        <w:t xml:space="preserve"> </w:t>
      </w:r>
      <w:r>
        <w:t>it’s</w:t>
      </w:r>
      <w:r>
        <w:rPr>
          <w:spacing w:val="-6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to know</w:t>
      </w:r>
      <w:r>
        <w:rPr>
          <w:spacing w:val="-4"/>
        </w:rPr>
        <w:t xml:space="preserve"> </w:t>
      </w:r>
      <w:r>
        <w:t>more about</w:t>
      </w:r>
      <w:r>
        <w:rPr>
          <w:spacing w:val="-4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technique at the Colt</w:t>
      </w:r>
      <w:r>
        <w:rPr>
          <w:spacing w:val="-3"/>
        </w:rPr>
        <w:t xml:space="preserve"> </w:t>
      </w:r>
      <w:r>
        <w:t>factory,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explore the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unionization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worker</w:t>
      </w:r>
      <w:r>
        <w:rPr>
          <w:spacing w:val="-1"/>
        </w:rPr>
        <w:t xml:space="preserve"> </w:t>
      </w:r>
      <w:r>
        <w:t>resistance.</w:t>
      </w:r>
    </w:p>
    <w:p w14:paraId="156D2866" w14:textId="77777777" w:rsidR="00CA1EEC" w:rsidRDefault="00CA1EEC">
      <w:pPr>
        <w:pStyle w:val="BodyText"/>
        <w:spacing w:before="1"/>
        <w:ind w:left="0"/>
      </w:pPr>
    </w:p>
    <w:p w14:paraId="17B38907" w14:textId="77777777" w:rsidR="00CA1EEC" w:rsidRDefault="008D7B03">
      <w:pPr>
        <w:pStyle w:val="BodyText"/>
        <w:ind w:right="440"/>
        <w:jc w:val="both"/>
      </w:pPr>
      <w:r>
        <w:t>It’s also important to explore the fundamental connections of the mass production of firearms</w:t>
      </w:r>
      <w:r>
        <w:rPr>
          <w:spacing w:val="1"/>
        </w:rPr>
        <w:t xml:space="preserve"> </w:t>
      </w:r>
      <w:r>
        <w:t xml:space="preserve">with the ideological underpinnings of mass warfare. John Ellis, in his classic </w:t>
      </w:r>
      <w:r>
        <w:rPr>
          <w:i/>
        </w:rPr>
        <w:t>Social History of</w:t>
      </w:r>
      <w:r>
        <w:rPr>
          <w:i/>
          <w:spacing w:val="-58"/>
        </w:rPr>
        <w:t xml:space="preserve"> </w:t>
      </w:r>
      <w:r>
        <w:rPr>
          <w:i/>
        </w:rPr>
        <w:t>the Machine</w:t>
      </w:r>
      <w:r>
        <w:rPr>
          <w:i/>
          <w:spacing w:val="1"/>
        </w:rPr>
        <w:t xml:space="preserve"> </w:t>
      </w:r>
      <w:r>
        <w:rPr>
          <w:i/>
        </w:rPr>
        <w:t>Gun</w:t>
      </w:r>
      <w:r>
        <w:rPr>
          <w:i/>
          <w:spacing w:val="-3"/>
        </w:rPr>
        <w:t xml:space="preserve"> </w:t>
      </w:r>
      <w:r>
        <w:t>(1975),</w:t>
      </w:r>
      <w:r>
        <w:rPr>
          <w:spacing w:val="4"/>
        </w:rPr>
        <w:t xml:space="preserve"> </w:t>
      </w:r>
      <w:r>
        <w:t>wrot</w:t>
      </w:r>
      <w:r>
        <w:t>e</w:t>
      </w:r>
      <w:r>
        <w:rPr>
          <w:spacing w:val="1"/>
        </w:rPr>
        <w:t xml:space="preserve"> </w:t>
      </w:r>
      <w:r>
        <w:t>that</w:t>
      </w:r>
    </w:p>
    <w:p w14:paraId="5D9C9F51" w14:textId="77777777" w:rsidR="00CA1EEC" w:rsidRDefault="008D7B03">
      <w:pPr>
        <w:pStyle w:val="BodyText"/>
        <w:spacing w:before="2"/>
        <w:ind w:left="820" w:right="163"/>
        <w:jc w:val="both"/>
      </w:pPr>
      <w:r>
        <w:t>the general aspirations and prejudices of particular social groups are just as important for</w:t>
      </w:r>
      <w:r>
        <w:rPr>
          <w:spacing w:val="-57"/>
        </w:rPr>
        <w:t xml:space="preserve"> </w:t>
      </w:r>
      <w:r>
        <w:t>the history of military technology as are straightforward problems of technical efficiency.</w:t>
      </w:r>
      <w:r>
        <w:rPr>
          <w:spacing w:val="-58"/>
        </w:rPr>
        <w:t xml:space="preserve"> </w:t>
      </w:r>
      <w:r>
        <w:t>Guns,</w:t>
      </w:r>
      <w:r>
        <w:rPr>
          <w:spacing w:val="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everything</w:t>
      </w:r>
      <w:r>
        <w:rPr>
          <w:spacing w:val="-5"/>
        </w:rPr>
        <w:t xml:space="preserve"> </w:t>
      </w:r>
      <w:r>
        <w:t>else,</w:t>
      </w:r>
      <w:r>
        <w:rPr>
          <w:spacing w:val="2"/>
        </w:rPr>
        <w:t xml:space="preserve"> </w:t>
      </w:r>
      <w:r>
        <w:t>have their</w:t>
      </w:r>
      <w:r>
        <w:rPr>
          <w:spacing w:val="2"/>
        </w:rPr>
        <w:t xml:space="preserve"> </w:t>
      </w:r>
      <w:r>
        <w:t>social history.</w:t>
      </w:r>
      <w:r>
        <w:rPr>
          <w:spacing w:val="5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anachronistic ideals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</w:p>
    <w:p w14:paraId="5C98D518" w14:textId="77777777" w:rsidR="00CA1EEC" w:rsidRDefault="008D7B03">
      <w:pPr>
        <w:pStyle w:val="BodyText"/>
        <w:spacing w:line="242" w:lineRule="auto"/>
        <w:ind w:left="820" w:right="510"/>
        <w:jc w:val="both"/>
      </w:pPr>
      <w:r>
        <w:t>European officer class, the messianic nature of nineteenth-century capitalism</w:t>
      </w:r>
      <w:r>
        <w:t>, the</w:t>
      </w:r>
      <w:r>
        <w:rPr>
          <w:spacing w:val="1"/>
        </w:rPr>
        <w:t xml:space="preserve"> </w:t>
      </w:r>
      <w:r>
        <w:t>imperialist drive</w:t>
      </w:r>
      <w:r>
        <w:rPr>
          <w:spacing w:val="-5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Africa and</w:t>
      </w:r>
      <w:r>
        <w:rPr>
          <w:spacing w:val="1"/>
        </w:rPr>
        <w:t xml:space="preserve"> </w:t>
      </w:r>
      <w:r>
        <w:t>elsewhere</w:t>
      </w:r>
      <w:r>
        <w:rPr>
          <w:spacing w:val="59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more important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history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</w:p>
    <w:p w14:paraId="6E33DE6B" w14:textId="77777777" w:rsidR="00CA1EEC" w:rsidRDefault="008D7B03">
      <w:pPr>
        <w:pStyle w:val="BodyText"/>
        <w:spacing w:line="271" w:lineRule="exact"/>
        <w:ind w:left="820"/>
        <w:jc w:val="both"/>
      </w:pPr>
      <w:r>
        <w:t>machine</w:t>
      </w:r>
      <w:r>
        <w:rPr>
          <w:spacing w:val="-2"/>
        </w:rPr>
        <w:t xml:space="preserve"> </w:t>
      </w:r>
      <w:r>
        <w:t>gun than any</w:t>
      </w:r>
      <w:r>
        <w:rPr>
          <w:spacing w:val="-1"/>
        </w:rPr>
        <w:t xml:space="preserve"> </w:t>
      </w:r>
      <w:r>
        <w:t>bald</w:t>
      </w:r>
      <w:r>
        <w:rPr>
          <w:spacing w:val="-5"/>
        </w:rPr>
        <w:t xml:space="preserve"> </w:t>
      </w:r>
      <w:r>
        <w:t>assessment of</w:t>
      </w:r>
      <w:r>
        <w:rPr>
          <w:spacing w:val="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mechanical efficiency.</w:t>
      </w:r>
      <w:r>
        <w:rPr>
          <w:vertAlign w:val="superscript"/>
        </w:rPr>
        <w:t>12</w:t>
      </w:r>
    </w:p>
    <w:p w14:paraId="56E8B3DE" w14:textId="77777777" w:rsidR="00CA1EEC" w:rsidRDefault="008D7B03">
      <w:pPr>
        <w:pStyle w:val="BodyText"/>
        <w:ind w:right="369"/>
      </w:pPr>
      <w:r>
        <w:t>A similar cultural argument might be made about mass-produced weapons generally. It will be</w:t>
      </w:r>
      <w:r>
        <w:rPr>
          <w:spacing w:val="-57"/>
        </w:rPr>
        <w:t xml:space="preserve"> </w:t>
      </w:r>
      <w:r>
        <w:t>imp</w:t>
      </w:r>
      <w:r>
        <w:t>ortant to tease out the ways – the cultural contexts – in which gun manufacturing was</w:t>
      </w:r>
      <w:r>
        <w:rPr>
          <w:spacing w:val="1"/>
        </w:rPr>
        <w:t xml:space="preserve"> </w:t>
      </w:r>
      <w:r>
        <w:t>connected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mass production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violence.</w:t>
      </w:r>
    </w:p>
    <w:p w14:paraId="38493560" w14:textId="77777777" w:rsidR="00CA1EEC" w:rsidRDefault="00CA1EEC">
      <w:pPr>
        <w:pStyle w:val="BodyText"/>
        <w:ind w:left="0"/>
      </w:pPr>
    </w:p>
    <w:p w14:paraId="6B9162AA" w14:textId="77777777" w:rsidR="00CA1EEC" w:rsidRDefault="008D7B03">
      <w:pPr>
        <w:pStyle w:val="BodyText"/>
        <w:ind w:right="102"/>
      </w:pPr>
      <w:r>
        <w:t xml:space="preserve">Lindsay </w:t>
      </w:r>
      <w:proofErr w:type="spellStart"/>
      <w:r>
        <w:t>Schakenbach</w:t>
      </w:r>
      <w:proofErr w:type="spellEnd"/>
      <w:r>
        <w:t xml:space="preserve"> </w:t>
      </w:r>
      <w:proofErr w:type="spellStart"/>
      <w:r>
        <w:t>Regele’s</w:t>
      </w:r>
      <w:proofErr w:type="spellEnd"/>
      <w:r>
        <w:t xml:space="preserve"> recent article on “Industrial Manifest Destiny” suggests how this</w:t>
      </w:r>
      <w:r>
        <w:rPr>
          <w:spacing w:val="1"/>
        </w:rPr>
        <w:t xml:space="preserve"> </w:t>
      </w:r>
      <w:r>
        <w:t>might be done, connecting fi</w:t>
      </w:r>
      <w:r>
        <w:t>rearms manufacturing and the ideology and practice of American</w:t>
      </w:r>
      <w:r>
        <w:rPr>
          <w:spacing w:val="1"/>
        </w:rPr>
        <w:t xml:space="preserve"> </w:t>
      </w:r>
      <w:r>
        <w:t>Western expansion before the Civil war. She argues that the American system of manufactures</w:t>
      </w:r>
      <w:r>
        <w:rPr>
          <w:spacing w:val="1"/>
        </w:rPr>
        <w:t xml:space="preserve"> </w:t>
      </w:r>
      <w:r>
        <w:t>“owed its development to manufacturers’ willingness to improve weapons in accordance with the</w:t>
      </w:r>
      <w:r>
        <w:rPr>
          <w:spacing w:val="-57"/>
        </w:rPr>
        <w:t xml:space="preserve"> </w:t>
      </w:r>
      <w:r>
        <w:t>demands of an expanding populace on the frontier.” “The realities of military conflict in the</w:t>
      </w:r>
      <w:r>
        <w:rPr>
          <w:spacing w:val="1"/>
        </w:rPr>
        <w:t xml:space="preserve"> </w:t>
      </w:r>
      <w:r>
        <w:t>pursuit of territorial expansion in North America had particular effects on its manufacturing,” she</w:t>
      </w:r>
      <w:r>
        <w:rPr>
          <w:spacing w:val="-57"/>
        </w:rPr>
        <w:t xml:space="preserve"> </w:t>
      </w:r>
      <w:r>
        <w:t>writes. “Americans’ ability to acquire land depended on an imp</w:t>
      </w:r>
      <w:r>
        <w:t>licit commitment among settlers,</w:t>
      </w:r>
      <w:r>
        <w:rPr>
          <w:spacing w:val="1"/>
        </w:rPr>
        <w:t xml:space="preserve"> </w:t>
      </w:r>
      <w:r>
        <w:t>manufacturers,</w:t>
      </w:r>
      <w:r>
        <w:rPr>
          <w:spacing w:val="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federal</w:t>
      </w:r>
      <w:r>
        <w:rPr>
          <w:spacing w:val="2"/>
        </w:rPr>
        <w:t xml:space="preserve"> </w:t>
      </w:r>
      <w:r>
        <w:t>officials to</w:t>
      </w:r>
      <w:r>
        <w:rPr>
          <w:spacing w:val="-4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firearms.”</w:t>
      </w:r>
      <w:r>
        <w:rPr>
          <w:spacing w:val="-23"/>
        </w:rPr>
        <w:t xml:space="preserve"> </w:t>
      </w:r>
      <w:r>
        <w:rPr>
          <w:vertAlign w:val="superscript"/>
        </w:rPr>
        <w:t>13</w:t>
      </w:r>
    </w:p>
    <w:p w14:paraId="4382F5D7" w14:textId="77777777" w:rsidR="00CA1EEC" w:rsidRDefault="00CA1EEC">
      <w:pPr>
        <w:pStyle w:val="BodyText"/>
        <w:spacing w:before="10"/>
        <w:ind w:left="0"/>
        <w:rPr>
          <w:sz w:val="23"/>
        </w:rPr>
      </w:pPr>
    </w:p>
    <w:p w14:paraId="121E0A1B" w14:textId="77777777" w:rsidR="00CA1EEC" w:rsidRDefault="008D7B03">
      <w:pPr>
        <w:pStyle w:val="BodyText"/>
        <w:ind w:right="590"/>
      </w:pPr>
      <w:proofErr w:type="spellStart"/>
      <w:r>
        <w:t>Schakenbach</w:t>
      </w:r>
      <w:proofErr w:type="spellEnd"/>
      <w:r>
        <w:t xml:space="preserve"> </w:t>
      </w:r>
      <w:proofErr w:type="spellStart"/>
      <w:r>
        <w:t>Regele</w:t>
      </w:r>
      <w:proofErr w:type="spellEnd"/>
      <w:r>
        <w:t xml:space="preserve"> notes the importance of the Indian Wars to the development of mass-</w:t>
      </w:r>
      <w:r>
        <w:rPr>
          <w:spacing w:val="1"/>
        </w:rPr>
        <w:t xml:space="preserve"> </w:t>
      </w:r>
      <w:r>
        <w:t>produced weapons. The Seminole Wars in Florida needed a new kind of weapo</w:t>
      </w:r>
      <w:r>
        <w:t>n, and Colt’s</w:t>
      </w:r>
      <w:r>
        <w:rPr>
          <w:spacing w:val="-57"/>
        </w:rPr>
        <w:t xml:space="preserve"> </w:t>
      </w:r>
      <w:r>
        <w:t>quick-firing revolver was ideal. Colt sold similar revolvers to the Texas Rangers, too, and</w:t>
      </w:r>
      <w:r>
        <w:rPr>
          <w:spacing w:val="1"/>
        </w:rPr>
        <w:t xml:space="preserve"> </w:t>
      </w:r>
      <w:r>
        <w:t>redesigned his guns for the needs of these soldiers, making them lighter and safer. “The War</w:t>
      </w:r>
      <w:r>
        <w:rPr>
          <w:spacing w:val="-57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Mexico,” writes</w:t>
      </w:r>
      <w:r>
        <w:rPr>
          <w:spacing w:val="-1"/>
        </w:rPr>
        <w:t xml:space="preserve"> </w:t>
      </w:r>
      <w:proofErr w:type="spellStart"/>
      <w:r>
        <w:t>Schakenbach</w:t>
      </w:r>
      <w:proofErr w:type="spellEnd"/>
      <w:r>
        <w:rPr>
          <w:spacing w:val="1"/>
        </w:rPr>
        <w:t xml:space="preserve"> </w:t>
      </w:r>
      <w:proofErr w:type="spellStart"/>
      <w:r>
        <w:t>Regele</w:t>
      </w:r>
      <w:proofErr w:type="spellEnd"/>
      <w:r>
        <w:t>,</w:t>
      </w:r>
      <w:r>
        <w:rPr>
          <w:spacing w:val="3"/>
        </w:rPr>
        <w:t xml:space="preserve"> </w:t>
      </w:r>
      <w:r>
        <w:t>“changed</w:t>
      </w:r>
      <w:r>
        <w:rPr>
          <w:spacing w:val="2"/>
        </w:rPr>
        <w:t xml:space="preserve"> </w:t>
      </w:r>
      <w:r>
        <w:t>the arm</w:t>
      </w:r>
      <w:r>
        <w:t>s</w:t>
      </w:r>
      <w:r>
        <w:rPr>
          <w:spacing w:val="-1"/>
        </w:rPr>
        <w:t xml:space="preserve"> </w:t>
      </w:r>
      <w:r>
        <w:t>industry.”</w:t>
      </w:r>
      <w:r>
        <w:rPr>
          <w:vertAlign w:val="superscript"/>
        </w:rPr>
        <w:t>14</w:t>
      </w:r>
    </w:p>
    <w:p w14:paraId="25766ED9" w14:textId="77777777" w:rsidR="00CA1EEC" w:rsidRDefault="00CA1EEC">
      <w:pPr>
        <w:pStyle w:val="BodyText"/>
        <w:ind w:left="0"/>
      </w:pPr>
    </w:p>
    <w:p w14:paraId="4B8747C8" w14:textId="77777777" w:rsidR="00CA1EEC" w:rsidRDefault="008D7B03">
      <w:pPr>
        <w:pStyle w:val="BodyText"/>
        <w:ind w:right="269"/>
      </w:pPr>
      <w:r>
        <w:t>Colt’s weapons also became a favorite of settlers. Congress passed a law for the armed</w:t>
      </w:r>
      <w:r>
        <w:rPr>
          <w:spacing w:val="1"/>
        </w:rPr>
        <w:t xml:space="preserve"> </w:t>
      </w:r>
      <w:r>
        <w:t>occupation of Florida by settlers who, after 1842, would receive federal subsidies for their own</w:t>
      </w:r>
      <w:r>
        <w:rPr>
          <w:spacing w:val="1"/>
        </w:rPr>
        <w:t xml:space="preserve"> </w:t>
      </w:r>
      <w:r>
        <w:t>defense.</w:t>
      </w:r>
      <w:r>
        <w:rPr>
          <w:vertAlign w:val="superscript"/>
        </w:rPr>
        <w:t>15</w:t>
      </w:r>
      <w:r>
        <w:t xml:space="preserve"> They were part of his market from the beginni</w:t>
      </w:r>
      <w:r>
        <w:t>ng. He told a British audience: “Living</w:t>
      </w:r>
      <w:r>
        <w:rPr>
          <w:spacing w:val="-57"/>
        </w:rPr>
        <w:t xml:space="preserve"> </w:t>
      </w:r>
      <w:r>
        <w:t>in a country of most extensive frontier, still inhabited by hordes of aborigines, and knowing the</w:t>
      </w:r>
      <w:r>
        <w:rPr>
          <w:spacing w:val="-57"/>
        </w:rPr>
        <w:t xml:space="preserve"> </w:t>
      </w:r>
      <w:r>
        <w:t>insulated position of the enterprising pioneer, and his dependence, sometimes alone, on his</w:t>
      </w:r>
      <w:r>
        <w:rPr>
          <w:spacing w:val="1"/>
        </w:rPr>
        <w:t xml:space="preserve"> </w:t>
      </w:r>
      <w:r>
        <w:t>personal liability to prot</w:t>
      </w:r>
      <w:r>
        <w:t>ect himself and family, [I] had often meditated upon the inefficiency of</w:t>
      </w:r>
      <w:r>
        <w:rPr>
          <w:spacing w:val="-57"/>
        </w:rPr>
        <w:t xml:space="preserve"> </w:t>
      </w:r>
      <w:r>
        <w:t>the ordinary</w:t>
      </w:r>
      <w:r>
        <w:rPr>
          <w:spacing w:val="-3"/>
        </w:rPr>
        <w:t xml:space="preserve"> </w:t>
      </w:r>
      <w:r>
        <w:t>double-barreled</w:t>
      </w:r>
      <w:r>
        <w:rPr>
          <w:spacing w:val="2"/>
        </w:rPr>
        <w:t xml:space="preserve"> </w:t>
      </w:r>
      <w:r>
        <w:t>gun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pistol.”</w:t>
      </w:r>
      <w:r>
        <w:rPr>
          <w:vertAlign w:val="superscript"/>
        </w:rPr>
        <w:t>16</w:t>
      </w:r>
    </w:p>
    <w:p w14:paraId="1FD9B267" w14:textId="77777777" w:rsidR="00CA1EEC" w:rsidRDefault="00CA1EEC">
      <w:pPr>
        <w:sectPr w:rsidR="00CA1EEC">
          <w:pgSz w:w="12240" w:h="15840"/>
          <w:pgMar w:top="1360" w:right="1320" w:bottom="980" w:left="1340" w:header="0" w:footer="787" w:gutter="0"/>
          <w:cols w:space="720"/>
        </w:sectPr>
      </w:pPr>
    </w:p>
    <w:p w14:paraId="7D9DDEB9" w14:textId="77777777" w:rsidR="00CA1EEC" w:rsidRDefault="00CA1EEC">
      <w:pPr>
        <w:pStyle w:val="BodyText"/>
        <w:ind w:left="0"/>
        <w:rPr>
          <w:sz w:val="20"/>
        </w:rPr>
      </w:pPr>
    </w:p>
    <w:p w14:paraId="2C766016" w14:textId="77777777" w:rsidR="00CA1EEC" w:rsidRDefault="00CA1EEC">
      <w:pPr>
        <w:pStyle w:val="BodyText"/>
        <w:ind w:left="0"/>
        <w:rPr>
          <w:sz w:val="20"/>
        </w:rPr>
      </w:pPr>
    </w:p>
    <w:p w14:paraId="5450EFA7" w14:textId="77777777" w:rsidR="00CA1EEC" w:rsidRDefault="00CA1EEC">
      <w:pPr>
        <w:pStyle w:val="BodyText"/>
        <w:spacing w:before="5"/>
        <w:ind w:left="0"/>
        <w:rPr>
          <w:sz w:val="18"/>
        </w:rPr>
      </w:pPr>
    </w:p>
    <w:p w14:paraId="4006B455" w14:textId="77777777" w:rsidR="00CA1EEC" w:rsidRDefault="008D7B03">
      <w:pPr>
        <w:pStyle w:val="BodyText"/>
        <w:spacing w:before="90"/>
        <w:ind w:right="169"/>
      </w:pPr>
      <w:r>
        <w:t>Colt’s firearms, and his manufacturing techniques, were developed in an era of American</w:t>
      </w:r>
      <w:r>
        <w:rPr>
          <w:spacing w:val="1"/>
        </w:rPr>
        <w:t xml:space="preserve"> </w:t>
      </w:r>
      <w:r>
        <w:t>expansion, slavery, and settler colonialism. The design of his guns and his factory reflects that in</w:t>
      </w:r>
      <w:r>
        <w:rPr>
          <w:spacing w:val="-57"/>
        </w:rPr>
        <w:t xml:space="preserve"> </w:t>
      </w:r>
      <w:r>
        <w:t xml:space="preserve">ways that the Coltsville National Historical Park should try to reveal. This will take new </w:t>
      </w:r>
      <w:proofErr w:type="gramStart"/>
      <w:r>
        <w:t>work,</w:t>
      </w:r>
      <w:r>
        <w:rPr>
          <w:spacing w:val="1"/>
        </w:rPr>
        <w:t xml:space="preserve"> </w:t>
      </w:r>
      <w:r>
        <w:t>and</w:t>
      </w:r>
      <w:proofErr w:type="gramEnd"/>
      <w:r>
        <w:t xml:space="preserve"> will</w:t>
      </w:r>
      <w:r>
        <w:rPr>
          <w:spacing w:val="1"/>
        </w:rPr>
        <w:t xml:space="preserve"> </w:t>
      </w:r>
      <w:r>
        <w:t>be challenging</w:t>
      </w:r>
      <w:r>
        <w:rPr>
          <w:spacing w:val="-4"/>
        </w:rPr>
        <w:t xml:space="preserve"> </w:t>
      </w:r>
      <w:r>
        <w:t>to exhibit.</w:t>
      </w:r>
      <w:r>
        <w:rPr>
          <w:spacing w:val="-1"/>
        </w:rPr>
        <w:t xml:space="preserve"> </w:t>
      </w:r>
      <w:r>
        <w:t>Explaining</w:t>
      </w:r>
      <w:r>
        <w:rPr>
          <w:spacing w:val="1"/>
        </w:rPr>
        <w:t xml:space="preserve"> </w:t>
      </w:r>
      <w:r>
        <w:t>invention,</w:t>
      </w:r>
      <w:r>
        <w:rPr>
          <w:spacing w:val="3"/>
        </w:rPr>
        <w:t xml:space="preserve"> </w:t>
      </w:r>
      <w:r>
        <w:t>manufacturing technique,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diffusion of technology is important; it’s just as important to conn</w:t>
      </w:r>
      <w:r>
        <w:t>ect it to the larger cultural and</w:t>
      </w:r>
      <w:r>
        <w:rPr>
          <w:spacing w:val="1"/>
        </w:rPr>
        <w:t xml:space="preserve"> </w:t>
      </w:r>
      <w:r>
        <w:t>historical</w:t>
      </w:r>
      <w:r>
        <w:rPr>
          <w:spacing w:val="1"/>
        </w:rPr>
        <w:t xml:space="preserve"> </w:t>
      </w:r>
      <w:r>
        <w:t>context.</w:t>
      </w:r>
    </w:p>
    <w:p w14:paraId="5C40F279" w14:textId="77777777" w:rsidR="00CA1EEC" w:rsidRDefault="00CA1EEC">
      <w:pPr>
        <w:pStyle w:val="BodyText"/>
        <w:ind w:left="0"/>
        <w:rPr>
          <w:sz w:val="28"/>
        </w:rPr>
      </w:pPr>
    </w:p>
    <w:p w14:paraId="42A304BE" w14:textId="77777777" w:rsidR="00CA1EEC" w:rsidRDefault="008D7B03">
      <w:pPr>
        <w:pStyle w:val="BodyText"/>
      </w:pPr>
      <w:r>
        <w:rPr>
          <w:color w:val="2F5496"/>
        </w:rPr>
        <w:t>How to</w:t>
      </w:r>
      <w:r>
        <w:rPr>
          <w:color w:val="2F5496"/>
          <w:spacing w:val="1"/>
        </w:rPr>
        <w:t xml:space="preserve"> </w:t>
      </w:r>
      <w:r>
        <w:rPr>
          <w:color w:val="2F5496"/>
        </w:rPr>
        <w:t>tell</w:t>
      </w:r>
      <w:r>
        <w:rPr>
          <w:color w:val="2F5496"/>
          <w:spacing w:val="-2"/>
        </w:rPr>
        <w:t xml:space="preserve"> </w:t>
      </w:r>
      <w:r>
        <w:rPr>
          <w:color w:val="2F5496"/>
        </w:rPr>
        <w:t>this story.</w:t>
      </w:r>
    </w:p>
    <w:p w14:paraId="02F9BF60" w14:textId="77777777" w:rsidR="00CA1EEC" w:rsidRDefault="00CA1EEC">
      <w:pPr>
        <w:pStyle w:val="BodyText"/>
        <w:spacing w:before="6"/>
        <w:ind w:left="0"/>
        <w:rPr>
          <w:sz w:val="23"/>
        </w:rPr>
      </w:pPr>
    </w:p>
    <w:p w14:paraId="422F6AE4" w14:textId="77777777" w:rsidR="00CA1EEC" w:rsidRDefault="008D7B03">
      <w:pPr>
        <w:pStyle w:val="BodyText"/>
        <w:spacing w:before="1"/>
        <w:ind w:right="180"/>
      </w:pPr>
      <w:r>
        <w:t>The process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gun-making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important.</w:t>
      </w:r>
      <w:r>
        <w:rPr>
          <w:spacing w:val="-1"/>
        </w:rPr>
        <w:t xml:space="preserve"> </w:t>
      </w:r>
      <w:r>
        <w:t>I’d</w:t>
      </w:r>
      <w:r>
        <w:rPr>
          <w:spacing w:val="1"/>
        </w:rPr>
        <w:t xml:space="preserve"> </w:t>
      </w:r>
      <w:r>
        <w:t>suggest</w:t>
      </w:r>
      <w:r>
        <w:rPr>
          <w:spacing w:val="2"/>
        </w:rPr>
        <w:t xml:space="preserve"> </w:t>
      </w:r>
      <w:r>
        <w:t>focusing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moment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manufacture, and not put too much space or effort into showing change over time. Show both</w:t>
      </w:r>
      <w:r>
        <w:rPr>
          <w:spacing w:val="1"/>
        </w:rPr>
        <w:t xml:space="preserve"> </w:t>
      </w:r>
      <w:r>
        <w:t>me</w:t>
      </w:r>
      <w:r>
        <w:t>tal-working machinery and hand tools to tell the story of technological innovation at the Colt</w:t>
      </w:r>
      <w:r>
        <w:rPr>
          <w:spacing w:val="1"/>
        </w:rPr>
        <w:t xml:space="preserve"> </w:t>
      </w:r>
      <w:r>
        <w:t>factory; show the files and jigs and fixtures that were used to achieve the precision needed for</w:t>
      </w:r>
      <w:r>
        <w:rPr>
          <w:spacing w:val="1"/>
        </w:rPr>
        <w:t xml:space="preserve"> </w:t>
      </w:r>
      <w:r>
        <w:t xml:space="preserve">interchangeability. There are good illustrations of the factory </w:t>
      </w:r>
      <w:r>
        <w:t xml:space="preserve">reproduced in </w:t>
      </w:r>
      <w:proofErr w:type="spellStart"/>
      <w:r>
        <w:t>Houze</w:t>
      </w:r>
      <w:proofErr w:type="spellEnd"/>
      <w:r>
        <w:t xml:space="preserve">, </w:t>
      </w:r>
      <w:r>
        <w:rPr>
          <w:i/>
        </w:rPr>
        <w:t>Arms, Art,</w:t>
      </w:r>
      <w:r>
        <w:rPr>
          <w:i/>
          <w:spacing w:val="1"/>
        </w:rPr>
        <w:t xml:space="preserve"> </w:t>
      </w:r>
      <w:r>
        <w:rPr>
          <w:i/>
        </w:rPr>
        <w:t>and Invention</w:t>
      </w:r>
      <w:r>
        <w:rPr>
          <w:vertAlign w:val="superscript"/>
        </w:rPr>
        <w:t>17</w:t>
      </w:r>
      <w:r>
        <w:t xml:space="preserve"> and there is a good early description of the factory (</w:t>
      </w:r>
      <w:r>
        <w:rPr>
          <w:i/>
        </w:rPr>
        <w:t>United States Magazine</w:t>
      </w:r>
      <w:r>
        <w:t>, Vol</w:t>
      </w:r>
      <w:r>
        <w:rPr>
          <w:spacing w:val="-57"/>
        </w:rPr>
        <w:t xml:space="preserve"> </w:t>
      </w:r>
      <w:r>
        <w:t>4, No. 3, March 1857) that might be useful for this.</w:t>
      </w:r>
      <w:r>
        <w:rPr>
          <w:vertAlign w:val="superscript"/>
        </w:rPr>
        <w:t>18</w:t>
      </w:r>
      <w:r>
        <w:t xml:space="preserve"> It’s important to make clear that these</w:t>
      </w:r>
      <w:r>
        <w:rPr>
          <w:spacing w:val="1"/>
        </w:rPr>
        <w:t xml:space="preserve"> </w:t>
      </w:r>
      <w:r>
        <w:t>machines formed a system, and that designing and managing the factory as a system was both a</w:t>
      </w:r>
      <w:r>
        <w:rPr>
          <w:spacing w:val="1"/>
        </w:rPr>
        <w:t xml:space="preserve"> </w:t>
      </w:r>
      <w:r>
        <w:t>challenge and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Colt’s successful</w:t>
      </w:r>
      <w:r>
        <w:rPr>
          <w:spacing w:val="2"/>
        </w:rPr>
        <w:t xml:space="preserve"> </w:t>
      </w:r>
      <w:r>
        <w:t>innovations.</w:t>
      </w:r>
    </w:p>
    <w:p w14:paraId="30247C55" w14:textId="77777777" w:rsidR="00CA1EEC" w:rsidRDefault="00CA1EEC">
      <w:pPr>
        <w:pStyle w:val="BodyText"/>
        <w:ind w:left="0"/>
      </w:pPr>
    </w:p>
    <w:p w14:paraId="02C288A6" w14:textId="77777777" w:rsidR="00CA1EEC" w:rsidRDefault="008D7B03">
      <w:pPr>
        <w:pStyle w:val="BodyText"/>
        <w:ind w:right="108"/>
      </w:pPr>
      <w:r>
        <w:t xml:space="preserve">Showing change over time in workers’ skills and management oversight </w:t>
      </w:r>
      <w:r>
        <w:t>is also important. This</w:t>
      </w:r>
      <w:r>
        <w:rPr>
          <w:spacing w:val="1"/>
        </w:rPr>
        <w:t xml:space="preserve"> </w:t>
      </w:r>
      <w:r>
        <w:t>might be done using Gordon’s essay</w:t>
      </w:r>
      <w:r>
        <w:rPr>
          <w:vertAlign w:val="superscript"/>
        </w:rPr>
        <w:t>19</w:t>
      </w:r>
      <w:r>
        <w:t xml:space="preserve"> as a guide. The processes of milling and filing and judging</w:t>
      </w:r>
      <w:r>
        <w:rPr>
          <w:spacing w:val="-57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might</w:t>
      </w:r>
      <w:r>
        <w:rPr>
          <w:spacing w:val="2"/>
        </w:rPr>
        <w:t xml:space="preserve"> </w:t>
      </w:r>
      <w:r>
        <w:t>lend</w:t>
      </w:r>
      <w:r>
        <w:rPr>
          <w:spacing w:val="1"/>
        </w:rPr>
        <w:t xml:space="preserve"> </w:t>
      </w:r>
      <w:r>
        <w:t>themselves to</w:t>
      </w:r>
      <w:r>
        <w:rPr>
          <w:spacing w:val="2"/>
        </w:rPr>
        <w:t xml:space="preserve"> </w:t>
      </w:r>
      <w:r>
        <w:t>hands-on</w:t>
      </w:r>
      <w:r>
        <w:rPr>
          <w:spacing w:val="1"/>
        </w:rPr>
        <w:t xml:space="preserve"> </w:t>
      </w:r>
      <w:r>
        <w:t>activities.</w:t>
      </w:r>
    </w:p>
    <w:p w14:paraId="7C00EB85" w14:textId="77777777" w:rsidR="00CA1EEC" w:rsidRDefault="00CA1EEC">
      <w:pPr>
        <w:pStyle w:val="BodyText"/>
        <w:ind w:left="0"/>
      </w:pPr>
    </w:p>
    <w:p w14:paraId="4A583565" w14:textId="77777777" w:rsidR="00CA1EEC" w:rsidRDefault="008D7B03">
      <w:pPr>
        <w:pStyle w:val="BodyText"/>
        <w:spacing w:line="242" w:lineRule="auto"/>
        <w:ind w:right="183"/>
      </w:pPr>
      <w:r>
        <w:t>It’s important to show technological innovation; patent drawings might be usefu</w:t>
      </w:r>
      <w:r>
        <w:t>l to show</w:t>
      </w:r>
      <w:r>
        <w:rPr>
          <w:spacing w:val="1"/>
        </w:rPr>
        <w:t xml:space="preserve"> </w:t>
      </w:r>
      <w:r>
        <w:t>innovations,</w:t>
      </w:r>
      <w:r>
        <w:rPr>
          <w:spacing w:val="2"/>
        </w:rPr>
        <w:t xml:space="preserve"> </w:t>
      </w:r>
      <w:r>
        <w:t>and to</w:t>
      </w:r>
      <w:r>
        <w:rPr>
          <w:spacing w:val="-5"/>
        </w:rPr>
        <w:t xml:space="preserve"> </w:t>
      </w:r>
      <w:r>
        <w:t>give a</w:t>
      </w:r>
      <w:r>
        <w:rPr>
          <w:spacing w:val="-1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overview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ways</w:t>
      </w:r>
      <w:r>
        <w:rPr>
          <w:spacing w:val="-1"/>
        </w:rPr>
        <w:t xml:space="preserve"> </w:t>
      </w:r>
      <w:r>
        <w:t>that invention was</w:t>
      </w:r>
      <w:r>
        <w:rPr>
          <w:spacing w:val="-2"/>
        </w:rPr>
        <w:t xml:space="preserve"> </w:t>
      </w:r>
      <w:r>
        <w:t>turned</w:t>
      </w:r>
      <w:r>
        <w:rPr>
          <w:spacing w:val="-4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property.</w:t>
      </w:r>
    </w:p>
    <w:p w14:paraId="350539A3" w14:textId="77777777" w:rsidR="00CA1EEC" w:rsidRDefault="00CA1EEC">
      <w:pPr>
        <w:pStyle w:val="BodyText"/>
        <w:spacing w:before="8"/>
        <w:ind w:left="0"/>
        <w:rPr>
          <w:sz w:val="23"/>
        </w:rPr>
      </w:pPr>
    </w:p>
    <w:p w14:paraId="2480E2CE" w14:textId="77777777" w:rsidR="00CA1EEC" w:rsidRDefault="008D7B03">
      <w:pPr>
        <w:pStyle w:val="BodyText"/>
        <w:ind w:right="134"/>
      </w:pPr>
      <w:r>
        <w:t>Introduce</w:t>
      </w:r>
      <w:r>
        <w:rPr>
          <w:spacing w:val="3"/>
        </w:rPr>
        <w:t xml:space="preserve"> </w:t>
      </w:r>
      <w:r>
        <w:t>visitors</w:t>
      </w:r>
      <w:r>
        <w:rPr>
          <w:spacing w:val="2"/>
        </w:rPr>
        <w:t xml:space="preserve"> </w:t>
      </w:r>
      <w:r>
        <w:t>to some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workers</w:t>
      </w:r>
      <w:r>
        <w:rPr>
          <w:spacing w:val="3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factory,</w:t>
      </w:r>
      <w:r>
        <w:rPr>
          <w:spacing w:val="6"/>
        </w:rPr>
        <w:t xml:space="preserve"> </w:t>
      </w:r>
      <w:r>
        <w:t>and</w:t>
      </w:r>
      <w:proofErr w:type="gramEnd"/>
      <w:r>
        <w:t xml:space="preserve"> describe</w:t>
      </w:r>
      <w:r>
        <w:rPr>
          <w:spacing w:val="3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paths</w:t>
      </w:r>
      <w:r>
        <w:rPr>
          <w:spacing w:val="2"/>
        </w:rPr>
        <w:t xml:space="preserve"> </w:t>
      </w:r>
      <w:r>
        <w:t>there.</w:t>
      </w:r>
      <w:r>
        <w:rPr>
          <w:spacing w:val="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 xml:space="preserve">might be done through payroll </w:t>
      </w:r>
      <w:proofErr w:type="gramStart"/>
      <w:r>
        <w:t>records, if</w:t>
      </w:r>
      <w:proofErr w:type="gramEnd"/>
      <w:r>
        <w:t xml:space="preserve"> they survive. Census records might also be used: see</w:t>
      </w:r>
      <w:r>
        <w:rPr>
          <w:spacing w:val="1"/>
        </w:rPr>
        <w:t xml:space="preserve"> </w:t>
      </w:r>
      <w:r>
        <w:t xml:space="preserve">“Selections from the Unites States Census” at </w:t>
      </w:r>
      <w:hyperlink r:id="rId9">
        <w:r>
          <w:rPr>
            <w:color w:val="0000FF"/>
            <w:u w:val="single" w:color="0000FF"/>
          </w:rPr>
          <w:t>http://www.connhistory.org/wwsevis_reading.htm</w:t>
        </w:r>
        <w:r>
          <w:t>.</w:t>
        </w:r>
      </w:hyperlink>
      <w:r>
        <w:rPr>
          <w:spacing w:val="-57"/>
        </w:rPr>
        <w:t xml:space="preserve"> </w:t>
      </w:r>
      <w:r>
        <w:t>T</w:t>
      </w:r>
      <w:r>
        <w:t>he American Precision Museum in Windsor, Vermont, tells this story. Continue their stories by</w:t>
      </w:r>
      <w:r>
        <w:rPr>
          <w:spacing w:val="-57"/>
        </w:rPr>
        <w:t xml:space="preserve"> </w:t>
      </w:r>
      <w:r>
        <w:t>tracing</w:t>
      </w:r>
      <w:r>
        <w:rPr>
          <w:spacing w:val="3"/>
        </w:rPr>
        <w:t xml:space="preserve"> </w:t>
      </w:r>
      <w:r>
        <w:t>them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later places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employment,</w:t>
      </w:r>
      <w:r>
        <w:rPr>
          <w:spacing w:val="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show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diffusion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technological</w:t>
      </w:r>
      <w:r>
        <w:rPr>
          <w:spacing w:val="3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and the movement of skilled workers. Maps of other arms and metal-wo</w:t>
      </w:r>
      <w:r>
        <w:t>rking factories might be</w:t>
      </w:r>
      <w:r>
        <w:rPr>
          <w:spacing w:val="1"/>
        </w:rPr>
        <w:t xml:space="preserve"> </w:t>
      </w:r>
      <w:r>
        <w:t>useful</w:t>
      </w:r>
    </w:p>
    <w:p w14:paraId="7F89C256" w14:textId="77777777" w:rsidR="00CA1EEC" w:rsidRDefault="00CA1EEC">
      <w:pPr>
        <w:pStyle w:val="BodyText"/>
        <w:ind w:left="0"/>
      </w:pPr>
    </w:p>
    <w:p w14:paraId="62F164B6" w14:textId="77777777" w:rsidR="00CA1EEC" w:rsidRDefault="008D7B03">
      <w:pPr>
        <w:pStyle w:val="BodyText"/>
        <w:spacing w:before="1"/>
      </w:pPr>
      <w:r>
        <w:t>The</w:t>
      </w:r>
      <w:r>
        <w:rPr>
          <w:spacing w:val="-2"/>
        </w:rPr>
        <w:t xml:space="preserve"> </w:t>
      </w:r>
      <w:r>
        <w:t>gun as</w:t>
      </w:r>
      <w:r>
        <w:rPr>
          <w:spacing w:val="-2"/>
        </w:rPr>
        <w:t xml:space="preserve"> </w:t>
      </w:r>
      <w:r>
        <w:t>object</w:t>
      </w:r>
      <w:r>
        <w:rPr>
          <w:spacing w:val="-4"/>
        </w:rPr>
        <w:t xml:space="preserve"> </w:t>
      </w:r>
      <w:r>
        <w:t>can tell some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story.</w:t>
      </w:r>
      <w:r>
        <w:rPr>
          <w:spacing w:val="-2"/>
        </w:rPr>
        <w:t xml:space="preserve"> </w:t>
      </w:r>
      <w:r>
        <w:t>Show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gun in</w:t>
      </w:r>
      <w:r>
        <w:rPr>
          <w:spacing w:val="-5"/>
        </w:rPr>
        <w:t xml:space="preserve"> </w:t>
      </w:r>
      <w:r>
        <w:t>parts,</w:t>
      </w:r>
      <w:r>
        <w:rPr>
          <w:spacing w:val="-2"/>
        </w:rPr>
        <w:t xml:space="preserve"> </w:t>
      </w:r>
      <w:r>
        <w:t>and describe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making those parts, and assembling them. This might allow you to address changes in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skill.</w:t>
      </w:r>
    </w:p>
    <w:p w14:paraId="61B1838A" w14:textId="77777777" w:rsidR="00CA1EEC" w:rsidRDefault="00CA1EEC">
      <w:pPr>
        <w:pStyle w:val="BodyText"/>
        <w:spacing w:before="2"/>
        <w:ind w:left="0"/>
      </w:pPr>
    </w:p>
    <w:p w14:paraId="721034C6" w14:textId="77777777" w:rsidR="00CA1EEC" w:rsidRDefault="008D7B03">
      <w:pPr>
        <w:pStyle w:val="BodyText"/>
        <w:spacing w:line="237" w:lineRule="auto"/>
        <w:ind w:right="196"/>
      </w:pPr>
      <w:r>
        <w:t>Exhibiting the connections of the ideologies of mass killing and mass production will be</w:t>
      </w:r>
      <w:r>
        <w:rPr>
          <w:spacing w:val="1"/>
        </w:rPr>
        <w:t xml:space="preserve"> </w:t>
      </w:r>
      <w:r>
        <w:t>difficult.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best be</w:t>
      </w:r>
      <w:r>
        <w:rPr>
          <w:spacing w:val="-1"/>
        </w:rPr>
        <w:t xml:space="preserve"> </w:t>
      </w:r>
      <w:r>
        <w:t>done by</w:t>
      </w:r>
      <w:r>
        <w:rPr>
          <w:spacing w:val="-5"/>
        </w:rPr>
        <w:t xml:space="preserve"> </w:t>
      </w:r>
      <w:r>
        <w:t>using some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images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next section,</w:t>
      </w:r>
      <w:r>
        <w:rPr>
          <w:spacing w:val="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marketing.</w:t>
      </w:r>
    </w:p>
    <w:p w14:paraId="72C5827E" w14:textId="77777777" w:rsidR="00CA1EEC" w:rsidRDefault="00CA1EEC">
      <w:pPr>
        <w:spacing w:line="237" w:lineRule="auto"/>
        <w:sectPr w:rsidR="00CA1EEC">
          <w:pgSz w:w="12240" w:h="15840"/>
          <w:pgMar w:top="1500" w:right="1320" w:bottom="980" w:left="1340" w:header="0" w:footer="787" w:gutter="0"/>
          <w:cols w:space="720"/>
        </w:sectPr>
      </w:pPr>
    </w:p>
    <w:p w14:paraId="1E2C11A3" w14:textId="77777777" w:rsidR="00CA1EEC" w:rsidRDefault="008D7B03">
      <w:pPr>
        <w:pStyle w:val="Heading1"/>
        <w:spacing w:before="77"/>
      </w:pPr>
      <w:r>
        <w:rPr>
          <w:color w:val="2F5496"/>
        </w:rPr>
        <w:lastRenderedPageBreak/>
        <w:t>Marketing</w:t>
      </w:r>
    </w:p>
    <w:p w14:paraId="1BAD696B" w14:textId="77777777" w:rsidR="00CA1EEC" w:rsidRDefault="00CA1EEC">
      <w:pPr>
        <w:pStyle w:val="BodyText"/>
        <w:ind w:left="0"/>
      </w:pPr>
    </w:p>
    <w:p w14:paraId="66B1E11F" w14:textId="77777777" w:rsidR="00CA1EEC" w:rsidRDefault="008D7B03">
      <w:pPr>
        <w:pStyle w:val="BodyText"/>
        <w:ind w:right="161"/>
      </w:pPr>
      <w:r>
        <w:t xml:space="preserve">Manufacturing </w:t>
      </w:r>
      <w:proofErr w:type="spellStart"/>
      <w:r>
        <w:t>prowess</w:t>
      </w:r>
      <w:proofErr w:type="spellEnd"/>
      <w:r>
        <w:t xml:space="preserve"> is of no use without marketing prowess – you need to be able to sell</w:t>
      </w:r>
      <w:r>
        <w:rPr>
          <w:spacing w:val="1"/>
        </w:rPr>
        <w:t xml:space="preserve"> </w:t>
      </w:r>
      <w:r>
        <w:t>what you make – and Colt has a remarkable story to tell here, too. First Samuel Colt and then his</w:t>
      </w:r>
      <w:r>
        <w:rPr>
          <w:spacing w:val="-57"/>
        </w:rPr>
        <w:t xml:space="preserve"> </w:t>
      </w:r>
      <w:r>
        <w:t>successors at the firm developed brilliant strategies for selling g</w:t>
      </w:r>
      <w:r>
        <w:t>uns, both to the government and</w:t>
      </w:r>
      <w:r>
        <w:rPr>
          <w:spacing w:val="1"/>
        </w:rPr>
        <w:t xml:space="preserve"> </w:t>
      </w:r>
      <w:r>
        <w:t>to individuals. I believe it’s fair to claim that Colt invented the mass gun market by combining</w:t>
      </w:r>
      <w:r>
        <w:rPr>
          <w:spacing w:val="1"/>
        </w:rPr>
        <w:t xml:space="preserve"> </w:t>
      </w:r>
      <w:r>
        <w:t>manufacturing techniques that reduced the price of guns with marketing techniques that</w:t>
      </w:r>
      <w:r>
        <w:rPr>
          <w:spacing w:val="1"/>
        </w:rPr>
        <w:t xml:space="preserve"> </w:t>
      </w:r>
      <w:r>
        <w:t>increased the demand, for military, civi</w:t>
      </w:r>
      <w:r>
        <w:t>lian, and international markets, and that his combination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manufacturing</w:t>
      </w:r>
      <w:r>
        <w:rPr>
          <w:spacing w:val="-3"/>
        </w:rPr>
        <w:t xml:space="preserve"> </w:t>
      </w:r>
      <w:r>
        <w:t>invented</w:t>
      </w:r>
      <w:r>
        <w:rPr>
          <w:spacing w:val="2"/>
        </w:rPr>
        <w:t xml:space="preserve"> </w:t>
      </w:r>
      <w:r>
        <w:t>modern</w:t>
      </w:r>
      <w:r>
        <w:rPr>
          <w:spacing w:val="-4"/>
        </w:rPr>
        <w:t xml:space="preserve"> </w:t>
      </w:r>
      <w:r>
        <w:t>gun</w:t>
      </w:r>
      <w:r>
        <w:rPr>
          <w:spacing w:val="2"/>
        </w:rPr>
        <w:t xml:space="preserve"> </w:t>
      </w:r>
      <w:r>
        <w:t>culture.</w:t>
      </w:r>
    </w:p>
    <w:p w14:paraId="51164564" w14:textId="77777777" w:rsidR="00CA1EEC" w:rsidRDefault="00CA1EEC">
      <w:pPr>
        <w:pStyle w:val="BodyText"/>
        <w:spacing w:before="3"/>
        <w:ind w:left="0"/>
      </w:pPr>
    </w:p>
    <w:p w14:paraId="5E70F314" w14:textId="77777777" w:rsidR="00CA1EEC" w:rsidRDefault="008D7B03">
      <w:pPr>
        <w:pStyle w:val="BodyText"/>
        <w:spacing w:line="237" w:lineRule="auto"/>
        <w:ind w:right="196"/>
      </w:pPr>
      <w:r>
        <w:t>Colt and his</w:t>
      </w:r>
      <w:r>
        <w:rPr>
          <w:spacing w:val="-1"/>
        </w:rPr>
        <w:t xml:space="preserve"> </w:t>
      </w:r>
      <w:r>
        <w:t>firm</w:t>
      </w:r>
      <w:r>
        <w:rPr>
          <w:spacing w:val="1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pioneers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marketing,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 useful</w:t>
      </w:r>
      <w:r>
        <w:rPr>
          <w:spacing w:val="-4"/>
        </w:rPr>
        <w:t xml:space="preserve"> </w:t>
      </w:r>
      <w:r>
        <w:t>set</w:t>
      </w:r>
      <w:r>
        <w:rPr>
          <w:spacing w:val="-57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categories 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exhibition.</w:t>
      </w:r>
    </w:p>
    <w:p w14:paraId="2E2A39BB" w14:textId="77777777" w:rsidR="00CA1EEC" w:rsidRDefault="00CA1EEC">
      <w:pPr>
        <w:pStyle w:val="BodyText"/>
        <w:spacing w:before="9"/>
        <w:ind w:left="0"/>
        <w:rPr>
          <w:sz w:val="27"/>
        </w:rPr>
      </w:pPr>
    </w:p>
    <w:p w14:paraId="24F59141" w14:textId="77777777" w:rsidR="00CA1EEC" w:rsidRDefault="008D7B03">
      <w:pPr>
        <w:spacing w:before="1" w:line="275" w:lineRule="exact"/>
        <w:ind w:left="100"/>
        <w:rPr>
          <w:i/>
          <w:sz w:val="24"/>
        </w:rPr>
      </w:pPr>
      <w:r>
        <w:rPr>
          <w:i/>
          <w:color w:val="2F5496"/>
          <w:sz w:val="24"/>
        </w:rPr>
        <w:t>To the United</w:t>
      </w:r>
      <w:r>
        <w:rPr>
          <w:i/>
          <w:color w:val="2F5496"/>
          <w:spacing w:val="-4"/>
          <w:sz w:val="24"/>
        </w:rPr>
        <w:t xml:space="preserve"> </w:t>
      </w:r>
      <w:r>
        <w:rPr>
          <w:i/>
          <w:color w:val="2F5496"/>
          <w:sz w:val="24"/>
        </w:rPr>
        <w:t>States</w:t>
      </w:r>
      <w:r>
        <w:rPr>
          <w:i/>
          <w:color w:val="2F5496"/>
          <w:spacing w:val="-1"/>
          <w:sz w:val="24"/>
        </w:rPr>
        <w:t xml:space="preserve"> </w:t>
      </w:r>
      <w:r>
        <w:rPr>
          <w:i/>
          <w:color w:val="2F5496"/>
          <w:sz w:val="24"/>
        </w:rPr>
        <w:t>government</w:t>
      </w:r>
    </w:p>
    <w:p w14:paraId="7BD227AD" w14:textId="77777777" w:rsidR="00CA1EEC" w:rsidRDefault="008D7B03">
      <w:pPr>
        <w:pStyle w:val="BodyText"/>
        <w:ind w:right="196"/>
      </w:pPr>
      <w:r>
        <w:t>Colt worked hard to convince the US government to buy his guns, working through traditional</w:t>
      </w:r>
      <w:r>
        <w:rPr>
          <w:spacing w:val="1"/>
        </w:rPr>
        <w:t xml:space="preserve"> </w:t>
      </w:r>
      <w:r>
        <w:t xml:space="preserve">and untraditional </w:t>
      </w:r>
      <w:proofErr w:type="gramStart"/>
      <w:r>
        <w:t>channels..</w:t>
      </w:r>
      <w:proofErr w:type="gramEnd"/>
      <w:r>
        <w:t xml:space="preserve"> He competed in the contract bids the Army advertised (not</w:t>
      </w:r>
      <w:r>
        <w:rPr>
          <w:spacing w:val="1"/>
        </w:rPr>
        <w:t xml:space="preserve"> </w:t>
      </w:r>
      <w:r>
        <w:t>successfully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first),</w:t>
      </w:r>
      <w:r>
        <w:rPr>
          <w:spacing w:val="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sold directly</w:t>
      </w:r>
      <w:r>
        <w:rPr>
          <w:spacing w:val="-6"/>
        </w:rPr>
        <w:t xml:space="preserve"> </w:t>
      </w:r>
      <w:r>
        <w:t>to individual</w:t>
      </w:r>
      <w:r>
        <w:rPr>
          <w:spacing w:val="-1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military,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Florida</w:t>
      </w:r>
      <w:r>
        <w:rPr>
          <w:spacing w:val="-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Republic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Texas,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then used</w:t>
      </w:r>
      <w:r>
        <w:rPr>
          <w:spacing w:val="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testimony,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connections,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successfully</w:t>
      </w:r>
      <w:r>
        <w:rPr>
          <w:spacing w:val="1"/>
        </w:rPr>
        <w:t xml:space="preserve"> </w:t>
      </w:r>
      <w:r>
        <w:t>market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military.</w:t>
      </w:r>
    </w:p>
    <w:p w14:paraId="48491979" w14:textId="77777777" w:rsidR="00CA1EEC" w:rsidRDefault="00CA1EEC">
      <w:pPr>
        <w:pStyle w:val="BodyText"/>
        <w:spacing w:before="10"/>
        <w:ind w:left="0"/>
        <w:rPr>
          <w:sz w:val="23"/>
        </w:rPr>
      </w:pPr>
    </w:p>
    <w:p w14:paraId="37631A17" w14:textId="77777777" w:rsidR="00CA1EEC" w:rsidRDefault="008D7B03">
      <w:pPr>
        <w:pStyle w:val="BodyText"/>
        <w:ind w:right="369"/>
      </w:pPr>
      <w:r>
        <w:t>Most other gun manufacturers focused their work on government contracts; Colt did not. But</w:t>
      </w:r>
      <w:r>
        <w:rPr>
          <w:spacing w:val="1"/>
        </w:rPr>
        <w:t xml:space="preserve"> </w:t>
      </w:r>
      <w:r>
        <w:t>when that market grew larger during the Civil War, Colt would compete for and win many</w:t>
      </w:r>
      <w:r>
        <w:rPr>
          <w:spacing w:val="1"/>
        </w:rPr>
        <w:t xml:space="preserve"> </w:t>
      </w:r>
      <w:r>
        <w:t>manufacturing contracts from the federal government. His firm would continue t</w:t>
      </w:r>
      <w:r>
        <w:t>o sell both the</w:t>
      </w:r>
      <w:r>
        <w:rPr>
          <w:spacing w:val="-57"/>
        </w:rPr>
        <w:t xml:space="preserve"> </w:t>
      </w:r>
      <w:r>
        <w:t>military and to civilians, often using his military contract wins to convince civilians of the</w:t>
      </w:r>
      <w:r>
        <w:rPr>
          <w:spacing w:val="1"/>
        </w:rPr>
        <w:t xml:space="preserve"> </w:t>
      </w:r>
      <w:r>
        <w:t>advantages of his weapons. The third section of this report, on the creation of the military-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complex,</w:t>
      </w:r>
      <w:r>
        <w:rPr>
          <w:spacing w:val="4"/>
        </w:rPr>
        <w:t xml:space="preserve"> </w:t>
      </w:r>
      <w:r>
        <w:t>explores this further.</w:t>
      </w:r>
    </w:p>
    <w:p w14:paraId="6FECA3BE" w14:textId="77777777" w:rsidR="00CA1EEC" w:rsidRDefault="00CA1EEC">
      <w:pPr>
        <w:pStyle w:val="BodyText"/>
        <w:spacing w:before="6"/>
        <w:ind w:left="0"/>
        <w:rPr>
          <w:sz w:val="27"/>
        </w:rPr>
      </w:pPr>
    </w:p>
    <w:p w14:paraId="6452A37C" w14:textId="77777777" w:rsidR="00CA1EEC" w:rsidRDefault="008D7B03">
      <w:pPr>
        <w:spacing w:line="275" w:lineRule="exact"/>
        <w:ind w:left="100"/>
        <w:rPr>
          <w:i/>
          <w:sz w:val="24"/>
        </w:rPr>
      </w:pPr>
      <w:r>
        <w:rPr>
          <w:i/>
          <w:color w:val="2F5496"/>
          <w:sz w:val="24"/>
        </w:rPr>
        <w:t>To fore</w:t>
      </w:r>
      <w:r>
        <w:rPr>
          <w:i/>
          <w:color w:val="2F5496"/>
          <w:sz w:val="24"/>
        </w:rPr>
        <w:t>ign governments</w:t>
      </w:r>
    </w:p>
    <w:p w14:paraId="5156C8CD" w14:textId="77777777" w:rsidR="00CA1EEC" w:rsidRDefault="008D7B03">
      <w:pPr>
        <w:pStyle w:val="BodyText"/>
        <w:ind w:right="429"/>
      </w:pPr>
      <w:r>
        <w:t>Colt put at least as much effort into marketing to foreign governments as to the American</w:t>
      </w:r>
      <w:r>
        <w:rPr>
          <w:spacing w:val="1"/>
        </w:rPr>
        <w:t xml:space="preserve"> </w:t>
      </w:r>
      <w:r>
        <w:t>government. (Indeed, he had himself made “Colonel Colt” by the governor of Connecticut to</w:t>
      </w:r>
      <w:r>
        <w:rPr>
          <w:spacing w:val="1"/>
        </w:rPr>
        <w:t xml:space="preserve"> </w:t>
      </w:r>
      <w:r>
        <w:t>make himself more presentable to foreign governments.) The 1</w:t>
      </w:r>
      <w:r>
        <w:t>851 Crystal Palace provides an</w:t>
      </w:r>
      <w:r>
        <w:rPr>
          <w:spacing w:val="-57"/>
        </w:rPr>
        <w:t xml:space="preserve"> </w:t>
      </w:r>
      <w:r>
        <w:t>excellent starting point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story,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that lends</w:t>
      </w:r>
      <w:r>
        <w:rPr>
          <w:spacing w:val="-2"/>
        </w:rPr>
        <w:t xml:space="preserve"> </w:t>
      </w:r>
      <w:r>
        <w:t>itself</w:t>
      </w:r>
      <w:r>
        <w:rPr>
          <w:spacing w:val="3"/>
        </w:rPr>
        <w:t xml:space="preserve"> </w:t>
      </w:r>
      <w:r>
        <w:t>nicely to museum exhibition.</w:t>
      </w:r>
    </w:p>
    <w:p w14:paraId="09624AE0" w14:textId="77777777" w:rsidR="00CA1EEC" w:rsidRDefault="008D7B03">
      <w:pPr>
        <w:pStyle w:val="BodyText"/>
      </w:pPr>
      <w:r>
        <w:t>Barbara</w:t>
      </w:r>
      <w:r>
        <w:rPr>
          <w:spacing w:val="-2"/>
        </w:rPr>
        <w:t xml:space="preserve"> </w:t>
      </w:r>
      <w:r>
        <w:t>and Kenneth Tucker</w:t>
      </w:r>
      <w:r>
        <w:rPr>
          <w:spacing w:val="-3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Colt’s</w:t>
      </w:r>
      <w:r>
        <w:rPr>
          <w:spacing w:val="-2"/>
        </w:rPr>
        <w:t xml:space="preserve"> </w:t>
      </w:r>
      <w:r>
        <w:t>display:</w:t>
      </w:r>
    </w:p>
    <w:p w14:paraId="1ADF2428" w14:textId="77777777" w:rsidR="00CA1EEC" w:rsidRDefault="00CA1EEC">
      <w:pPr>
        <w:pStyle w:val="BodyText"/>
        <w:spacing w:before="11"/>
        <w:ind w:left="0"/>
        <w:rPr>
          <w:sz w:val="23"/>
        </w:rPr>
      </w:pPr>
    </w:p>
    <w:p w14:paraId="7D7ACF85" w14:textId="77777777" w:rsidR="00CA1EEC" w:rsidRDefault="008D7B03">
      <w:pPr>
        <w:pStyle w:val="BodyText"/>
        <w:ind w:left="820" w:right="296"/>
      </w:pPr>
      <w:r>
        <w:t>But none was more attractive than the one set up by Samuel Colt. Colt created a</w:t>
      </w:r>
      <w:r>
        <w:rPr>
          <w:spacing w:val="1"/>
        </w:rPr>
        <w:t xml:space="preserve"> </w:t>
      </w:r>
      <w:r>
        <w:t>magnificent exhibit of his famous six-shooters, shaping five hundred of them into a</w:t>
      </w:r>
      <w:r>
        <w:rPr>
          <w:spacing w:val="1"/>
        </w:rPr>
        <w:t xml:space="preserve"> </w:t>
      </w:r>
      <w:r>
        <w:t>shield, emblematic of their ability to protect the common man. But what struck the</w:t>
      </w:r>
      <w:r>
        <w:rPr>
          <w:spacing w:val="1"/>
        </w:rPr>
        <w:t xml:space="preserve"> </w:t>
      </w:r>
      <w:r>
        <w:t xml:space="preserve">observer </w:t>
      </w:r>
      <w:r>
        <w:t>most were the beautiful hand-engraved barrels and handles of these pistols, for</w:t>
      </w:r>
      <w:r>
        <w:rPr>
          <w:spacing w:val="-57"/>
        </w:rPr>
        <w:t xml:space="preserve"> </w:t>
      </w:r>
      <w:r>
        <w:t>they resembled a</w:t>
      </w:r>
      <w:r>
        <w:rPr>
          <w:spacing w:val="-1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art as</w:t>
      </w:r>
      <w:r>
        <w:rPr>
          <w:spacing w:val="-2"/>
        </w:rPr>
        <w:t xml:space="preserve"> </w:t>
      </w:r>
      <w:r>
        <w:t>much 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weapon.</w:t>
      </w:r>
      <w:r>
        <w:rPr>
          <w:spacing w:val="-2"/>
        </w:rPr>
        <w:t xml:space="preserve"> </w:t>
      </w:r>
      <w:r>
        <w:t>Europeans</w:t>
      </w:r>
      <w:r>
        <w:rPr>
          <w:spacing w:val="-2"/>
        </w:rPr>
        <w:t xml:space="preserve"> </w:t>
      </w:r>
      <w:r>
        <w:t>were astounded that</w:t>
      </w:r>
      <w:r>
        <w:rPr>
          <w:spacing w:val="-4"/>
        </w:rPr>
        <w:t xml:space="preserve"> </w:t>
      </w:r>
      <w:r>
        <w:t>such</w:t>
      </w:r>
      <w:r>
        <w:rPr>
          <w:spacing w:val="-57"/>
        </w:rPr>
        <w:t xml:space="preserve"> </w:t>
      </w:r>
      <w:r>
        <w:t>firearms could be produced so quickly in factories using standard parts rather than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laborious work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craftsmen.</w:t>
      </w:r>
      <w:r>
        <w:rPr>
          <w:vertAlign w:val="superscript"/>
        </w:rPr>
        <w:t>20</w:t>
      </w:r>
    </w:p>
    <w:p w14:paraId="6B781BF9" w14:textId="77777777" w:rsidR="00CA1EEC" w:rsidRDefault="00CA1EEC">
      <w:pPr>
        <w:sectPr w:rsidR="00CA1EEC">
          <w:pgSz w:w="12240" w:h="15840"/>
          <w:pgMar w:top="1360" w:right="1320" w:bottom="980" w:left="1340" w:header="0" w:footer="787" w:gutter="0"/>
          <w:cols w:space="720"/>
        </w:sectPr>
      </w:pPr>
    </w:p>
    <w:p w14:paraId="79D606A1" w14:textId="77777777" w:rsidR="00CA1EEC" w:rsidRDefault="008D7B03">
      <w:pPr>
        <w:pStyle w:val="BodyText"/>
        <w:spacing w:before="76"/>
        <w:ind w:right="21"/>
      </w:pPr>
      <w:r>
        <w:lastRenderedPageBreak/>
        <w:t>Colt also marketed directly to foreign</w:t>
      </w:r>
      <w:r>
        <w:rPr>
          <w:spacing w:val="1"/>
        </w:rPr>
        <w:t xml:space="preserve"> </w:t>
      </w:r>
      <w:r>
        <w:t>governments, touring the world in pursuit of</w:t>
      </w:r>
      <w:r>
        <w:rPr>
          <w:spacing w:val="1"/>
        </w:rPr>
        <w:t xml:space="preserve"> </w:t>
      </w:r>
      <w:r>
        <w:t>sales. In 1854, for example, with the outbreak of</w:t>
      </w:r>
      <w:r>
        <w:rPr>
          <w:spacing w:val="1"/>
        </w:rPr>
        <w:t xml:space="preserve"> </w:t>
      </w:r>
      <w:r>
        <w:t>the Crimean War, Colt marketed arms to all three</w:t>
      </w:r>
      <w:r>
        <w:rPr>
          <w:spacing w:val="-57"/>
        </w:rPr>
        <w:t xml:space="preserve"> </w:t>
      </w:r>
      <w:r>
        <w:t>combatants: Russia,</w:t>
      </w:r>
      <w:r>
        <w:rPr>
          <w:spacing w:val="3"/>
        </w:rPr>
        <w:t xml:space="preserve"> </w:t>
      </w:r>
      <w:r>
        <w:t>Great</w:t>
      </w:r>
      <w:r>
        <w:rPr>
          <w:spacing w:val="1"/>
        </w:rPr>
        <w:t xml:space="preserve"> </w:t>
      </w:r>
      <w:proofErr w:type="gramStart"/>
      <w:r>
        <w:t>Britain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Ottoman Empire. As part of his marketing he</w:t>
      </w:r>
      <w:r>
        <w:rPr>
          <w:spacing w:val="1"/>
        </w:rPr>
        <w:t xml:space="preserve"> </w:t>
      </w:r>
      <w:r>
        <w:t>produced elaborate presentation pieces for the</w:t>
      </w:r>
      <w:r>
        <w:rPr>
          <w:spacing w:val="1"/>
        </w:rPr>
        <w:t xml:space="preserve"> </w:t>
      </w:r>
      <w:r>
        <w:t>leaders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countries</w:t>
      </w:r>
      <w:r>
        <w:rPr>
          <w:spacing w:val="-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approached.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Metropolitan Museum of Art has</w:t>
      </w:r>
      <w:r>
        <w:t xml:space="preserve"> in its collection</w:t>
      </w:r>
      <w:r>
        <w:rPr>
          <w:spacing w:val="-57"/>
        </w:rPr>
        <w:t xml:space="preserve"> </w:t>
      </w:r>
      <w:r>
        <w:t xml:space="preserve">one of the pair of gold-inlaid revolvers Colt </w:t>
      </w:r>
      <w:proofErr w:type="spellStart"/>
      <w:r>
        <w:t>pres</w:t>
      </w:r>
      <w:proofErr w:type="spellEnd"/>
      <w:r>
        <w:rPr>
          <w:spacing w:val="1"/>
        </w:rPr>
        <w:t xml:space="preserve"> </w:t>
      </w:r>
      <w:proofErr w:type="spellStart"/>
      <w:r>
        <w:t>ented</w:t>
      </w:r>
      <w:proofErr w:type="spellEnd"/>
      <w:r>
        <w:t xml:space="preserve"> to</w:t>
      </w:r>
      <w:r>
        <w:rPr>
          <w:spacing w:val="1"/>
        </w:rPr>
        <w:t xml:space="preserve"> </w:t>
      </w:r>
      <w:r>
        <w:t>Czar</w:t>
      </w:r>
      <w:r>
        <w:rPr>
          <w:spacing w:val="2"/>
        </w:rPr>
        <w:t xml:space="preserve"> </w:t>
      </w:r>
      <w:r>
        <w:t>Nicholas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Russia.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Met’s</w:t>
      </w:r>
      <w:r>
        <w:rPr>
          <w:spacing w:val="1"/>
        </w:rPr>
        <w:t xml:space="preserve"> </w:t>
      </w:r>
      <w:r>
        <w:t>catalog</w:t>
      </w:r>
      <w:r>
        <w:rPr>
          <w:spacing w:val="1"/>
        </w:rPr>
        <w:t xml:space="preserve"> </w:t>
      </w:r>
      <w:r>
        <w:t>describes them:</w:t>
      </w:r>
      <w:r>
        <w:rPr>
          <w:spacing w:val="1"/>
        </w:rPr>
        <w:t xml:space="preserve"> </w:t>
      </w:r>
      <w:r>
        <w:t>“The</w:t>
      </w:r>
      <w:r>
        <w:rPr>
          <w:spacing w:val="1"/>
        </w:rPr>
        <w:t xml:space="preserve"> </w:t>
      </w:r>
      <w:r>
        <w:t>gift</w:t>
      </w:r>
      <w:r>
        <w:rPr>
          <w:spacing w:val="-3"/>
        </w:rPr>
        <w:t xml:space="preserve"> </w:t>
      </w:r>
      <w:r>
        <w:t>clearly</w:t>
      </w:r>
    </w:p>
    <w:p w14:paraId="22C95357" w14:textId="77777777" w:rsidR="00CA1EEC" w:rsidRDefault="008D7B03">
      <w:pPr>
        <w:pStyle w:val="BodyText"/>
        <w:spacing w:before="8" w:after="40"/>
        <w:ind w:left="0"/>
        <w:rPr>
          <w:sz w:val="9"/>
        </w:rPr>
      </w:pPr>
      <w:r>
        <w:br w:type="column"/>
      </w:r>
    </w:p>
    <w:p w14:paraId="208EE608" w14:textId="77777777" w:rsidR="00CA1EEC" w:rsidRDefault="008D7B03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7A560F1C" wp14:editId="4CDA9564">
            <wp:extent cx="2509815" cy="1628870"/>
            <wp:effectExtent l="0" t="0" r="0" b="0"/>
            <wp:docPr id="3" name="image2.jpeg" descr="Image of a Colt firearm hand gun decorated with gold engraving on the barre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Image of a Colt firearm hand gun decorated with gold engraving on the barrel. 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9815" cy="162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B87F1" w14:textId="77777777" w:rsidR="00CA1EEC" w:rsidRDefault="008D7B03">
      <w:pPr>
        <w:spacing w:before="22"/>
        <w:ind w:left="100" w:right="928"/>
        <w:rPr>
          <w:i/>
          <w:sz w:val="18"/>
        </w:rPr>
      </w:pPr>
      <w:r>
        <w:rPr>
          <w:i/>
          <w:color w:val="44546A"/>
          <w:sz w:val="18"/>
        </w:rPr>
        <w:t>Figure 2 Metropolitan Museum of Art (Accession</w:t>
      </w:r>
      <w:r>
        <w:rPr>
          <w:i/>
          <w:color w:val="44546A"/>
          <w:spacing w:val="-42"/>
          <w:sz w:val="18"/>
        </w:rPr>
        <w:t xml:space="preserve"> </w:t>
      </w:r>
      <w:r>
        <w:rPr>
          <w:i/>
          <w:color w:val="44546A"/>
          <w:sz w:val="18"/>
        </w:rPr>
        <w:t>Number</w:t>
      </w:r>
      <w:r>
        <w:rPr>
          <w:i/>
          <w:color w:val="44546A"/>
          <w:spacing w:val="-1"/>
          <w:sz w:val="18"/>
        </w:rPr>
        <w:t xml:space="preserve"> </w:t>
      </w:r>
      <w:r>
        <w:rPr>
          <w:i/>
          <w:color w:val="44546A"/>
          <w:sz w:val="18"/>
        </w:rPr>
        <w:t>1995.336)</w:t>
      </w:r>
    </w:p>
    <w:p w14:paraId="2C3AE385" w14:textId="77777777" w:rsidR="00CA1EEC" w:rsidRDefault="00CA1EEC">
      <w:pPr>
        <w:rPr>
          <w:sz w:val="18"/>
        </w:rPr>
        <w:sectPr w:rsidR="00CA1EEC">
          <w:pgSz w:w="12240" w:h="15840"/>
          <w:pgMar w:top="1360" w:right="1320" w:bottom="980" w:left="1340" w:header="0" w:footer="787" w:gutter="0"/>
          <w:cols w:num="2" w:space="720" w:equalWidth="0">
            <w:col w:w="4893" w:space="79"/>
            <w:col w:w="4608"/>
          </w:cols>
        </w:sectPr>
      </w:pPr>
    </w:p>
    <w:p w14:paraId="6A373D48" w14:textId="77777777" w:rsidR="00CA1EEC" w:rsidRDefault="008D7B03">
      <w:pPr>
        <w:pStyle w:val="BodyText"/>
        <w:spacing w:before="1"/>
        <w:ind w:right="592"/>
      </w:pPr>
      <w:r>
        <w:t>demonstrated the technical and artistic aspects of Colt’s product, while its patriotic motifs</w:t>
      </w:r>
      <w:r>
        <w:rPr>
          <w:spacing w:val="1"/>
        </w:rPr>
        <w:t xml:space="preserve"> </w:t>
      </w:r>
      <w:r>
        <w:t>proudly proclaimed its American origin. The museum's pistol features a portrait of George</w:t>
      </w:r>
      <w:r>
        <w:rPr>
          <w:spacing w:val="1"/>
        </w:rPr>
        <w:t xml:space="preserve"> </w:t>
      </w:r>
      <w:r>
        <w:t>Washington and the Arms of the United States, while on the Czar's pistol</w:t>
      </w:r>
      <w:r>
        <w:t xml:space="preserve"> there are a view of</w:t>
      </w:r>
      <w:r>
        <w:rPr>
          <w:spacing w:val="-57"/>
        </w:rPr>
        <w:t xml:space="preserve"> </w:t>
      </w:r>
      <w:r>
        <w:t>America's</w:t>
      </w:r>
      <w:r>
        <w:rPr>
          <w:spacing w:val="-1"/>
        </w:rPr>
        <w:t xml:space="preserve"> </w:t>
      </w:r>
      <w:r>
        <w:t>capitol</w:t>
      </w:r>
      <w:r>
        <w:rPr>
          <w:spacing w:val="2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 personification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American</w:t>
      </w:r>
      <w:r>
        <w:rPr>
          <w:spacing w:val="2"/>
        </w:rPr>
        <w:t xml:space="preserve"> </w:t>
      </w:r>
      <w:r>
        <w:t>industry.”</w:t>
      </w:r>
      <w:r>
        <w:rPr>
          <w:vertAlign w:val="superscript"/>
        </w:rPr>
        <w:t>21</w:t>
      </w:r>
    </w:p>
    <w:p w14:paraId="6436D66F" w14:textId="77777777" w:rsidR="00CA1EEC" w:rsidRDefault="00CA1EEC">
      <w:pPr>
        <w:pStyle w:val="BodyText"/>
        <w:spacing w:before="9"/>
        <w:ind w:left="0"/>
        <w:rPr>
          <w:sz w:val="23"/>
        </w:rPr>
      </w:pPr>
    </w:p>
    <w:p w14:paraId="26CD5404" w14:textId="77777777" w:rsidR="00CA1EEC" w:rsidRDefault="008D7B03">
      <w:pPr>
        <w:pStyle w:val="BodyText"/>
        <w:ind w:right="129"/>
      </w:pPr>
      <w:r>
        <w:t>Colt would continue to sell to foreign governments. There had long been an international trade in</w:t>
      </w:r>
      <w:r>
        <w:rPr>
          <w:spacing w:val="-57"/>
        </w:rPr>
        <w:t xml:space="preserve"> </w:t>
      </w:r>
      <w:r>
        <w:t>armaments, even before mass production (hundreds of thousands of guns were imported each</w:t>
      </w:r>
      <w:r>
        <w:rPr>
          <w:spacing w:val="1"/>
        </w:rPr>
        <w:t xml:space="preserve"> </w:t>
      </w:r>
      <w:r>
        <w:t>year into Africa in the eighteenth century), and the United States was an exporter of weapons by</w:t>
      </w:r>
      <w:r>
        <w:rPr>
          <w:spacing w:val="1"/>
        </w:rPr>
        <w:t xml:space="preserve"> </w:t>
      </w:r>
      <w:r>
        <w:t>1812,</w:t>
      </w:r>
      <w:r>
        <w:rPr>
          <w:spacing w:val="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 volume</w:t>
      </w:r>
      <w:r>
        <w:rPr>
          <w:spacing w:val="-5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dramatically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half</w:t>
      </w:r>
      <w:r>
        <w:rPr>
          <w:spacing w:val="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t>nineteenth</w:t>
      </w:r>
      <w:r>
        <w:rPr>
          <w:spacing w:val="-3"/>
        </w:rPr>
        <w:t xml:space="preserve"> </w:t>
      </w:r>
      <w:r>
        <w:t>century.</w:t>
      </w:r>
      <w:r>
        <w:rPr>
          <w:vertAlign w:val="superscript"/>
        </w:rPr>
        <w:t>22</w:t>
      </w:r>
    </w:p>
    <w:p w14:paraId="2E1CE250" w14:textId="77777777" w:rsidR="00CA1EEC" w:rsidRDefault="00CA1EEC">
      <w:pPr>
        <w:pStyle w:val="BodyText"/>
        <w:spacing w:before="2"/>
        <w:ind w:left="0"/>
      </w:pPr>
    </w:p>
    <w:p w14:paraId="2522EE22" w14:textId="77777777" w:rsidR="00CA1EEC" w:rsidRDefault="008D7B03">
      <w:pPr>
        <w:pStyle w:val="BodyText"/>
        <w:ind w:right="323"/>
      </w:pPr>
      <w:r>
        <w:t>In part, that was because the collapse of the large domestic military market after the Civil War</w:t>
      </w:r>
      <w:r>
        <w:rPr>
          <w:spacing w:val="1"/>
        </w:rPr>
        <w:t xml:space="preserve"> </w:t>
      </w:r>
      <w:r>
        <w:t>meant that arms manufacturers looked overseas. “Those that prospered afterward, such as Colt,</w:t>
      </w:r>
      <w:r>
        <w:rPr>
          <w:spacing w:val="-58"/>
        </w:rPr>
        <w:t xml:space="preserve"> </w:t>
      </w:r>
      <w:r>
        <w:t>Remington and Winchester,” writes historia</w:t>
      </w:r>
      <w:r>
        <w:t>n Brian DeLay, “did so by securing contracts from</w:t>
      </w:r>
      <w:r>
        <w:rPr>
          <w:spacing w:val="1"/>
        </w:rPr>
        <w:t xml:space="preserve"> </w:t>
      </w:r>
      <w:r>
        <w:t>foreign governments and hitching their domestic marketing to the brutal romance of the</w:t>
      </w:r>
      <w:r>
        <w:rPr>
          <w:spacing w:val="1"/>
        </w:rPr>
        <w:t xml:space="preserve"> </w:t>
      </w:r>
      <w:r>
        <w:t>American West.”</w:t>
      </w:r>
      <w:r>
        <w:rPr>
          <w:vertAlign w:val="superscript"/>
        </w:rPr>
        <w:t>23</w:t>
      </w:r>
      <w:r>
        <w:t xml:space="preserve"> That precisely describes the Colt Fire Arms Manufacturing Company’s</w:t>
      </w:r>
      <w:r>
        <w:rPr>
          <w:spacing w:val="1"/>
        </w:rPr>
        <w:t xml:space="preserve"> </w:t>
      </w:r>
      <w:r>
        <w:t>strategy.</w:t>
      </w:r>
    </w:p>
    <w:p w14:paraId="48164460" w14:textId="77777777" w:rsidR="00CA1EEC" w:rsidRDefault="00CA1EEC">
      <w:pPr>
        <w:pStyle w:val="BodyText"/>
        <w:spacing w:before="7"/>
        <w:ind w:left="0"/>
        <w:rPr>
          <w:sz w:val="27"/>
        </w:rPr>
      </w:pPr>
    </w:p>
    <w:p w14:paraId="1949EF4B" w14:textId="77777777" w:rsidR="00CA1EEC" w:rsidRDefault="008D7B03">
      <w:pPr>
        <w:spacing w:line="275" w:lineRule="exact"/>
        <w:ind w:left="100"/>
        <w:rPr>
          <w:i/>
          <w:sz w:val="24"/>
        </w:rPr>
      </w:pPr>
      <w:r>
        <w:rPr>
          <w:i/>
          <w:color w:val="2F5496"/>
          <w:sz w:val="24"/>
        </w:rPr>
        <w:t>Mass</w:t>
      </w:r>
      <w:r>
        <w:rPr>
          <w:i/>
          <w:color w:val="2F5496"/>
          <w:spacing w:val="-2"/>
          <w:sz w:val="24"/>
        </w:rPr>
        <w:t xml:space="preserve"> </w:t>
      </w:r>
      <w:r>
        <w:rPr>
          <w:i/>
          <w:color w:val="2F5496"/>
          <w:sz w:val="24"/>
        </w:rPr>
        <w:t>marketing</w:t>
      </w:r>
    </w:p>
    <w:p w14:paraId="446DD09C" w14:textId="77777777" w:rsidR="00CA1EEC" w:rsidRDefault="008D7B03">
      <w:pPr>
        <w:pStyle w:val="BodyText"/>
        <w:ind w:right="143"/>
      </w:pPr>
      <w:r>
        <w:t>DeLay’s</w:t>
      </w:r>
      <w:r>
        <w:t xml:space="preserve"> line, “The brutal romance of the American West,”</w:t>
      </w:r>
      <w:r>
        <w:rPr>
          <w:vertAlign w:val="superscript"/>
        </w:rPr>
        <w:t>24</w:t>
      </w:r>
      <w:r>
        <w:t xml:space="preserve"> is a good place to begin with Colt’s</w:t>
      </w:r>
      <w:r>
        <w:rPr>
          <w:spacing w:val="-57"/>
        </w:rPr>
        <w:t xml:space="preserve"> </w:t>
      </w:r>
      <w:r>
        <w:t>invention of</w:t>
      </w:r>
      <w:r>
        <w:rPr>
          <w:spacing w:val="-2"/>
        </w:rPr>
        <w:t xml:space="preserve"> </w:t>
      </w:r>
      <w:r>
        <w:t>the mass</w:t>
      </w:r>
      <w:r>
        <w:rPr>
          <w:spacing w:val="-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guns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individuals,</w:t>
      </w:r>
      <w:r>
        <w:rPr>
          <w:spacing w:val="3"/>
        </w:rPr>
        <w:t xml:space="preserve"> </w:t>
      </w:r>
      <w:r>
        <w:t>perhaps</w:t>
      </w:r>
      <w:r>
        <w:rPr>
          <w:spacing w:val="-1"/>
        </w:rPr>
        <w:t xml:space="preserve"> </w:t>
      </w:r>
      <w:r>
        <w:t>the most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innovative aspect of Colt’s marketing. Colt’s early consumer marketing probably came about</w:t>
      </w:r>
      <w:r>
        <w:rPr>
          <w:spacing w:val="1"/>
        </w:rPr>
        <w:t xml:space="preserve"> </w:t>
      </w:r>
      <w:r>
        <w:t>because of his failure to win federal contracts, the usual market for innovative gun</w:t>
      </w:r>
      <w:r>
        <w:rPr>
          <w:spacing w:val="1"/>
        </w:rPr>
        <w:t xml:space="preserve"> </w:t>
      </w:r>
      <w:r>
        <w:t>manufacturers.</w:t>
      </w:r>
    </w:p>
    <w:p w14:paraId="43E8CBA3" w14:textId="77777777" w:rsidR="00CA1EEC" w:rsidRDefault="00CA1EEC">
      <w:pPr>
        <w:pStyle w:val="BodyText"/>
        <w:spacing w:before="10"/>
        <w:ind w:left="0"/>
        <w:rPr>
          <w:sz w:val="23"/>
        </w:rPr>
      </w:pPr>
    </w:p>
    <w:p w14:paraId="54D8F352" w14:textId="77777777" w:rsidR="00CA1EEC" w:rsidRDefault="008D7B03">
      <w:pPr>
        <w:pStyle w:val="BodyText"/>
        <w:ind w:right="196"/>
      </w:pPr>
      <w:r>
        <w:t xml:space="preserve">Colt’s marketing was innovative in many ways. He was, according </w:t>
      </w:r>
      <w:r>
        <w:t xml:space="preserve">to Herbert </w:t>
      </w:r>
      <w:proofErr w:type="spellStart"/>
      <w:r>
        <w:t>Houze</w:t>
      </w:r>
      <w:proofErr w:type="spellEnd"/>
      <w:r>
        <w:t>, “quite</w:t>
      </w:r>
      <w:r>
        <w:rPr>
          <w:spacing w:val="1"/>
        </w:rPr>
        <w:t xml:space="preserve"> </w:t>
      </w:r>
      <w:r>
        <w:t>possibly the first American manufacturer to use art as a marketing tool.”</w:t>
      </w:r>
      <w:r>
        <w:rPr>
          <w:vertAlign w:val="superscript"/>
        </w:rPr>
        <w:t>25</w:t>
      </w:r>
      <w:r>
        <w:t xml:space="preserve"> He used celebrities,</w:t>
      </w:r>
      <w:r>
        <w:rPr>
          <w:spacing w:val="1"/>
        </w:rPr>
        <w:t xml:space="preserve"> </w:t>
      </w:r>
      <w:r>
        <w:t>including Wyatt Earp, Billy the Kid and Wild Bill Hickock, to tout his weapons – an early</w:t>
      </w:r>
      <w:r>
        <w:rPr>
          <w:spacing w:val="1"/>
        </w:rPr>
        <w:t xml:space="preserve"> </w:t>
      </w:r>
      <w:r>
        <w:t>example of celebrity marketing. He convinced</w:t>
      </w:r>
      <w:r>
        <w:t xml:space="preserve"> journalists to write stories about his guns. He</w:t>
      </w:r>
      <w:r>
        <w:rPr>
          <w:spacing w:val="1"/>
        </w:rPr>
        <w:t xml:space="preserve"> </w:t>
      </w:r>
      <w:r>
        <w:t>advertised widely, and in many media, with a range of messages. He hired fifteen to twenty</w:t>
      </w:r>
      <w:r>
        <w:rPr>
          <w:spacing w:val="1"/>
        </w:rPr>
        <w:t xml:space="preserve"> </w:t>
      </w:r>
      <w:r>
        <w:t xml:space="preserve">traveling </w:t>
      </w:r>
      <w:proofErr w:type="gramStart"/>
      <w:r>
        <w:t>salesman</w:t>
      </w:r>
      <w:proofErr w:type="gramEnd"/>
      <w:r>
        <w:t xml:space="preserve"> to sell to retail outlets, providing displays of his firearms to the stores. He</w:t>
      </w:r>
      <w:r>
        <w:rPr>
          <w:spacing w:val="1"/>
        </w:rPr>
        <w:t xml:space="preserve"> </w:t>
      </w:r>
      <w:r>
        <w:rPr>
          <w:spacing w:val="-1"/>
        </w:rPr>
        <w:t>used elaborate pa</w:t>
      </w:r>
      <w:r>
        <w:rPr>
          <w:spacing w:val="-1"/>
        </w:rPr>
        <w:t xml:space="preserve">ckaging. </w:t>
      </w:r>
      <w:r>
        <w:rPr>
          <w:rFonts w:ascii="Cambria" w:hAnsi="Cambria"/>
          <w:i/>
          <w:position w:val="5"/>
          <w:sz w:val="13"/>
        </w:rPr>
        <w:t>26</w:t>
      </w:r>
      <w:r>
        <w:rPr>
          <w:rFonts w:ascii="Cambria" w:hAnsi="Cambria"/>
          <w:i/>
          <w:spacing w:val="1"/>
          <w:position w:val="5"/>
          <w:sz w:val="13"/>
        </w:rPr>
        <w:t xml:space="preserve"> </w:t>
      </w:r>
      <w:r>
        <w:t>He even branded his factory with the famous blue onion dome and</w:t>
      </w:r>
      <w:r>
        <w:rPr>
          <w:spacing w:val="-57"/>
        </w:rPr>
        <w:t xml:space="preserve"> </w:t>
      </w:r>
      <w:r>
        <w:t>Colt</w:t>
      </w:r>
      <w:r>
        <w:rPr>
          <w:spacing w:val="1"/>
        </w:rPr>
        <w:t xml:space="preserve"> </w:t>
      </w:r>
      <w:r>
        <w:t>wind</w:t>
      </w:r>
      <w:r>
        <w:rPr>
          <w:spacing w:val="1"/>
        </w:rPr>
        <w:t xml:space="preserve"> </w:t>
      </w:r>
      <w:r>
        <w:t>vane visible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almost</w:t>
      </w:r>
      <w:r>
        <w:rPr>
          <w:spacing w:val="1"/>
        </w:rPr>
        <w:t xml:space="preserve"> </w:t>
      </w:r>
      <w:r>
        <w:t>everywhere</w:t>
      </w:r>
      <w:r>
        <w:rPr>
          <w:spacing w:val="1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gramStart"/>
      <w:r>
        <w:t>Hartford,</w:t>
      </w:r>
      <w:r>
        <w:rPr>
          <w:spacing w:val="-1"/>
        </w:rPr>
        <w:t xml:space="preserve"> </w:t>
      </w:r>
      <w:r>
        <w:t>and</w:t>
      </w:r>
      <w:proofErr w:type="gramEnd"/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marketing.</w:t>
      </w:r>
    </w:p>
    <w:p w14:paraId="21FB7917" w14:textId="77777777" w:rsidR="00CA1EEC" w:rsidRDefault="00CA1EEC">
      <w:pPr>
        <w:sectPr w:rsidR="00CA1EEC">
          <w:type w:val="continuous"/>
          <w:pgSz w:w="12240" w:h="15840"/>
          <w:pgMar w:top="1360" w:right="1320" w:bottom="980" w:left="1340" w:header="720" w:footer="720" w:gutter="0"/>
          <w:cols w:space="720"/>
        </w:sectPr>
      </w:pPr>
    </w:p>
    <w:p w14:paraId="47613B33" w14:textId="77777777" w:rsidR="00CA1EEC" w:rsidRDefault="008D7B03">
      <w:pPr>
        <w:pStyle w:val="BodyTex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4A8F04F" wp14:editId="57E64C2C">
            <wp:extent cx="4332931" cy="3198399"/>
            <wp:effectExtent l="0" t="0" r="0" b="0"/>
            <wp:docPr id="5" name="image3.png" descr="Black and white painting with several running buffalo while a man on horseback firing a firearm at a running buffalo. This is a George Catlin pri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Black and white painting with several running buffalo while a man on horseback firing a firearm at a running buffalo. This is a George Catlin print.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2931" cy="319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8F72E" w14:textId="77777777" w:rsidR="00CA1EEC" w:rsidRDefault="008D7B03">
      <w:pPr>
        <w:spacing w:before="41" w:line="207" w:lineRule="exact"/>
        <w:ind w:left="100"/>
        <w:rPr>
          <w:i/>
          <w:sz w:val="18"/>
        </w:rPr>
      </w:pPr>
      <w:r>
        <w:rPr>
          <w:i/>
          <w:color w:val="44546A"/>
          <w:sz w:val="18"/>
        </w:rPr>
        <w:t>Figure</w:t>
      </w:r>
      <w:r>
        <w:rPr>
          <w:i/>
          <w:color w:val="44546A"/>
          <w:spacing w:val="-4"/>
          <w:sz w:val="18"/>
        </w:rPr>
        <w:t xml:space="preserve"> </w:t>
      </w:r>
      <w:r>
        <w:rPr>
          <w:i/>
          <w:color w:val="44546A"/>
          <w:sz w:val="18"/>
        </w:rPr>
        <w:t>3</w:t>
      </w:r>
      <w:r>
        <w:rPr>
          <w:i/>
          <w:color w:val="44546A"/>
          <w:spacing w:val="2"/>
          <w:sz w:val="18"/>
        </w:rPr>
        <w:t xml:space="preserve"> </w:t>
      </w:r>
      <w:r>
        <w:rPr>
          <w:i/>
          <w:color w:val="44546A"/>
          <w:sz w:val="18"/>
        </w:rPr>
        <w:t>George</w:t>
      </w:r>
      <w:r>
        <w:rPr>
          <w:i/>
          <w:color w:val="44546A"/>
          <w:spacing w:val="-3"/>
          <w:sz w:val="18"/>
        </w:rPr>
        <w:t xml:space="preserve"> </w:t>
      </w:r>
      <w:r>
        <w:rPr>
          <w:i/>
          <w:color w:val="44546A"/>
          <w:sz w:val="18"/>
        </w:rPr>
        <w:t>Catlin,</w:t>
      </w:r>
      <w:r>
        <w:rPr>
          <w:i/>
          <w:color w:val="44546A"/>
          <w:spacing w:val="4"/>
          <w:sz w:val="18"/>
        </w:rPr>
        <w:t xml:space="preserve"> </w:t>
      </w:r>
      <w:r>
        <w:rPr>
          <w:i/>
          <w:color w:val="44546A"/>
          <w:sz w:val="18"/>
        </w:rPr>
        <w:t>"CATLIN</w:t>
      </w:r>
      <w:r>
        <w:rPr>
          <w:i/>
          <w:color w:val="44546A"/>
          <w:spacing w:val="-5"/>
          <w:sz w:val="18"/>
        </w:rPr>
        <w:t xml:space="preserve"> </w:t>
      </w:r>
      <w:r>
        <w:rPr>
          <w:i/>
          <w:color w:val="44546A"/>
          <w:sz w:val="18"/>
        </w:rPr>
        <w:t>THE</w:t>
      </w:r>
      <w:r>
        <w:rPr>
          <w:i/>
          <w:color w:val="44546A"/>
          <w:spacing w:val="-4"/>
          <w:sz w:val="18"/>
        </w:rPr>
        <w:t xml:space="preserve"> </w:t>
      </w:r>
      <w:r>
        <w:rPr>
          <w:i/>
          <w:color w:val="44546A"/>
          <w:sz w:val="18"/>
        </w:rPr>
        <w:t>ARTIST</w:t>
      </w:r>
      <w:r>
        <w:rPr>
          <w:i/>
          <w:color w:val="44546A"/>
          <w:spacing w:val="-4"/>
          <w:sz w:val="18"/>
        </w:rPr>
        <w:t xml:space="preserve"> </w:t>
      </w:r>
      <w:r>
        <w:rPr>
          <w:i/>
          <w:color w:val="44546A"/>
          <w:sz w:val="18"/>
        </w:rPr>
        <w:t>SHOOTING</w:t>
      </w:r>
      <w:r>
        <w:rPr>
          <w:i/>
          <w:color w:val="44546A"/>
          <w:spacing w:val="-6"/>
          <w:sz w:val="18"/>
        </w:rPr>
        <w:t xml:space="preserve"> </w:t>
      </w:r>
      <w:r>
        <w:rPr>
          <w:i/>
          <w:color w:val="44546A"/>
          <w:sz w:val="18"/>
        </w:rPr>
        <w:t>BUFFALOS</w:t>
      </w:r>
      <w:r>
        <w:rPr>
          <w:i/>
          <w:color w:val="44546A"/>
          <w:spacing w:val="-3"/>
          <w:sz w:val="18"/>
        </w:rPr>
        <w:t xml:space="preserve"> </w:t>
      </w:r>
      <w:r>
        <w:rPr>
          <w:i/>
          <w:color w:val="44546A"/>
          <w:sz w:val="18"/>
        </w:rPr>
        <w:t>WITH</w:t>
      </w:r>
      <w:r>
        <w:rPr>
          <w:i/>
          <w:color w:val="44546A"/>
          <w:spacing w:val="-1"/>
          <w:sz w:val="18"/>
        </w:rPr>
        <w:t xml:space="preserve"> </w:t>
      </w:r>
      <w:r>
        <w:rPr>
          <w:i/>
          <w:color w:val="44546A"/>
          <w:sz w:val="18"/>
        </w:rPr>
        <w:t>COLT'S</w:t>
      </w:r>
      <w:r>
        <w:rPr>
          <w:i/>
          <w:color w:val="44546A"/>
          <w:spacing w:val="2"/>
          <w:sz w:val="18"/>
        </w:rPr>
        <w:t xml:space="preserve"> </w:t>
      </w:r>
      <w:r>
        <w:rPr>
          <w:i/>
          <w:color w:val="44546A"/>
          <w:sz w:val="18"/>
        </w:rPr>
        <w:t>REVOLVING</w:t>
      </w:r>
      <w:r>
        <w:rPr>
          <w:i/>
          <w:color w:val="44546A"/>
          <w:spacing w:val="-5"/>
          <w:sz w:val="18"/>
        </w:rPr>
        <w:t xml:space="preserve"> </w:t>
      </w:r>
      <w:r>
        <w:rPr>
          <w:i/>
          <w:color w:val="44546A"/>
          <w:sz w:val="18"/>
        </w:rPr>
        <w:t>PISTOL,"</w:t>
      </w:r>
      <w:r>
        <w:rPr>
          <w:i/>
          <w:color w:val="44546A"/>
          <w:spacing w:val="-3"/>
          <w:sz w:val="18"/>
        </w:rPr>
        <w:t xml:space="preserve"> </w:t>
      </w:r>
      <w:r>
        <w:rPr>
          <w:i/>
          <w:color w:val="44546A"/>
          <w:sz w:val="18"/>
        </w:rPr>
        <w:t>Wadsworth</w:t>
      </w:r>
    </w:p>
    <w:p w14:paraId="569F8FE1" w14:textId="77777777" w:rsidR="00CA1EEC" w:rsidRDefault="008D7B03">
      <w:pPr>
        <w:spacing w:line="207" w:lineRule="exact"/>
        <w:ind w:left="100"/>
        <w:rPr>
          <w:i/>
          <w:sz w:val="18"/>
        </w:rPr>
      </w:pPr>
      <w:r>
        <w:rPr>
          <w:i/>
          <w:color w:val="44546A"/>
          <w:sz w:val="18"/>
        </w:rPr>
        <w:t>Atheneum,</w:t>
      </w:r>
      <w:r>
        <w:rPr>
          <w:i/>
          <w:color w:val="44546A"/>
          <w:spacing w:val="3"/>
          <w:sz w:val="18"/>
        </w:rPr>
        <w:t xml:space="preserve"> </w:t>
      </w:r>
      <w:r>
        <w:rPr>
          <w:i/>
          <w:color w:val="44546A"/>
          <w:sz w:val="18"/>
        </w:rPr>
        <w:t>Accession</w:t>
      </w:r>
      <w:r>
        <w:rPr>
          <w:i/>
          <w:color w:val="44546A"/>
          <w:spacing w:val="-3"/>
          <w:sz w:val="18"/>
        </w:rPr>
        <w:t xml:space="preserve"> </w:t>
      </w:r>
      <w:r>
        <w:rPr>
          <w:i/>
          <w:color w:val="44546A"/>
          <w:sz w:val="18"/>
        </w:rPr>
        <w:t>Number</w:t>
      </w:r>
      <w:r>
        <w:rPr>
          <w:i/>
          <w:color w:val="44546A"/>
          <w:spacing w:val="-2"/>
          <w:sz w:val="18"/>
        </w:rPr>
        <w:t xml:space="preserve"> </w:t>
      </w:r>
      <w:r>
        <w:rPr>
          <w:i/>
          <w:color w:val="44546A"/>
          <w:sz w:val="18"/>
        </w:rPr>
        <w:t>2005.8.2</w:t>
      </w:r>
    </w:p>
    <w:p w14:paraId="425F816E" w14:textId="77777777" w:rsidR="00CA1EEC" w:rsidRDefault="00CA1EEC">
      <w:pPr>
        <w:pStyle w:val="BodyText"/>
        <w:spacing w:before="2"/>
        <w:ind w:left="0"/>
        <w:rPr>
          <w:i/>
          <w:sz w:val="17"/>
        </w:rPr>
      </w:pPr>
    </w:p>
    <w:p w14:paraId="64F538DE" w14:textId="77777777" w:rsidR="00CA1EEC" w:rsidRDefault="008D7B03">
      <w:pPr>
        <w:pStyle w:val="BodyText"/>
        <w:ind w:right="215"/>
      </w:pPr>
      <w:r>
        <w:t>Colt contracted with artist George Catlin to show his guns in scenes of the Wild West and other</w:t>
      </w:r>
      <w:r>
        <w:rPr>
          <w:spacing w:val="1"/>
        </w:rPr>
        <w:t xml:space="preserve"> </w:t>
      </w:r>
      <w:r>
        <w:t>exotic</w:t>
      </w:r>
      <w:r>
        <w:rPr>
          <w:spacing w:val="-1"/>
        </w:rPr>
        <w:t xml:space="preserve"> </w:t>
      </w:r>
      <w:r>
        <w:t>locales.</w:t>
      </w:r>
      <w:r>
        <w:rPr>
          <w:spacing w:val="3"/>
        </w:rPr>
        <w:t xml:space="preserve"> </w:t>
      </w:r>
      <w:r>
        <w:t>These ten</w:t>
      </w:r>
      <w:r>
        <w:rPr>
          <w:spacing w:val="1"/>
        </w:rPr>
        <w:t xml:space="preserve"> </w:t>
      </w:r>
      <w:r>
        <w:t>paintings</w:t>
      </w:r>
      <w:r>
        <w:rPr>
          <w:spacing w:val="-1"/>
        </w:rPr>
        <w:t xml:space="preserve"> </w:t>
      </w:r>
      <w:r>
        <w:t>(several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them</w:t>
      </w:r>
      <w:r>
        <w:rPr>
          <w:spacing w:val="2"/>
        </w:rPr>
        <w:t xml:space="preserve"> </w:t>
      </w:r>
      <w:r>
        <w:t>now at</w:t>
      </w:r>
      <w:r>
        <w:rPr>
          <w:spacing w:val="-3"/>
        </w:rPr>
        <w:t xml:space="preserve"> </w:t>
      </w:r>
      <w:r>
        <w:t>the Wadsworth</w:t>
      </w:r>
      <w:r>
        <w:rPr>
          <w:spacing w:val="1"/>
        </w:rPr>
        <w:t xml:space="preserve"> </w:t>
      </w:r>
      <w:r>
        <w:t>Atheneum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Hartford; six were reproduced as chromolithographs) are wonderful examples of Colt’s</w:t>
      </w:r>
      <w:r>
        <w:rPr>
          <w:spacing w:val="1"/>
        </w:rPr>
        <w:t xml:space="preserve"> </w:t>
      </w:r>
      <w:r>
        <w:t>marketing. Colt hired Catlin to paint them, and then used them as advertisements, adding</w:t>
      </w:r>
      <w:r>
        <w:rPr>
          <w:spacing w:val="1"/>
        </w:rPr>
        <w:t xml:space="preserve"> </w:t>
      </w:r>
      <w:r>
        <w:t>descriptions underneath the images. Catlin also wrote about Colt’s gun</w:t>
      </w:r>
      <w:r>
        <w:t>s in his memoirs of travel</w:t>
      </w:r>
      <w:r>
        <w:rPr>
          <w:spacing w:val="-58"/>
        </w:rPr>
        <w:t xml:space="preserve"> </w:t>
      </w:r>
      <w:r>
        <w:t>and hunting around the world, his writing connecting Colt closely with his guns and the guns</w:t>
      </w:r>
      <w:r>
        <w:rPr>
          <w:spacing w:val="1"/>
        </w:rPr>
        <w:t xml:space="preserve"> </w:t>
      </w:r>
      <w:r>
        <w:t>with adventure and triumph: “Why Sam Colt, a six-shot little rifle, always lying before me</w:t>
      </w:r>
      <w:r>
        <w:rPr>
          <w:spacing w:val="1"/>
        </w:rPr>
        <w:t xml:space="preserve"> </w:t>
      </w:r>
      <w:r>
        <w:t>during the day and in my arms during the nigh</w:t>
      </w:r>
      <w:r>
        <w:t>t, by which a tiger’s or alligator’s eye, at a</w:t>
      </w:r>
      <w:r>
        <w:rPr>
          <w:spacing w:val="1"/>
        </w:rPr>
        <w:t xml:space="preserve"> </w:t>
      </w:r>
      <w:r>
        <w:t>hundred</w:t>
      </w:r>
      <w:r>
        <w:rPr>
          <w:spacing w:val="1"/>
        </w:rPr>
        <w:t xml:space="preserve"> </w:t>
      </w:r>
      <w:r>
        <w:t>yards,</w:t>
      </w:r>
      <w:r>
        <w:rPr>
          <w:spacing w:val="4"/>
        </w:rPr>
        <w:t xml:space="preserve"> </w:t>
      </w:r>
      <w:r>
        <w:t>was sure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drop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red</w:t>
      </w:r>
      <w:r>
        <w:rPr>
          <w:spacing w:val="2"/>
        </w:rPr>
        <w:t xml:space="preserve"> </w:t>
      </w:r>
      <w:r>
        <w:t>tear.”</w:t>
      </w:r>
      <w:r>
        <w:rPr>
          <w:vertAlign w:val="superscript"/>
        </w:rPr>
        <w:t>27</w:t>
      </w:r>
    </w:p>
    <w:p w14:paraId="2E9389AC" w14:textId="77777777" w:rsidR="00CA1EEC" w:rsidRDefault="00CA1EEC">
      <w:pPr>
        <w:pStyle w:val="BodyText"/>
        <w:ind w:left="0"/>
      </w:pPr>
    </w:p>
    <w:p w14:paraId="6D1549F9" w14:textId="77777777" w:rsidR="00CA1EEC" w:rsidRDefault="008D7B03">
      <w:pPr>
        <w:pStyle w:val="BodyText"/>
        <w:spacing w:before="1"/>
        <w:ind w:right="122"/>
      </w:pPr>
      <w:r>
        <w:t xml:space="preserve">After Colt’s death, the Colt Firearms company continued to advertise heavily. Richard </w:t>
      </w:r>
      <w:proofErr w:type="spellStart"/>
      <w:r>
        <w:t>Dillio’s</w:t>
      </w:r>
      <w:proofErr w:type="spellEnd"/>
      <w:r>
        <w:rPr>
          <w:spacing w:val="1"/>
        </w:rPr>
        <w:t xml:space="preserve"> </w:t>
      </w:r>
      <w:r>
        <w:t>analysis of Colt’s advertisements notes that like “most handgun pr</w:t>
      </w:r>
      <w:r>
        <w:t xml:space="preserve">omotions from this </w:t>
      </w:r>
      <w:proofErr w:type="gramStart"/>
      <w:r>
        <w:t>time period</w:t>
      </w:r>
      <w:proofErr w:type="gramEnd"/>
      <w:r>
        <w:rPr>
          <w:spacing w:val="-57"/>
        </w:rPr>
        <w:t xml:space="preserve"> </w:t>
      </w:r>
      <w:r>
        <w:t xml:space="preserve">[1850s to 1930s],” they were “fear-appeals.” Early ads were explicit: </w:t>
      </w:r>
      <w:proofErr w:type="spellStart"/>
      <w:r>
        <w:t>Dillio</w:t>
      </w:r>
      <w:proofErr w:type="spellEnd"/>
      <w:r>
        <w:t xml:space="preserve"> writes: “There are</w:t>
      </w:r>
      <w:r>
        <w:rPr>
          <w:spacing w:val="1"/>
        </w:rPr>
        <w:t xml:space="preserve"> </w:t>
      </w:r>
      <w:r>
        <w:t>also some interesting turns of phrase in this ad, such as “Treat them well and they will treat your</w:t>
      </w:r>
      <w:r>
        <w:rPr>
          <w:spacing w:val="1"/>
        </w:rPr>
        <w:t xml:space="preserve"> </w:t>
      </w:r>
      <w:r>
        <w:t>enemies badly” and “If you bu</w:t>
      </w:r>
      <w:r>
        <w:t>y a Colt Rifle or Pistol, you feel certain that you have one true</w:t>
      </w:r>
      <w:r>
        <w:rPr>
          <w:spacing w:val="1"/>
        </w:rPr>
        <w:t xml:space="preserve"> </w:t>
      </w:r>
      <w:r>
        <w:t xml:space="preserve">friend with six hearts in his body [...].” The appeals to self-defense are obvious, made </w:t>
      </w:r>
      <w:proofErr w:type="gramStart"/>
      <w:r>
        <w:t>all the</w:t>
      </w:r>
      <w:r>
        <w:rPr>
          <w:spacing w:val="1"/>
        </w:rPr>
        <w:t xml:space="preserve"> </w:t>
      </w:r>
      <w:r>
        <w:t>more</w:t>
      </w:r>
      <w:proofErr w:type="gramEnd"/>
      <w:r>
        <w:t xml:space="preserve"> forceful through their straightforward language.”</w:t>
      </w:r>
      <w:r>
        <w:rPr>
          <w:vertAlign w:val="superscript"/>
        </w:rPr>
        <w:t>28</w:t>
      </w:r>
      <w:r>
        <w:t xml:space="preserve"> This makes sense: Colt made revolver</w:t>
      </w:r>
      <w:r>
        <w:t>s</w:t>
      </w:r>
      <w:r>
        <w:rPr>
          <w:spacing w:val="1"/>
        </w:rPr>
        <w:t xml:space="preserve"> </w:t>
      </w:r>
      <w:r>
        <w:t>and automatic pistols, not rifles; these weren’t sporting weapons, but weapons of war, crime, and</w:t>
      </w:r>
      <w:r>
        <w:rPr>
          <w:spacing w:val="-57"/>
        </w:rPr>
        <w:t xml:space="preserve"> </w:t>
      </w:r>
      <w:r>
        <w:t>self-defense.</w:t>
      </w:r>
    </w:p>
    <w:p w14:paraId="64C3C207" w14:textId="77777777" w:rsidR="00CA1EEC" w:rsidRDefault="00CA1EEC">
      <w:pPr>
        <w:sectPr w:rsidR="00CA1EEC">
          <w:pgSz w:w="12240" w:h="15840"/>
          <w:pgMar w:top="1440" w:right="1320" w:bottom="980" w:left="1340" w:header="0" w:footer="787" w:gutter="0"/>
          <w:cols w:space="720"/>
        </w:sectPr>
      </w:pPr>
    </w:p>
    <w:p w14:paraId="44F76806" w14:textId="77777777" w:rsidR="00CA1EEC" w:rsidRDefault="00CA1EEC">
      <w:pPr>
        <w:pStyle w:val="BodyText"/>
        <w:spacing w:before="10"/>
        <w:ind w:left="0"/>
        <w:rPr>
          <w:sz w:val="22"/>
        </w:rPr>
      </w:pPr>
    </w:p>
    <w:p w14:paraId="625E9415" w14:textId="77777777" w:rsidR="00CA1EEC" w:rsidRDefault="008D7B03">
      <w:pPr>
        <w:tabs>
          <w:tab w:val="left" w:pos="4493"/>
        </w:tabs>
        <w:ind w:left="100"/>
        <w:rPr>
          <w:sz w:val="20"/>
        </w:rPr>
      </w:pPr>
      <w:r>
        <w:rPr>
          <w:noProof/>
          <w:position w:val="6"/>
          <w:sz w:val="20"/>
        </w:rPr>
        <w:drawing>
          <wp:inline distT="0" distB="0" distL="0" distR="0" wp14:anchorId="4DEB8CDE" wp14:editId="35A7AFB0">
            <wp:extent cx="2557707" cy="3841051"/>
            <wp:effectExtent l="0" t="0" r="0" b="0"/>
            <wp:docPr id="7" name="image4.jpeg" descr="Black and white advertising bulleting for Colt's Revolving Breech Fire Arms including pistols, rifles, carbines and shot gun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Black and white advertising bulleting for Colt's Revolving Breech Fire Arms including pistols, rifles, carbines and shot guns. 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707" cy="384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  <w:tab/>
      </w:r>
      <w:r>
        <w:rPr>
          <w:noProof/>
          <w:sz w:val="20"/>
        </w:rPr>
        <w:drawing>
          <wp:inline distT="0" distB="0" distL="0" distR="0" wp14:anchorId="5AB2C9D1" wp14:editId="02845809">
            <wp:extent cx="2600935" cy="3829050"/>
            <wp:effectExtent l="0" t="0" r="0" b="0"/>
            <wp:docPr id="9" name="image5.jpeg" descr="Colt advertisement depicting a scene of an early twentieth century automobile with a driver and passenger being stopped by two men with sticks. The man in the auto is defending himself with a Colt firea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 descr="Colt advertisement depicting a scene of an early twentieth century automobile with a driver and passenger being stopped by two men with sticks. The man in the auto is defending himself with a Colt firearm.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93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3C4AA" w14:textId="77777777" w:rsidR="00CA1EEC" w:rsidRDefault="008D7B03">
      <w:pPr>
        <w:tabs>
          <w:tab w:val="left" w:pos="4559"/>
        </w:tabs>
        <w:spacing w:before="88"/>
        <w:ind w:left="100"/>
        <w:rPr>
          <w:i/>
          <w:sz w:val="18"/>
        </w:rPr>
      </w:pPr>
      <w:r>
        <w:rPr>
          <w:i/>
          <w:color w:val="44546A"/>
          <w:sz w:val="18"/>
        </w:rPr>
        <w:t>Figure</w:t>
      </w:r>
      <w:r>
        <w:rPr>
          <w:i/>
          <w:color w:val="44546A"/>
          <w:spacing w:val="-2"/>
          <w:sz w:val="18"/>
        </w:rPr>
        <w:t xml:space="preserve"> </w:t>
      </w:r>
      <w:r>
        <w:rPr>
          <w:i/>
          <w:color w:val="44546A"/>
          <w:sz w:val="18"/>
        </w:rPr>
        <w:t>4</w:t>
      </w:r>
      <w:r>
        <w:rPr>
          <w:i/>
          <w:color w:val="44546A"/>
          <w:spacing w:val="3"/>
          <w:sz w:val="18"/>
        </w:rPr>
        <w:t xml:space="preserve"> </w:t>
      </w:r>
      <w:r>
        <w:rPr>
          <w:i/>
          <w:color w:val="44546A"/>
          <w:sz w:val="18"/>
        </w:rPr>
        <w:t>Colt ad, 1917. Reproduced</w:t>
      </w:r>
      <w:r>
        <w:rPr>
          <w:i/>
          <w:color w:val="44546A"/>
          <w:spacing w:val="-6"/>
          <w:sz w:val="18"/>
        </w:rPr>
        <w:t xml:space="preserve"> </w:t>
      </w:r>
      <w:r>
        <w:rPr>
          <w:i/>
          <w:color w:val="44546A"/>
          <w:sz w:val="18"/>
        </w:rPr>
        <w:t>from</w:t>
      </w:r>
      <w:r>
        <w:rPr>
          <w:i/>
          <w:color w:val="44546A"/>
          <w:spacing w:val="-4"/>
          <w:sz w:val="18"/>
        </w:rPr>
        <w:t xml:space="preserve"> </w:t>
      </w:r>
      <w:proofErr w:type="spellStart"/>
      <w:r>
        <w:rPr>
          <w:i/>
          <w:color w:val="44546A"/>
          <w:sz w:val="18"/>
        </w:rPr>
        <w:t>Dillio</w:t>
      </w:r>
      <w:proofErr w:type="spellEnd"/>
      <w:r>
        <w:rPr>
          <w:i/>
          <w:color w:val="44546A"/>
          <w:sz w:val="18"/>
        </w:rPr>
        <w:t>, p.38</w:t>
      </w:r>
      <w:r>
        <w:rPr>
          <w:i/>
          <w:color w:val="44546A"/>
          <w:sz w:val="18"/>
        </w:rPr>
        <w:tab/>
        <w:t>Figure</w:t>
      </w:r>
      <w:r>
        <w:rPr>
          <w:i/>
          <w:color w:val="44546A"/>
          <w:spacing w:val="-3"/>
          <w:sz w:val="18"/>
        </w:rPr>
        <w:t xml:space="preserve"> </w:t>
      </w:r>
      <w:r>
        <w:rPr>
          <w:i/>
          <w:color w:val="44546A"/>
          <w:sz w:val="18"/>
        </w:rPr>
        <w:t>5</w:t>
      </w:r>
      <w:r>
        <w:rPr>
          <w:i/>
          <w:color w:val="44546A"/>
          <w:spacing w:val="-4"/>
          <w:sz w:val="18"/>
        </w:rPr>
        <w:t xml:space="preserve"> </w:t>
      </w:r>
      <w:r>
        <w:rPr>
          <w:i/>
          <w:color w:val="44546A"/>
          <w:sz w:val="18"/>
        </w:rPr>
        <w:t>1858</w:t>
      </w:r>
      <w:r>
        <w:rPr>
          <w:i/>
          <w:color w:val="44546A"/>
          <w:spacing w:val="-3"/>
          <w:sz w:val="18"/>
        </w:rPr>
        <w:t xml:space="preserve"> </w:t>
      </w:r>
      <w:r>
        <w:rPr>
          <w:i/>
          <w:color w:val="44546A"/>
          <w:sz w:val="18"/>
        </w:rPr>
        <w:t>Colt</w:t>
      </w:r>
      <w:r>
        <w:rPr>
          <w:i/>
          <w:color w:val="44546A"/>
          <w:spacing w:val="4"/>
          <w:sz w:val="18"/>
        </w:rPr>
        <w:t xml:space="preserve"> </w:t>
      </w:r>
      <w:r>
        <w:rPr>
          <w:i/>
          <w:color w:val="44546A"/>
          <w:sz w:val="18"/>
        </w:rPr>
        <w:t>advertisement.</w:t>
      </w:r>
      <w:r>
        <w:rPr>
          <w:i/>
          <w:color w:val="44546A"/>
          <w:spacing w:val="-2"/>
          <w:sz w:val="18"/>
        </w:rPr>
        <w:t xml:space="preserve"> </w:t>
      </w:r>
      <w:r>
        <w:rPr>
          <w:i/>
          <w:color w:val="44546A"/>
          <w:sz w:val="18"/>
        </w:rPr>
        <w:t>From</w:t>
      </w:r>
      <w:r>
        <w:rPr>
          <w:i/>
          <w:color w:val="44546A"/>
          <w:spacing w:val="-1"/>
          <w:sz w:val="18"/>
        </w:rPr>
        <w:t xml:space="preserve"> </w:t>
      </w:r>
      <w:proofErr w:type="spellStart"/>
      <w:r>
        <w:rPr>
          <w:i/>
          <w:color w:val="44546A"/>
          <w:sz w:val="18"/>
        </w:rPr>
        <w:t>Dillio</w:t>
      </w:r>
      <w:proofErr w:type="spellEnd"/>
      <w:r>
        <w:rPr>
          <w:i/>
          <w:color w:val="44546A"/>
          <w:sz w:val="18"/>
        </w:rPr>
        <w:t>,</w:t>
      </w:r>
      <w:r>
        <w:rPr>
          <w:i/>
          <w:color w:val="44546A"/>
          <w:spacing w:val="4"/>
          <w:sz w:val="18"/>
        </w:rPr>
        <w:t xml:space="preserve"> </w:t>
      </w:r>
      <w:r>
        <w:rPr>
          <w:i/>
          <w:color w:val="44546A"/>
          <w:sz w:val="18"/>
        </w:rPr>
        <w:t>p.</w:t>
      </w:r>
      <w:r>
        <w:rPr>
          <w:i/>
          <w:color w:val="44546A"/>
          <w:spacing w:val="-2"/>
          <w:sz w:val="18"/>
        </w:rPr>
        <w:t xml:space="preserve"> </w:t>
      </w:r>
      <w:r>
        <w:rPr>
          <w:i/>
          <w:color w:val="44546A"/>
          <w:sz w:val="18"/>
        </w:rPr>
        <w:t>25.</w:t>
      </w:r>
    </w:p>
    <w:p w14:paraId="4B7CA232" w14:textId="77777777" w:rsidR="00CA1EEC" w:rsidRDefault="00CA1EEC">
      <w:pPr>
        <w:pStyle w:val="BodyText"/>
        <w:ind w:left="0"/>
        <w:rPr>
          <w:i/>
          <w:sz w:val="20"/>
        </w:rPr>
      </w:pPr>
    </w:p>
    <w:p w14:paraId="07673C59" w14:textId="77777777" w:rsidR="00CA1EEC" w:rsidRDefault="00CA1EEC">
      <w:pPr>
        <w:pStyle w:val="BodyText"/>
        <w:ind w:left="0"/>
        <w:rPr>
          <w:i/>
          <w:sz w:val="21"/>
        </w:rPr>
      </w:pPr>
    </w:p>
    <w:p w14:paraId="1E82D031" w14:textId="77777777" w:rsidR="00CA1EEC" w:rsidRDefault="008D7B03">
      <w:pPr>
        <w:pStyle w:val="BodyText"/>
        <w:ind w:right="181"/>
      </w:pPr>
      <w:r>
        <w:t>I believe that it’s important to acknowledge the power, creativity, and originality of the Colt</w:t>
      </w:r>
      <w:r>
        <w:rPr>
          <w:spacing w:val="1"/>
        </w:rPr>
        <w:t xml:space="preserve"> </w:t>
      </w:r>
      <w:r>
        <w:t>company’s advertising campaign. But it’s also important also to acknowledge what underlay the</w:t>
      </w:r>
      <w:r>
        <w:rPr>
          <w:spacing w:val="-57"/>
        </w:rPr>
        <w:t xml:space="preserve"> </w:t>
      </w:r>
      <w:r>
        <w:t xml:space="preserve">success beyond a good product, </w:t>
      </w:r>
      <w:proofErr w:type="gramStart"/>
      <w:r>
        <w:t>manufacturing</w:t>
      </w:r>
      <w:proofErr w:type="gramEnd"/>
      <w:r>
        <w:t xml:space="preserve"> and marketing prowess</w:t>
      </w:r>
      <w:r>
        <w:t>. Colt’s advertising</w:t>
      </w:r>
      <w:r>
        <w:rPr>
          <w:spacing w:val="1"/>
        </w:rPr>
        <w:t xml:space="preserve"> </w:t>
      </w:r>
      <w:r>
        <w:t xml:space="preserve">invented modern gun culture, and the Coltsville Park </w:t>
      </w:r>
      <w:proofErr w:type="gramStart"/>
      <w:r>
        <w:t>should might</w:t>
      </w:r>
      <w:proofErr w:type="gramEnd"/>
      <w:r>
        <w:t xml:space="preserve"> use Colt’s ads to examine the</w:t>
      </w:r>
      <w:r>
        <w:rPr>
          <w:spacing w:val="-57"/>
        </w:rPr>
        <w:t xml:space="preserve"> </w:t>
      </w:r>
      <w:r>
        <w:t>roots of America’s modern gun culture. Colt’s marketing of guns is built on the notion that it’s</w:t>
      </w:r>
      <w:r>
        <w:rPr>
          <w:spacing w:val="1"/>
        </w:rPr>
        <w:t xml:space="preserve"> </w:t>
      </w:r>
      <w:r>
        <w:t>right, sometimes, to kill people – that th</w:t>
      </w:r>
      <w:r>
        <w:t>ere are people who are dangerous – whether Native</w:t>
      </w:r>
      <w:r>
        <w:rPr>
          <w:spacing w:val="1"/>
        </w:rPr>
        <w:t xml:space="preserve"> </w:t>
      </w:r>
      <w:r>
        <w:t>group defending their lands or criminals ready to rob you – and</w:t>
      </w:r>
      <w:r>
        <w:rPr>
          <w:spacing w:val="1"/>
        </w:rPr>
        <w:t xml:space="preserve"> </w:t>
      </w:r>
      <w:r>
        <w:t>that you need to be ready to</w:t>
      </w:r>
      <w:r>
        <w:rPr>
          <w:spacing w:val="1"/>
        </w:rPr>
        <w:t xml:space="preserve"> </w:t>
      </w:r>
      <w:r>
        <w:t xml:space="preserve">shoot them. Both the gun and the advertising </w:t>
      </w:r>
      <w:proofErr w:type="gramStart"/>
      <w:r>
        <w:t>contains</w:t>
      </w:r>
      <w:proofErr w:type="gramEnd"/>
      <w:r>
        <w:t xml:space="preserve"> an ideology. Colt leveraged the success of</w:t>
      </w:r>
      <w:r>
        <w:rPr>
          <w:spacing w:val="-57"/>
        </w:rPr>
        <w:t xml:space="preserve"> </w:t>
      </w:r>
      <w:r>
        <w:t>his military sales to conquer the civilian market, which by 1860 was much larger than the</w:t>
      </w:r>
      <w:r>
        <w:rPr>
          <w:spacing w:val="1"/>
        </w:rPr>
        <w:t xml:space="preserve"> </w:t>
      </w:r>
      <w:r>
        <w:t>military market.</w:t>
      </w:r>
      <w:r>
        <w:rPr>
          <w:vertAlign w:val="superscript"/>
        </w:rPr>
        <w:t>29</w:t>
      </w:r>
      <w:r>
        <w:t xml:space="preserve"> Colt used testimony from American soldiers and images and arguments from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wars</w:t>
      </w:r>
      <w:r>
        <w:rPr>
          <w:spacing w:val="-3"/>
        </w:rPr>
        <w:t xml:space="preserve"> </w:t>
      </w:r>
      <w:r>
        <w:t>in Florida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Texas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sell</w:t>
      </w:r>
      <w:r>
        <w:rPr>
          <w:spacing w:val="-1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guns</w:t>
      </w:r>
      <w:r>
        <w:rPr>
          <w:spacing w:val="-3"/>
        </w:rPr>
        <w:t xml:space="preserve"> </w:t>
      </w:r>
      <w:r>
        <w:t>to civilians.</w:t>
      </w:r>
      <w:r>
        <w:rPr>
          <w:spacing w:val="1"/>
        </w:rPr>
        <w:t xml:space="preserve"> </w:t>
      </w:r>
      <w:r>
        <w:t>“Frontier</w:t>
      </w:r>
      <w:r>
        <w:rPr>
          <w:spacing w:val="-3"/>
        </w:rPr>
        <w:t xml:space="preserve"> </w:t>
      </w:r>
      <w:r>
        <w:t>sce</w:t>
      </w:r>
      <w:r>
        <w:t>nes,”</w:t>
      </w:r>
      <w:r>
        <w:rPr>
          <w:spacing w:val="-2"/>
        </w:rPr>
        <w:t xml:space="preserve"> </w:t>
      </w:r>
      <w:r>
        <w:t>writes</w:t>
      </w:r>
      <w:r>
        <w:rPr>
          <w:spacing w:val="-2"/>
        </w:rPr>
        <w:t xml:space="preserve"> </w:t>
      </w:r>
      <w:proofErr w:type="spellStart"/>
      <w:r>
        <w:t>Schakenbach</w:t>
      </w:r>
      <w:proofErr w:type="spellEnd"/>
      <w:r>
        <w:rPr>
          <w:spacing w:val="-57"/>
        </w:rPr>
        <w:t xml:space="preserve"> </w:t>
      </w:r>
      <w:proofErr w:type="spellStart"/>
      <w:r>
        <w:t>Regele</w:t>
      </w:r>
      <w:proofErr w:type="spellEnd"/>
      <w:r>
        <w:t>,</w:t>
      </w:r>
      <w:r>
        <w:rPr>
          <w:spacing w:val="3"/>
        </w:rPr>
        <w:t xml:space="preserve"> </w:t>
      </w:r>
      <w:r>
        <w:t>“were</w:t>
      </w:r>
      <w:r>
        <w:rPr>
          <w:spacing w:val="1"/>
        </w:rPr>
        <w:t xml:space="preserve"> </w:t>
      </w:r>
      <w:r>
        <w:t>powerful</w:t>
      </w:r>
      <w:r>
        <w:rPr>
          <w:spacing w:val="-2"/>
        </w:rPr>
        <w:t xml:space="preserve"> </w:t>
      </w:r>
      <w:r>
        <w:t>marketing</w:t>
      </w:r>
      <w:r>
        <w:rPr>
          <w:spacing w:val="2"/>
        </w:rPr>
        <w:t xml:space="preserve"> </w:t>
      </w:r>
      <w:r>
        <w:t>tools.”</w:t>
      </w:r>
      <w:r>
        <w:rPr>
          <w:spacing w:val="-23"/>
        </w:rPr>
        <w:t xml:space="preserve"> </w:t>
      </w:r>
      <w:r>
        <w:rPr>
          <w:vertAlign w:val="superscript"/>
        </w:rPr>
        <w:t>30</w:t>
      </w:r>
    </w:p>
    <w:p w14:paraId="1B79A193" w14:textId="77777777" w:rsidR="00CA1EEC" w:rsidRDefault="00CA1EEC">
      <w:pPr>
        <w:pStyle w:val="BodyText"/>
        <w:spacing w:before="7"/>
        <w:ind w:left="0"/>
        <w:rPr>
          <w:sz w:val="27"/>
        </w:rPr>
      </w:pPr>
    </w:p>
    <w:p w14:paraId="2438399A" w14:textId="77777777" w:rsidR="00CA1EEC" w:rsidRDefault="008D7B03">
      <w:pPr>
        <w:pStyle w:val="BodyText"/>
      </w:pPr>
      <w:r>
        <w:rPr>
          <w:color w:val="1F3763"/>
        </w:rPr>
        <w:t>How to</w:t>
      </w:r>
      <w:r>
        <w:rPr>
          <w:color w:val="1F3763"/>
          <w:spacing w:val="1"/>
        </w:rPr>
        <w:t xml:space="preserve"> </w:t>
      </w:r>
      <w:r>
        <w:rPr>
          <w:color w:val="1F3763"/>
        </w:rPr>
        <w:t>tell</w:t>
      </w:r>
      <w:r>
        <w:rPr>
          <w:color w:val="1F3763"/>
          <w:spacing w:val="-2"/>
        </w:rPr>
        <w:t xml:space="preserve"> </w:t>
      </w:r>
      <w:r>
        <w:rPr>
          <w:color w:val="1F3763"/>
        </w:rPr>
        <w:t>this story</w:t>
      </w:r>
    </w:p>
    <w:p w14:paraId="1C06A170" w14:textId="77777777" w:rsidR="00CA1EEC" w:rsidRDefault="00CA1EEC">
      <w:pPr>
        <w:pStyle w:val="BodyText"/>
        <w:spacing w:before="7"/>
        <w:ind w:left="0"/>
        <w:rPr>
          <w:sz w:val="23"/>
        </w:rPr>
      </w:pPr>
    </w:p>
    <w:p w14:paraId="456C0D05" w14:textId="77777777" w:rsidR="00CA1EEC" w:rsidRDefault="008D7B03">
      <w:pPr>
        <w:pStyle w:val="BodyText"/>
        <w:ind w:right="183"/>
      </w:pP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story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easy to tell</w:t>
      </w:r>
      <w:r>
        <w:rPr>
          <w:spacing w:val="-4"/>
        </w:rPr>
        <w:t xml:space="preserve"> </w:t>
      </w:r>
      <w:r>
        <w:t>in a</w:t>
      </w:r>
      <w:r>
        <w:rPr>
          <w:spacing w:val="-6"/>
        </w:rPr>
        <w:t xml:space="preserve"> </w:t>
      </w:r>
      <w:r>
        <w:t>museum exhibition.</w:t>
      </w:r>
      <w:r>
        <w:rPr>
          <w:spacing w:val="2"/>
        </w:rPr>
        <w:t xml:space="preserve"> </w:t>
      </w:r>
      <w:r>
        <w:t>Displays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presentation</w:t>
      </w:r>
      <w:r>
        <w:rPr>
          <w:spacing w:val="-57"/>
        </w:rPr>
        <w:t xml:space="preserve"> </w:t>
      </w:r>
      <w:r>
        <w:t>pieces have the dual advantage of showing off one of Colt’s most interesting marketing</w:t>
      </w:r>
      <w:r>
        <w:rPr>
          <w:spacing w:val="1"/>
        </w:rPr>
        <w:t xml:space="preserve"> </w:t>
      </w:r>
      <w:r>
        <w:t xml:space="preserve">techniques </w:t>
      </w:r>
      <w:proofErr w:type="gramStart"/>
      <w:r>
        <w:t>and also</w:t>
      </w:r>
      <w:proofErr w:type="gramEnd"/>
      <w:r>
        <w:t xml:space="preserve"> showing objects that will appeal to gun collectors and an audience more</w:t>
      </w:r>
      <w:r>
        <w:rPr>
          <w:spacing w:val="1"/>
        </w:rPr>
        <w:t xml:space="preserve"> </w:t>
      </w:r>
      <w:r>
        <w:t>accustomed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art</w:t>
      </w:r>
      <w:r>
        <w:rPr>
          <w:spacing w:val="2"/>
        </w:rPr>
        <w:t xml:space="preserve"> </w:t>
      </w:r>
      <w:r>
        <w:t>museums</w:t>
      </w:r>
      <w:r>
        <w:rPr>
          <w:spacing w:val="-1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museums.</w:t>
      </w:r>
      <w:r>
        <w:rPr>
          <w:vertAlign w:val="superscript"/>
        </w:rPr>
        <w:t>31</w:t>
      </w:r>
    </w:p>
    <w:p w14:paraId="5D3C4FA8" w14:textId="77777777" w:rsidR="00CA1EEC" w:rsidRDefault="00CA1EEC">
      <w:pPr>
        <w:sectPr w:rsidR="00CA1EEC">
          <w:pgSz w:w="12240" w:h="15840"/>
          <w:pgMar w:top="1500" w:right="1320" w:bottom="980" w:left="1340" w:header="0" w:footer="787" w:gutter="0"/>
          <w:cols w:space="720"/>
        </w:sectPr>
      </w:pPr>
    </w:p>
    <w:p w14:paraId="6DC8CDE0" w14:textId="77777777" w:rsidR="00CA1EEC" w:rsidRDefault="008D7B03">
      <w:pPr>
        <w:pStyle w:val="BodyText"/>
        <w:spacing w:before="76"/>
        <w:ind w:right="128"/>
      </w:pPr>
      <w:r>
        <w:lastRenderedPageBreak/>
        <w:t>Displays of the artwork Colt commissioned will also be appealing. The firm’s advertisements are</w:t>
      </w:r>
      <w:r>
        <w:rPr>
          <w:spacing w:val="-58"/>
        </w:rPr>
        <w:t xml:space="preserve"> </w:t>
      </w:r>
      <w:r>
        <w:t>designed to get a reader’s attention. But that’s not enough for an exhibition; the challenge will be</w:t>
      </w:r>
      <w:r>
        <w:rPr>
          <w:spacing w:val="-57"/>
        </w:rPr>
        <w:t xml:space="preserve"> </w:t>
      </w:r>
      <w:r>
        <w:t>helping museum visitors get beyond the message they so powe</w:t>
      </w:r>
      <w:r>
        <w:t>rfully tell and understand the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strategies and</w:t>
      </w:r>
      <w:r>
        <w:rPr>
          <w:spacing w:val="2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assumptions behind</w:t>
      </w:r>
      <w:r>
        <w:rPr>
          <w:spacing w:val="2"/>
        </w:rPr>
        <w:t xml:space="preserve"> </w:t>
      </w:r>
      <w:r>
        <w:t>them.</w:t>
      </w:r>
    </w:p>
    <w:p w14:paraId="4B8EEF27" w14:textId="77777777" w:rsidR="00CA1EEC" w:rsidRDefault="00CA1EEC">
      <w:pPr>
        <w:pStyle w:val="BodyText"/>
        <w:spacing w:before="9"/>
        <w:ind w:left="0"/>
        <w:rPr>
          <w:sz w:val="23"/>
        </w:rPr>
      </w:pPr>
    </w:p>
    <w:p w14:paraId="457990D8" w14:textId="77777777" w:rsidR="00CA1EEC" w:rsidRDefault="008D7B03">
      <w:pPr>
        <w:pStyle w:val="BodyText"/>
        <w:spacing w:before="1"/>
        <w:ind w:right="162"/>
      </w:pPr>
      <w:r>
        <w:t>Marketing to governments (beyond the presentation pieces) is a much more difficult story to tell.</w:t>
      </w:r>
      <w:r>
        <w:rPr>
          <w:spacing w:val="-57"/>
        </w:rPr>
        <w:t xml:space="preserve"> </w:t>
      </w:r>
      <w:r>
        <w:t xml:space="preserve">It’s about government contracts, statistics, and behind-the-scenes </w:t>
      </w:r>
      <w:r>
        <w:t>politics. Statistics and maps</w:t>
      </w:r>
      <w:r>
        <w:rPr>
          <w:spacing w:val="1"/>
        </w:rPr>
        <w:t xml:space="preserve"> </w:t>
      </w:r>
      <w:r>
        <w:t>might be one way to describe the international arms trade. Sales to the United States government</w:t>
      </w:r>
      <w:r>
        <w:rPr>
          <w:spacing w:val="-57"/>
        </w:rPr>
        <w:t xml:space="preserve"> </w:t>
      </w:r>
      <w:r>
        <w:t>might be told through the process of design and bidding, and the ways that government experts</w:t>
      </w:r>
      <w:r>
        <w:rPr>
          <w:spacing w:val="1"/>
        </w:rPr>
        <w:t xml:space="preserve"> </w:t>
      </w:r>
      <w:r>
        <w:t>set gun models, and the ways that g</w:t>
      </w:r>
      <w:r>
        <w:t>overnment inspectors worked to keep uniformity of</w:t>
      </w:r>
      <w:r>
        <w:rPr>
          <w:spacing w:val="1"/>
        </w:rPr>
        <w:t xml:space="preserve"> </w:t>
      </w:r>
      <w:r>
        <w:t>production across many different plants. It might be possible to connect the Springfield National</w:t>
      </w:r>
      <w:r>
        <w:rPr>
          <w:spacing w:val="-57"/>
        </w:rPr>
        <w:t xml:space="preserve"> </w:t>
      </w:r>
      <w:r>
        <w:t>Historic Site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 story,</w:t>
      </w:r>
      <w:r>
        <w:rPr>
          <w:spacing w:val="4"/>
        </w:rPr>
        <w:t xml:space="preserve"> </w:t>
      </w:r>
      <w:r>
        <w:t>too.</w:t>
      </w:r>
    </w:p>
    <w:p w14:paraId="63B69AF7" w14:textId="77777777" w:rsidR="00CA1EEC" w:rsidRDefault="00CA1EEC">
      <w:pPr>
        <w:pStyle w:val="BodyText"/>
        <w:spacing w:before="9"/>
        <w:ind w:left="0"/>
        <w:rPr>
          <w:sz w:val="27"/>
        </w:rPr>
      </w:pPr>
    </w:p>
    <w:p w14:paraId="6F63D02B" w14:textId="77777777" w:rsidR="00CA1EEC" w:rsidRDefault="008D7B03">
      <w:pPr>
        <w:pStyle w:val="Heading1"/>
      </w:pPr>
      <w:r>
        <w:rPr>
          <w:color w:val="2F5496"/>
        </w:rPr>
        <w:t>Creating</w:t>
      </w:r>
      <w:r>
        <w:rPr>
          <w:color w:val="2F5496"/>
          <w:spacing w:val="-1"/>
        </w:rPr>
        <w:t xml:space="preserve"> </w:t>
      </w:r>
      <w:r>
        <w:rPr>
          <w:color w:val="2F5496"/>
        </w:rPr>
        <w:t>the Military-Industrial Complex</w:t>
      </w:r>
    </w:p>
    <w:p w14:paraId="6335E4AD" w14:textId="77777777" w:rsidR="00CA1EEC" w:rsidRDefault="00CA1EEC">
      <w:pPr>
        <w:pStyle w:val="BodyText"/>
        <w:ind w:left="0"/>
      </w:pPr>
    </w:p>
    <w:p w14:paraId="25929FC9" w14:textId="77777777" w:rsidR="00CA1EEC" w:rsidRDefault="008D7B03">
      <w:pPr>
        <w:pStyle w:val="BodyText"/>
        <w:spacing w:before="1"/>
        <w:ind w:right="188"/>
      </w:pPr>
      <w:r>
        <w:t>The relationship of private corporations and the United States military is a key story to be told at</w:t>
      </w:r>
      <w:r>
        <w:rPr>
          <w:spacing w:val="-57"/>
        </w:rPr>
        <w:t xml:space="preserve"> </w:t>
      </w:r>
      <w:r>
        <w:t>Coltsville National Historical Park. One might argue that the founding of the Colt Fire Arms</w:t>
      </w:r>
      <w:r>
        <w:rPr>
          <w:spacing w:val="1"/>
        </w:rPr>
        <w:t xml:space="preserve"> </w:t>
      </w:r>
      <w:r>
        <w:t xml:space="preserve">Manufacturing Company is an important moment in the invention </w:t>
      </w:r>
      <w:r>
        <w:t>of the military-industrial</w:t>
      </w:r>
      <w:r>
        <w:rPr>
          <w:spacing w:val="1"/>
        </w:rPr>
        <w:t xml:space="preserve"> </w:t>
      </w:r>
      <w:r>
        <w:t>complex. That phrase dates from President Eisenhower’s 1961 farewell address, but the idea</w:t>
      </w:r>
      <w:r>
        <w:rPr>
          <w:spacing w:val="1"/>
        </w:rPr>
        <w:t xml:space="preserve"> </w:t>
      </w:r>
      <w:r>
        <w:t>extends</w:t>
      </w:r>
      <w:r>
        <w:rPr>
          <w:spacing w:val="-1"/>
        </w:rPr>
        <w:t xml:space="preserve"> </w:t>
      </w:r>
      <w:r>
        <w:t>much</w:t>
      </w:r>
      <w:r>
        <w:rPr>
          <w:spacing w:val="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back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history.</w:t>
      </w:r>
    </w:p>
    <w:p w14:paraId="05089AD2" w14:textId="77777777" w:rsidR="00CA1EEC" w:rsidRDefault="00CA1EEC">
      <w:pPr>
        <w:pStyle w:val="BodyText"/>
        <w:ind w:left="0"/>
      </w:pPr>
    </w:p>
    <w:p w14:paraId="362811A1" w14:textId="77777777" w:rsidR="00CA1EEC" w:rsidRDefault="008D7B03">
      <w:pPr>
        <w:pStyle w:val="BodyText"/>
        <w:ind w:right="369"/>
      </w:pPr>
      <w:r>
        <w:t>The military-industrial complex shapes both the economy of the state and the nation, guiding</w:t>
      </w:r>
      <w:r>
        <w:rPr>
          <w:spacing w:val="1"/>
        </w:rPr>
        <w:t xml:space="preserve"> </w:t>
      </w:r>
      <w:r>
        <w:t>techno</w:t>
      </w:r>
      <w:r>
        <w:t>logical innovation in ways both good and bad. (One can argue that military demands</w:t>
      </w:r>
      <w:r>
        <w:rPr>
          <w:spacing w:val="1"/>
        </w:rPr>
        <w:t xml:space="preserve"> </w:t>
      </w:r>
      <w:r>
        <w:t>shaped, for example, aviation, computers, and much more.) The influence also works the other</w:t>
      </w:r>
      <w:r>
        <w:rPr>
          <w:spacing w:val="-57"/>
        </w:rPr>
        <w:t xml:space="preserve"> </w:t>
      </w:r>
      <w:r>
        <w:t>way: it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shapes</w:t>
      </w:r>
      <w:r>
        <w:rPr>
          <w:spacing w:val="-2"/>
        </w:rPr>
        <w:t xml:space="preserve"> </w:t>
      </w:r>
      <w:r>
        <w:t>politics,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ultimately decisions</w:t>
      </w:r>
      <w:r>
        <w:rPr>
          <w:spacing w:val="-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diplomacy and</w:t>
      </w:r>
      <w:r>
        <w:rPr>
          <w:spacing w:val="1"/>
        </w:rPr>
        <w:t xml:space="preserve"> </w:t>
      </w:r>
      <w:r>
        <w:t>war.</w:t>
      </w:r>
    </w:p>
    <w:p w14:paraId="3A390ED4" w14:textId="77777777" w:rsidR="00CA1EEC" w:rsidRDefault="00CA1EEC">
      <w:pPr>
        <w:pStyle w:val="BodyText"/>
        <w:spacing w:before="9"/>
        <w:ind w:left="0"/>
        <w:rPr>
          <w:sz w:val="23"/>
        </w:rPr>
      </w:pPr>
    </w:p>
    <w:p w14:paraId="39FA9D7A" w14:textId="77777777" w:rsidR="00CA1EEC" w:rsidRDefault="008D7B03">
      <w:pPr>
        <w:pStyle w:val="BodyText"/>
        <w:ind w:right="182"/>
      </w:pPr>
      <w:r>
        <w:t>There are several parts of this story that clearly fit into the Coltsville National Historical Park.</w:t>
      </w:r>
      <w:r>
        <w:rPr>
          <w:spacing w:val="1"/>
        </w:rPr>
        <w:t xml:space="preserve"> </w:t>
      </w:r>
      <w:r>
        <w:t>One is the invention of the “American system.” Many individuals, firms, and government</w:t>
      </w:r>
      <w:r>
        <w:rPr>
          <w:spacing w:val="1"/>
        </w:rPr>
        <w:t xml:space="preserve"> </w:t>
      </w:r>
      <w:r>
        <w:t>agencies contributed to the invention of the “American system” of m</w:t>
      </w:r>
      <w:r>
        <w:t>echanizing arms production</w:t>
      </w:r>
      <w:r>
        <w:rPr>
          <w:spacing w:val="-57"/>
        </w:rPr>
        <w:t xml:space="preserve"> </w:t>
      </w:r>
      <w:r>
        <w:t>in the early nineteenth century, one of the most important aspects of the American industrial</w:t>
      </w:r>
      <w:r>
        <w:rPr>
          <w:spacing w:val="1"/>
        </w:rPr>
        <w:t xml:space="preserve"> </w:t>
      </w:r>
      <w:r>
        <w:t>revolution. Merritt Roe Smith, in his “Army Ordnance and the ‘American system’ of</w:t>
      </w:r>
      <w:r>
        <w:rPr>
          <w:spacing w:val="1"/>
        </w:rPr>
        <w:t xml:space="preserve"> </w:t>
      </w:r>
      <w:r>
        <w:t>Manufacturing, 1815-1861,” argues that the Army Ordna</w:t>
      </w:r>
      <w:r>
        <w:t>nce Department deserves primary</w:t>
      </w:r>
      <w:r>
        <w:rPr>
          <w:spacing w:val="1"/>
        </w:rPr>
        <w:t xml:space="preserve"> </w:t>
      </w:r>
      <w:r>
        <w:t>credit. The Army took the lead on this under the authority of the 1815 “Act for the better</w:t>
      </w:r>
      <w:r>
        <w:rPr>
          <w:spacing w:val="1"/>
        </w:rPr>
        <w:t xml:space="preserve"> </w:t>
      </w:r>
      <w:r>
        <w:t>regulation of the Ordnance Department,” which gave the bureau the responsibility “to draw up a</w:t>
      </w:r>
      <w:r>
        <w:rPr>
          <w:spacing w:val="-57"/>
        </w:rPr>
        <w:t xml:space="preserve"> </w:t>
      </w:r>
      <w:r>
        <w:t>system of regulations…for the uniformi</w:t>
      </w:r>
      <w:r>
        <w:t>ty of manufactures of all arms ordnance, ordnance</w:t>
      </w:r>
      <w:r>
        <w:rPr>
          <w:spacing w:val="1"/>
        </w:rPr>
        <w:t xml:space="preserve"> </w:t>
      </w:r>
      <w:r>
        <w:t>stories, implements, and apparatus, and for the repairing and better preservation of the same.”</w:t>
      </w:r>
      <w:r>
        <w:rPr>
          <w:spacing w:val="1"/>
        </w:rPr>
        <w:t xml:space="preserve"> </w:t>
      </w:r>
      <w:r>
        <w:t>Based on a strong belief in the idea of uniformity and central control, this act was to be, Smith</w:t>
      </w:r>
      <w:r>
        <w:rPr>
          <w:spacing w:val="1"/>
        </w:rPr>
        <w:t xml:space="preserve"> </w:t>
      </w:r>
      <w:r>
        <w:t>writes,</w:t>
      </w:r>
      <w:r>
        <w:rPr>
          <w:spacing w:val="3"/>
        </w:rPr>
        <w:t xml:space="preserve"> </w:t>
      </w:r>
      <w:r>
        <w:t>“the</w:t>
      </w:r>
      <w:r>
        <w:rPr>
          <w:spacing w:val="1"/>
        </w:rPr>
        <w:t xml:space="preserve"> </w:t>
      </w:r>
      <w:r>
        <w:t>guiding</w:t>
      </w:r>
      <w:r>
        <w:rPr>
          <w:spacing w:val="-4"/>
        </w:rPr>
        <w:t xml:space="preserve"> </w:t>
      </w:r>
      <w:r>
        <w:t>principle</w:t>
      </w:r>
      <w:r>
        <w:rPr>
          <w:spacing w:val="-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ordnance policy”</w:t>
      </w:r>
      <w:r>
        <w:rPr>
          <w:spacing w:val="-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2"/>
        </w:rPr>
        <w:t xml:space="preserve"> </w:t>
      </w:r>
      <w:r>
        <w:t>forty</w:t>
      </w:r>
      <w:r>
        <w:rPr>
          <w:spacing w:val="1"/>
        </w:rPr>
        <w:t xml:space="preserve"> </w:t>
      </w:r>
      <w:r>
        <w:t>years.</w:t>
      </w:r>
    </w:p>
    <w:p w14:paraId="5E782F94" w14:textId="77777777" w:rsidR="00CA1EEC" w:rsidRDefault="00CA1EEC">
      <w:pPr>
        <w:pStyle w:val="BodyText"/>
        <w:spacing w:before="9"/>
        <w:ind w:left="0"/>
        <w:rPr>
          <w:sz w:val="23"/>
        </w:rPr>
      </w:pPr>
    </w:p>
    <w:p w14:paraId="43C62DF0" w14:textId="77777777" w:rsidR="00CA1EEC" w:rsidRDefault="008D7B03">
      <w:pPr>
        <w:pStyle w:val="BodyText"/>
        <w:ind w:right="289"/>
      </w:pPr>
      <w:r>
        <w:t>The military thus laid the technological foundations and set the stage for private manufacturers,</w:t>
      </w:r>
      <w:r>
        <w:rPr>
          <w:spacing w:val="-58"/>
        </w:rPr>
        <w:t xml:space="preserve"> </w:t>
      </w:r>
      <w:r>
        <w:t>including Colt. The national armories at Harper’s Ferry and Springfield did essential work</w:t>
      </w:r>
      <w:r>
        <w:rPr>
          <w:spacing w:val="1"/>
        </w:rPr>
        <w:t xml:space="preserve"> </w:t>
      </w:r>
      <w:r>
        <w:t>toward interchangeability and mass production, but it was done in c</w:t>
      </w:r>
      <w:r>
        <w:t>ollaboration with private</w:t>
      </w:r>
      <w:r>
        <w:rPr>
          <w:spacing w:val="1"/>
        </w:rPr>
        <w:t xml:space="preserve"> </w:t>
      </w:r>
      <w:r>
        <w:t>arms manufacturers working under the government’s direction. Telling this story of the</w:t>
      </w:r>
      <w:r>
        <w:rPr>
          <w:spacing w:val="1"/>
        </w:rPr>
        <w:t xml:space="preserve"> </w:t>
      </w:r>
      <w:r>
        <w:t>interactions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private firms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Coltsville story.</w:t>
      </w:r>
    </w:p>
    <w:p w14:paraId="24DD1C9E" w14:textId="77777777" w:rsidR="00CA1EEC" w:rsidRDefault="00CA1EEC">
      <w:pPr>
        <w:sectPr w:rsidR="00CA1EEC">
          <w:pgSz w:w="12240" w:h="15840"/>
          <w:pgMar w:top="1360" w:right="1320" w:bottom="980" w:left="1340" w:header="0" w:footer="787" w:gutter="0"/>
          <w:cols w:space="720"/>
        </w:sectPr>
      </w:pPr>
    </w:p>
    <w:p w14:paraId="519F975D" w14:textId="77777777" w:rsidR="00CA1EEC" w:rsidRDefault="008D7B03">
      <w:pPr>
        <w:pStyle w:val="BodyText"/>
        <w:spacing w:before="76"/>
        <w:ind w:right="115"/>
      </w:pPr>
      <w:r>
        <w:lastRenderedPageBreak/>
        <w:t>Armament manufacture throughout the ni</w:t>
      </w:r>
      <w:r>
        <w:t>neteenth and into at least the first half of the twentieth</w:t>
      </w:r>
      <w:r>
        <w:rPr>
          <w:spacing w:val="1"/>
        </w:rPr>
        <w:t xml:space="preserve"> </w:t>
      </w:r>
      <w:r>
        <w:t>century continued to be a shared effort of private companies and the military. The relationship is</w:t>
      </w:r>
      <w:r>
        <w:rPr>
          <w:spacing w:val="1"/>
        </w:rPr>
        <w:t xml:space="preserve"> </w:t>
      </w:r>
      <w:r>
        <w:t>complicated. At times the government took the lead, at times the private corporations, and there</w:t>
      </w:r>
      <w:r>
        <w:rPr>
          <w:spacing w:val="1"/>
        </w:rPr>
        <w:t xml:space="preserve"> </w:t>
      </w:r>
      <w:r>
        <w:t>w</w:t>
      </w:r>
      <w:r>
        <w:t>as much exchange of personnel and ideas. It might be useful to choose a few moments to focus</w:t>
      </w:r>
      <w:r>
        <w:rPr>
          <w:spacing w:val="-57"/>
        </w:rPr>
        <w:t xml:space="preserve"> </w:t>
      </w:r>
      <w:r>
        <w:t>on to tell this story, perhaps the Civil War, World Wars I and II, and the Cold War It will take</w:t>
      </w:r>
      <w:r>
        <w:rPr>
          <w:spacing w:val="1"/>
        </w:rPr>
        <w:t xml:space="preserve"> </w:t>
      </w:r>
      <w:r>
        <w:t>some research to find the most significant Colt contracts, and the</w:t>
      </w:r>
      <w:r>
        <w:t xml:space="preserve"> ones that illustrate the changing</w:t>
      </w:r>
      <w:r>
        <w:rPr>
          <w:spacing w:val="-57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military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military</w:t>
      </w:r>
      <w:r>
        <w:rPr>
          <w:spacing w:val="-3"/>
        </w:rPr>
        <w:t xml:space="preserve"> </w:t>
      </w:r>
      <w:r>
        <w:t>contractors.</w:t>
      </w:r>
    </w:p>
    <w:p w14:paraId="727EACF0" w14:textId="77777777" w:rsidR="00CA1EEC" w:rsidRDefault="00CA1EEC">
      <w:pPr>
        <w:pStyle w:val="BodyText"/>
        <w:ind w:left="0"/>
      </w:pPr>
    </w:p>
    <w:p w14:paraId="00BD7172" w14:textId="77777777" w:rsidR="00CA1EEC" w:rsidRDefault="008D7B03">
      <w:pPr>
        <w:pStyle w:val="BodyText"/>
        <w:spacing w:before="1"/>
        <w:ind w:right="102"/>
      </w:pPr>
      <w:r>
        <w:t xml:space="preserve">It’s also a story that continues to the present </w:t>
      </w:r>
      <w:proofErr w:type="gramStart"/>
      <w:r>
        <w:t>day, and</w:t>
      </w:r>
      <w:proofErr w:type="gramEnd"/>
      <w:r>
        <w:t xml:space="preserve"> telling a local story might serve to tie the</w:t>
      </w:r>
      <w:r>
        <w:rPr>
          <w:spacing w:val="1"/>
        </w:rPr>
        <w:t xml:space="preserve"> </w:t>
      </w:r>
      <w:r>
        <w:t>surrounding areas of Hartford and Connecticut to the presentati</w:t>
      </w:r>
      <w:r>
        <w:t>on at the National Historical Park.</w:t>
      </w:r>
      <w:r>
        <w:rPr>
          <w:spacing w:val="-57"/>
        </w:rPr>
        <w:t xml:space="preserve"> </w:t>
      </w:r>
      <w:r>
        <w:t xml:space="preserve">A 1984 </w:t>
      </w:r>
      <w:r>
        <w:rPr>
          <w:i/>
        </w:rPr>
        <w:t xml:space="preserve">Christian Science Monitor </w:t>
      </w:r>
      <w:r>
        <w:t>article described the importance of military work to the state’s</w:t>
      </w:r>
      <w:r>
        <w:rPr>
          <w:spacing w:val="-57"/>
        </w:rPr>
        <w:t xml:space="preserve"> </w:t>
      </w:r>
      <w:r>
        <w:t>economy: “Connecticut leads the nation in the amount of per capita military money that flows to</w:t>
      </w:r>
      <w:r>
        <w:rPr>
          <w:spacing w:val="1"/>
        </w:rPr>
        <w:t xml:space="preserve"> </w:t>
      </w:r>
      <w:r>
        <w:t>it,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 is</w:t>
      </w:r>
      <w:r>
        <w:rPr>
          <w:spacing w:val="-2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list of</w:t>
      </w:r>
      <w:r>
        <w:rPr>
          <w:spacing w:val="3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prime</w:t>
      </w:r>
      <w:r>
        <w:rPr>
          <w:spacing w:val="-1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awarded by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Defense Department.</w:t>
      </w:r>
    </w:p>
    <w:p w14:paraId="7EB5D86F" w14:textId="77777777" w:rsidR="00CA1EEC" w:rsidRDefault="008D7B03">
      <w:pPr>
        <w:pStyle w:val="BodyText"/>
        <w:spacing w:line="242" w:lineRule="auto"/>
        <w:ind w:right="1295"/>
      </w:pPr>
      <w:r>
        <w:t>Defense companies lead the state in employment.” One in five manufacturing jobs in</w:t>
      </w:r>
      <w:r>
        <w:rPr>
          <w:spacing w:val="-57"/>
        </w:rPr>
        <w:t xml:space="preserve"> </w:t>
      </w:r>
      <w:r>
        <w:t>Connecticut</w:t>
      </w:r>
      <w:r>
        <w:rPr>
          <w:spacing w:val="1"/>
        </w:rPr>
        <w:t xml:space="preserve"> </w:t>
      </w:r>
      <w:r>
        <w:t>depended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defense</w:t>
      </w:r>
      <w:r>
        <w:rPr>
          <w:spacing w:val="1"/>
        </w:rPr>
        <w:t xml:space="preserve"> </w:t>
      </w:r>
      <w:r>
        <w:t>spending.</w:t>
      </w:r>
      <w:r>
        <w:rPr>
          <w:vertAlign w:val="superscript"/>
        </w:rPr>
        <w:t>32</w:t>
      </w:r>
    </w:p>
    <w:p w14:paraId="213D191B" w14:textId="77777777" w:rsidR="00CA1EEC" w:rsidRDefault="00CA1EEC">
      <w:pPr>
        <w:pStyle w:val="BodyText"/>
        <w:spacing w:before="6"/>
        <w:ind w:left="0"/>
        <w:rPr>
          <w:sz w:val="23"/>
        </w:rPr>
      </w:pPr>
    </w:p>
    <w:p w14:paraId="3FF8ECB6" w14:textId="77777777" w:rsidR="00CA1EEC" w:rsidRDefault="008D7B03">
      <w:pPr>
        <w:pStyle w:val="BodyText"/>
        <w:ind w:right="155"/>
      </w:pPr>
      <w:r>
        <w:t xml:space="preserve">Ann </w:t>
      </w:r>
      <w:proofErr w:type="spellStart"/>
      <w:r>
        <w:t>Markuson</w:t>
      </w:r>
      <w:proofErr w:type="spellEnd"/>
      <w:r>
        <w:t xml:space="preserve"> et al.’s </w:t>
      </w:r>
      <w:r>
        <w:rPr>
          <w:i/>
        </w:rPr>
        <w:t xml:space="preserve">The Rise of the </w:t>
      </w:r>
      <w:proofErr w:type="spellStart"/>
      <w:r>
        <w:rPr>
          <w:i/>
        </w:rPr>
        <w:t>Gunbelt</w:t>
      </w:r>
      <w:proofErr w:type="spellEnd"/>
      <w:r>
        <w:rPr>
          <w:i/>
        </w:rPr>
        <w:t xml:space="preserve"> </w:t>
      </w:r>
      <w:r>
        <w:t>tells the story of the post-World War II rise of the</w:t>
      </w:r>
      <w:r>
        <w:rPr>
          <w:spacing w:val="-57"/>
        </w:rPr>
        <w:t xml:space="preserve"> </w:t>
      </w:r>
      <w:r>
        <w:t>American arms industry. The Connecticut Valley, they write, is the “industrial heart of New</w:t>
      </w:r>
      <w:r>
        <w:rPr>
          <w:spacing w:val="1"/>
        </w:rPr>
        <w:t xml:space="preserve"> </w:t>
      </w:r>
      <w:r>
        <w:t xml:space="preserve">England,” and they trace the roots back to Colt. </w:t>
      </w:r>
      <w:proofErr w:type="gramStart"/>
      <w:r>
        <w:t>The</w:t>
      </w:r>
      <w:proofErr w:type="gramEnd"/>
      <w:r>
        <w:t xml:space="preserve"> would describe Colt as the ancesto</w:t>
      </w:r>
      <w:r>
        <w:t>r of the</w:t>
      </w:r>
      <w:r>
        <w:rPr>
          <w:spacing w:val="1"/>
        </w:rPr>
        <w:t xml:space="preserve"> </w:t>
      </w:r>
      <w:r>
        <w:t>industry, and Pratt &amp; Whitney as the “founding grandfathers.” Francis Pratt and Amos Whitney</w:t>
      </w:r>
      <w:r>
        <w:rPr>
          <w:spacing w:val="1"/>
        </w:rPr>
        <w:t xml:space="preserve"> </w:t>
      </w:r>
      <w:r>
        <w:t>worked for Colt, then opened their own gun and machinery works. That became Niles-</w:t>
      </w:r>
      <w:proofErr w:type="spellStart"/>
      <w:r>
        <w:t>Bement</w:t>
      </w:r>
      <w:proofErr w:type="spellEnd"/>
      <w:r>
        <w:t>-</w:t>
      </w:r>
      <w:r>
        <w:rPr>
          <w:spacing w:val="1"/>
        </w:rPr>
        <w:t xml:space="preserve"> </w:t>
      </w:r>
      <w:r>
        <w:t>Pond Company, which became part of Pratt &amp; Whitney, which became</w:t>
      </w:r>
      <w:r>
        <w:t xml:space="preserve"> part of United Aircraft,</w:t>
      </w:r>
      <w:r>
        <w:rPr>
          <w:spacing w:val="1"/>
        </w:rPr>
        <w:t xml:space="preserve"> </w:t>
      </w:r>
      <w:r>
        <w:t>which became part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Technologies</w:t>
      </w:r>
      <w:r>
        <w:rPr>
          <w:spacing w:val="-1"/>
        </w:rPr>
        <w:t xml:space="preserve"> </w:t>
      </w:r>
      <w:r>
        <w:t>Corporation</w:t>
      </w:r>
      <w:r>
        <w:rPr>
          <w:spacing w:val="1"/>
        </w:rPr>
        <w:t xml:space="preserve"> </w:t>
      </w:r>
      <w:r>
        <w:t>(UTC).</w:t>
      </w:r>
      <w:r>
        <w:rPr>
          <w:spacing w:val="3"/>
        </w:rPr>
        <w:t xml:space="preserve"> </w:t>
      </w:r>
      <w:r>
        <w:t>UTC,</w:t>
      </w:r>
      <w:r>
        <w:rPr>
          <w:spacing w:val="2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t>recently</w:t>
      </w:r>
      <w:r>
        <w:rPr>
          <w:spacing w:val="1"/>
        </w:rPr>
        <w:t xml:space="preserve"> </w:t>
      </w:r>
      <w:r>
        <w:t>headquartered in Hartford, was in 1991 “probably the largest employer in the state,” employing</w:t>
      </w:r>
      <w:r>
        <w:rPr>
          <w:spacing w:val="1"/>
        </w:rPr>
        <w:t xml:space="preserve"> </w:t>
      </w:r>
      <w:r>
        <w:t>45,000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year.</w:t>
      </w:r>
      <w:r>
        <w:rPr>
          <w:vertAlign w:val="superscript"/>
        </w:rPr>
        <w:t>33</w:t>
      </w:r>
      <w:r>
        <w:rPr>
          <w:spacing w:val="4"/>
        </w:rPr>
        <w:t xml:space="preserve"> </w:t>
      </w:r>
      <w:r>
        <w:t>Today</w:t>
      </w:r>
      <w:r>
        <w:rPr>
          <w:spacing w:val="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employs</w:t>
      </w:r>
      <w:r>
        <w:rPr>
          <w:spacing w:val="-1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200,000.</w:t>
      </w:r>
    </w:p>
    <w:p w14:paraId="4B9DDC08" w14:textId="77777777" w:rsidR="00CA1EEC" w:rsidRDefault="00CA1EEC">
      <w:pPr>
        <w:pStyle w:val="BodyText"/>
        <w:ind w:left="0"/>
      </w:pPr>
    </w:p>
    <w:p w14:paraId="020EF78D" w14:textId="77777777" w:rsidR="00CA1EEC" w:rsidRDefault="008D7B03">
      <w:pPr>
        <w:pStyle w:val="BodyText"/>
        <w:ind w:right="249"/>
      </w:pPr>
      <w:r>
        <w:t xml:space="preserve">The details of this </w:t>
      </w:r>
      <w:proofErr w:type="gramStart"/>
      <w:r>
        <w:t>particular firm</w:t>
      </w:r>
      <w:proofErr w:type="gramEnd"/>
      <w:r>
        <w:t xml:space="preserve"> are less important than the big picture. United Technologies is</w:t>
      </w:r>
      <w:r>
        <w:rPr>
          <w:spacing w:val="-57"/>
        </w:rPr>
        <w:t xml:space="preserve"> </w:t>
      </w:r>
      <w:r>
        <w:t>representative of many firms that serve the military market in Connecticut, including Singer</w:t>
      </w:r>
      <w:r>
        <w:rPr>
          <w:spacing w:val="1"/>
        </w:rPr>
        <w:t xml:space="preserve"> </w:t>
      </w:r>
      <w:r>
        <w:t xml:space="preserve">Corporation, Colt Firearms, and </w:t>
      </w:r>
      <w:proofErr w:type="spellStart"/>
      <w:r>
        <w:t>Avco</w:t>
      </w:r>
      <w:proofErr w:type="spellEnd"/>
      <w:r>
        <w:t>. They are there,</w:t>
      </w:r>
      <w:r>
        <w:t xml:space="preserve"> according to </w:t>
      </w:r>
      <w:proofErr w:type="spellStart"/>
      <w:r>
        <w:t>Markuson</w:t>
      </w:r>
      <w:proofErr w:type="spellEnd"/>
      <w:r>
        <w:t>, because of “the</w:t>
      </w:r>
      <w:r>
        <w:rPr>
          <w:spacing w:val="1"/>
        </w:rPr>
        <w:t xml:space="preserve"> </w:t>
      </w:r>
      <w:r>
        <w:t>general industrial traditions of the area.”</w:t>
      </w:r>
      <w:r>
        <w:rPr>
          <w:vertAlign w:val="superscript"/>
        </w:rPr>
        <w:t>34</w:t>
      </w:r>
      <w:r>
        <w:t xml:space="preserve"> Those industrial traditions trace back to the Colt Fire</w:t>
      </w:r>
      <w:r>
        <w:rPr>
          <w:spacing w:val="-57"/>
        </w:rPr>
        <w:t xml:space="preserve"> </w:t>
      </w:r>
      <w:r>
        <w:t>Arms</w:t>
      </w:r>
      <w:r>
        <w:rPr>
          <w:spacing w:val="-1"/>
        </w:rPr>
        <w:t xml:space="preserve"> </w:t>
      </w:r>
      <w:r>
        <w:t>Manufacturing</w:t>
      </w:r>
      <w:r>
        <w:rPr>
          <w:spacing w:val="2"/>
        </w:rPr>
        <w:t xml:space="preserve"> </w:t>
      </w:r>
      <w:r>
        <w:t>Company.</w:t>
      </w:r>
    </w:p>
    <w:p w14:paraId="133B8B21" w14:textId="77777777" w:rsidR="00CA1EEC" w:rsidRDefault="00CA1EEC">
      <w:pPr>
        <w:pStyle w:val="BodyText"/>
        <w:spacing w:before="9"/>
        <w:ind w:left="0"/>
        <w:rPr>
          <w:sz w:val="27"/>
        </w:rPr>
      </w:pPr>
    </w:p>
    <w:p w14:paraId="6E553F97" w14:textId="77777777" w:rsidR="00CA1EEC" w:rsidRDefault="008D7B03">
      <w:pPr>
        <w:pStyle w:val="BodyText"/>
      </w:pPr>
      <w:r>
        <w:rPr>
          <w:color w:val="1F3763"/>
        </w:rPr>
        <w:t>How to</w:t>
      </w:r>
      <w:r>
        <w:rPr>
          <w:color w:val="1F3763"/>
          <w:spacing w:val="1"/>
        </w:rPr>
        <w:t xml:space="preserve"> </w:t>
      </w:r>
      <w:r>
        <w:rPr>
          <w:color w:val="1F3763"/>
        </w:rPr>
        <w:t>tell</w:t>
      </w:r>
      <w:r>
        <w:rPr>
          <w:color w:val="1F3763"/>
          <w:spacing w:val="-2"/>
        </w:rPr>
        <w:t xml:space="preserve"> </w:t>
      </w:r>
      <w:r>
        <w:rPr>
          <w:color w:val="1F3763"/>
        </w:rPr>
        <w:t>this story</w:t>
      </w:r>
    </w:p>
    <w:p w14:paraId="57756317" w14:textId="77777777" w:rsidR="00CA1EEC" w:rsidRDefault="00CA1EEC">
      <w:pPr>
        <w:pStyle w:val="BodyText"/>
        <w:spacing w:before="6"/>
        <w:ind w:left="0"/>
        <w:rPr>
          <w:sz w:val="23"/>
        </w:rPr>
      </w:pPr>
    </w:p>
    <w:p w14:paraId="4D673E19" w14:textId="77777777" w:rsidR="00CA1EEC" w:rsidRDefault="008D7B03">
      <w:pPr>
        <w:pStyle w:val="BodyText"/>
        <w:spacing w:before="1"/>
        <w:ind w:right="208"/>
      </w:pPr>
      <w:r>
        <w:t>As with military marketing, this is a difficult story to tell</w:t>
      </w:r>
      <w:r>
        <w:t>. The evidence of the interactions of</w:t>
      </w:r>
      <w:r>
        <w:rPr>
          <w:spacing w:val="1"/>
        </w:rPr>
        <w:t xml:space="preserve"> </w:t>
      </w:r>
      <w:r>
        <w:t>military and private firms is in company records, government contracts, and the relationships of</w:t>
      </w:r>
      <w:r>
        <w:rPr>
          <w:spacing w:val="1"/>
        </w:rPr>
        <w:t xml:space="preserve"> </w:t>
      </w:r>
      <w:r>
        <w:t>individuals in business and government. But expanding beyond this, to explain the ways that the</w:t>
      </w:r>
      <w:r>
        <w:rPr>
          <w:spacing w:val="-57"/>
        </w:rPr>
        <w:t xml:space="preserve"> </w:t>
      </w:r>
      <w:r>
        <w:t>military and military con</w:t>
      </w:r>
      <w:r>
        <w:t>tractors shaped modern technologies should be straightforward: there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many examples,</w:t>
      </w:r>
      <w:r>
        <w:rPr>
          <w:spacing w:val="1"/>
        </w:rPr>
        <w:t xml:space="preserve"> </w:t>
      </w:r>
      <w:r>
        <w:t>though</w:t>
      </w:r>
      <w:r>
        <w:rPr>
          <w:spacing w:val="1"/>
        </w:rPr>
        <w:t xml:space="preserve"> </w:t>
      </w:r>
      <w:r>
        <w:t>it will take</w:t>
      </w:r>
      <w:r>
        <w:rPr>
          <w:spacing w:val="-1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research to</w:t>
      </w:r>
      <w:r>
        <w:rPr>
          <w:spacing w:val="-5"/>
        </w:rPr>
        <w:t xml:space="preserve"> </w:t>
      </w:r>
      <w:r>
        <w:t>find examples</w:t>
      </w:r>
      <w:r>
        <w:rPr>
          <w:spacing w:val="-2"/>
        </w:rPr>
        <w:t xml:space="preserve"> </w:t>
      </w:r>
      <w:r>
        <w:t>connected with Colt.</w:t>
      </w:r>
    </w:p>
    <w:p w14:paraId="0CC62FA2" w14:textId="77777777" w:rsidR="00CA1EEC" w:rsidRDefault="008D7B03">
      <w:pPr>
        <w:pStyle w:val="BodyText"/>
        <w:spacing w:before="4" w:line="237" w:lineRule="auto"/>
        <w:ind w:right="348"/>
      </w:pPr>
      <w:r>
        <w:t>Expanding beyond Colt to tell the story of the military-industrial complex in Connecticut more</w:t>
      </w:r>
      <w:r>
        <w:rPr>
          <w:spacing w:val="-58"/>
        </w:rPr>
        <w:t xml:space="preserve"> </w:t>
      </w:r>
      <w:r>
        <w:t>g</w:t>
      </w:r>
      <w:r>
        <w:t>enerally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open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presentation.</w:t>
      </w:r>
    </w:p>
    <w:p w14:paraId="2A1E1891" w14:textId="77777777" w:rsidR="00CA1EEC" w:rsidRDefault="00CA1EEC">
      <w:pPr>
        <w:spacing w:line="237" w:lineRule="auto"/>
        <w:sectPr w:rsidR="00CA1EEC">
          <w:pgSz w:w="12240" w:h="15840"/>
          <w:pgMar w:top="1360" w:right="1320" w:bottom="980" w:left="1340" w:header="0" w:footer="787" w:gutter="0"/>
          <w:cols w:space="720"/>
        </w:sectPr>
      </w:pPr>
    </w:p>
    <w:p w14:paraId="5FA14DC9" w14:textId="77777777" w:rsidR="00CA1EEC" w:rsidRDefault="008D7B03">
      <w:pPr>
        <w:spacing w:before="76"/>
        <w:ind w:left="100"/>
        <w:rPr>
          <w:b/>
          <w:sz w:val="24"/>
        </w:rPr>
      </w:pPr>
      <w:r>
        <w:rPr>
          <w:b/>
          <w:sz w:val="24"/>
        </w:rPr>
        <w:lastRenderedPageBreak/>
        <w:t>Notes</w:t>
      </w:r>
    </w:p>
    <w:p w14:paraId="4A32136D" w14:textId="77777777" w:rsidR="00CA1EEC" w:rsidRDefault="00CA1EEC">
      <w:pPr>
        <w:pStyle w:val="BodyText"/>
        <w:spacing w:before="4"/>
        <w:ind w:left="0"/>
        <w:rPr>
          <w:b/>
        </w:rPr>
      </w:pPr>
    </w:p>
    <w:p w14:paraId="7E201CA7" w14:textId="77777777" w:rsidR="00CA1EEC" w:rsidRDefault="008D7B03">
      <w:pPr>
        <w:ind w:left="100" w:right="428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David R. Meyer, </w:t>
      </w:r>
      <w:r>
        <w:rPr>
          <w:i/>
          <w:sz w:val="20"/>
        </w:rPr>
        <w:t xml:space="preserve">Networked Machinists: High-Technology Industries in Antebellum America </w:t>
      </w:r>
      <w:r>
        <w:rPr>
          <w:sz w:val="20"/>
        </w:rPr>
        <w:t>(Baltimore: Johns</w:t>
      </w:r>
      <w:r>
        <w:rPr>
          <w:spacing w:val="-47"/>
          <w:sz w:val="20"/>
        </w:rPr>
        <w:t xml:space="preserve"> </w:t>
      </w:r>
      <w:r>
        <w:rPr>
          <w:sz w:val="20"/>
        </w:rPr>
        <w:t>Hopkins University</w:t>
      </w:r>
      <w:r>
        <w:rPr>
          <w:spacing w:val="1"/>
          <w:sz w:val="20"/>
        </w:rPr>
        <w:t xml:space="preserve"> </w:t>
      </w:r>
      <w:r>
        <w:rPr>
          <w:sz w:val="20"/>
        </w:rPr>
        <w:t>Press,</w:t>
      </w:r>
      <w:r>
        <w:rPr>
          <w:spacing w:val="4"/>
          <w:sz w:val="20"/>
        </w:rPr>
        <w:t xml:space="preserve"> </w:t>
      </w:r>
      <w:r>
        <w:rPr>
          <w:sz w:val="20"/>
        </w:rPr>
        <w:t>2006),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75, </w:t>
      </w:r>
      <w:hyperlink r:id="rId14">
        <w:r>
          <w:rPr>
            <w:sz w:val="20"/>
          </w:rPr>
          <w:t>http://ebookcentral.proquest.com/lib/brown/detail.action?docID=3318269.</w:t>
        </w:r>
      </w:hyperlink>
      <w:r>
        <w:rPr>
          <w:spacing w:val="1"/>
          <w:sz w:val="20"/>
        </w:rPr>
        <w:t xml:space="preserve"> 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Ross Thomson, “Eras of Technological Convergence:</w:t>
      </w:r>
      <w:r>
        <w:rPr>
          <w:spacing w:val="1"/>
          <w:sz w:val="20"/>
        </w:rPr>
        <w:t xml:space="preserve"> </w:t>
      </w:r>
      <w:r>
        <w:rPr>
          <w:sz w:val="20"/>
        </w:rPr>
        <w:t>Machine Tools and Mechanization in the Unite</w:t>
      </w:r>
      <w:r>
        <w:rPr>
          <w:sz w:val="20"/>
        </w:rPr>
        <w:t>d States,</w:t>
      </w:r>
      <w:r>
        <w:rPr>
          <w:spacing w:val="1"/>
          <w:sz w:val="20"/>
        </w:rPr>
        <w:t xml:space="preserve"> </w:t>
      </w:r>
      <w:r>
        <w:rPr>
          <w:sz w:val="20"/>
        </w:rPr>
        <w:t>1820-1929,”</w:t>
      </w:r>
      <w:r>
        <w:rPr>
          <w:spacing w:val="2"/>
          <w:sz w:val="20"/>
        </w:rPr>
        <w:t xml:space="preserve"> </w:t>
      </w:r>
      <w:r>
        <w:rPr>
          <w:sz w:val="20"/>
        </w:rPr>
        <w:t>(September</w:t>
      </w:r>
      <w:r>
        <w:rPr>
          <w:spacing w:val="-3"/>
          <w:sz w:val="20"/>
        </w:rPr>
        <w:t xml:space="preserve"> </w:t>
      </w:r>
      <w:r>
        <w:rPr>
          <w:sz w:val="20"/>
        </w:rPr>
        <w:t>2010),</w:t>
      </w:r>
      <w:r>
        <w:rPr>
          <w:spacing w:val="-1"/>
          <w:sz w:val="20"/>
        </w:rPr>
        <w:t xml:space="preserve"> </w:t>
      </w:r>
      <w:r>
        <w:rPr>
          <w:sz w:val="20"/>
        </w:rPr>
        <w:t>18,</w:t>
      </w:r>
      <w:r>
        <w:rPr>
          <w:spacing w:val="4"/>
          <w:sz w:val="20"/>
        </w:rPr>
        <w:t xml:space="preserve"> </w:t>
      </w:r>
      <w:hyperlink r:id="rId15">
        <w:r>
          <w:rPr>
            <w:sz w:val="20"/>
          </w:rPr>
          <w:t>http://eh.net/eha/wp-content/uploads/2013/11/Thomson.pdf.</w:t>
        </w:r>
      </w:hyperlink>
    </w:p>
    <w:p w14:paraId="30F82DA0" w14:textId="77777777" w:rsidR="00CA1EEC" w:rsidRDefault="008D7B03">
      <w:pPr>
        <w:spacing w:before="2"/>
        <w:ind w:left="100" w:right="170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See, for example, Naomi Lamoreaux and Kenneth Sokoloff, “Inventive Activity </w:t>
      </w:r>
      <w:r>
        <w:rPr>
          <w:sz w:val="20"/>
        </w:rPr>
        <w:t>and the Market for Technology in</w:t>
      </w:r>
      <w:r>
        <w:rPr>
          <w:spacing w:val="-47"/>
          <w:sz w:val="20"/>
        </w:rPr>
        <w:t xml:space="preserve"> </w:t>
      </w:r>
      <w:r>
        <w:rPr>
          <w:sz w:val="20"/>
        </w:rPr>
        <w:t>the United States, 1840-1920” (Cambridge, MA: National Bureau of Economic Research, May 1999),</w:t>
      </w:r>
      <w:r>
        <w:rPr>
          <w:spacing w:val="1"/>
          <w:sz w:val="20"/>
        </w:rPr>
        <w:t xml:space="preserve"> </w:t>
      </w:r>
      <w:r>
        <w:rPr>
          <w:sz w:val="20"/>
        </w:rPr>
        <w:t>https://doi.org/10.3386/w7107; Naomi R. Lamoreaux and Kenneth L. Sokoloff, “Long-Term Change in the</w:t>
      </w:r>
      <w:r>
        <w:rPr>
          <w:spacing w:val="1"/>
          <w:sz w:val="20"/>
        </w:rPr>
        <w:t xml:space="preserve"> </w:t>
      </w:r>
      <w:r>
        <w:rPr>
          <w:sz w:val="20"/>
        </w:rPr>
        <w:t>Organization of Inventive Ac</w:t>
      </w:r>
      <w:r>
        <w:rPr>
          <w:sz w:val="20"/>
        </w:rPr>
        <w:t xml:space="preserve">tivity,” </w:t>
      </w:r>
      <w:r>
        <w:rPr>
          <w:i/>
          <w:sz w:val="20"/>
        </w:rPr>
        <w:t xml:space="preserve">Proceedings of the National Academy of Sciences </w:t>
      </w:r>
      <w:r>
        <w:rPr>
          <w:sz w:val="20"/>
        </w:rPr>
        <w:t>93, no. 23 (November 12,</w:t>
      </w:r>
      <w:r>
        <w:rPr>
          <w:spacing w:val="1"/>
          <w:sz w:val="20"/>
        </w:rPr>
        <w:t xml:space="preserve"> </w:t>
      </w:r>
      <w:r>
        <w:rPr>
          <w:sz w:val="20"/>
        </w:rPr>
        <w:t>1996): 12686–92, https://doi.org/10.1073/pnas.93.23.12686; and Kenneth L. Sokoloff, “Inventive Activity in Early</w:t>
      </w:r>
      <w:r>
        <w:rPr>
          <w:spacing w:val="1"/>
          <w:sz w:val="20"/>
        </w:rPr>
        <w:t xml:space="preserve"> </w:t>
      </w:r>
      <w:r>
        <w:rPr>
          <w:sz w:val="20"/>
        </w:rPr>
        <w:t>Industrial America: Evidence From Patent Records, 1790–1846,”</w:t>
      </w:r>
      <w:r>
        <w:rPr>
          <w:sz w:val="20"/>
        </w:rPr>
        <w:t xml:space="preserve"> </w:t>
      </w:r>
      <w:r>
        <w:rPr>
          <w:i/>
          <w:sz w:val="20"/>
        </w:rPr>
        <w:t xml:space="preserve">The Journal of Economic History </w:t>
      </w:r>
      <w:r>
        <w:rPr>
          <w:sz w:val="20"/>
        </w:rPr>
        <w:t>48, no. 4</w:t>
      </w:r>
      <w:r>
        <w:rPr>
          <w:spacing w:val="1"/>
          <w:sz w:val="20"/>
        </w:rPr>
        <w:t xml:space="preserve"> </w:t>
      </w:r>
      <w:r>
        <w:rPr>
          <w:sz w:val="20"/>
        </w:rPr>
        <w:t>(December</w:t>
      </w:r>
      <w:r>
        <w:rPr>
          <w:spacing w:val="-3"/>
          <w:sz w:val="20"/>
        </w:rPr>
        <w:t xml:space="preserve"> </w:t>
      </w:r>
      <w:r>
        <w:rPr>
          <w:sz w:val="20"/>
        </w:rPr>
        <w:t>1988):</w:t>
      </w:r>
      <w:r>
        <w:rPr>
          <w:spacing w:val="-1"/>
          <w:sz w:val="20"/>
        </w:rPr>
        <w:t xml:space="preserve"> </w:t>
      </w:r>
      <w:r>
        <w:rPr>
          <w:sz w:val="20"/>
        </w:rPr>
        <w:t>813–50, https://doi.org/10.1017/S002205070000663X.</w:t>
      </w:r>
    </w:p>
    <w:p w14:paraId="3BFB2FD0" w14:textId="77777777" w:rsidR="00CA1EEC" w:rsidRDefault="008D7B03">
      <w:pPr>
        <w:ind w:left="100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Thomson, “Eras of Technological Convergence:</w:t>
      </w:r>
      <w:r>
        <w:rPr>
          <w:spacing w:val="1"/>
          <w:sz w:val="20"/>
        </w:rPr>
        <w:t xml:space="preserve"> </w:t>
      </w:r>
      <w:r>
        <w:rPr>
          <w:sz w:val="20"/>
        </w:rPr>
        <w:t>Machine Tools and Mechanization in the United States, 1820-</w:t>
      </w:r>
      <w:r>
        <w:rPr>
          <w:spacing w:val="-47"/>
          <w:sz w:val="20"/>
        </w:rPr>
        <w:t xml:space="preserve"> </w:t>
      </w:r>
      <w:r>
        <w:rPr>
          <w:sz w:val="20"/>
        </w:rPr>
        <w:t>1929,”</w:t>
      </w:r>
      <w:r>
        <w:rPr>
          <w:spacing w:val="-2"/>
          <w:sz w:val="20"/>
        </w:rPr>
        <w:t xml:space="preserve"> </w:t>
      </w:r>
      <w:r>
        <w:rPr>
          <w:sz w:val="20"/>
        </w:rPr>
        <w:t>18</w:t>
      </w:r>
      <w:r>
        <w:rPr>
          <w:spacing w:val="2"/>
          <w:sz w:val="20"/>
        </w:rPr>
        <w:t xml:space="preserve"> </w:t>
      </w:r>
      <w:r>
        <w:rPr>
          <w:sz w:val="20"/>
        </w:rPr>
        <w:t>(Figure</w:t>
      </w:r>
      <w:r>
        <w:rPr>
          <w:spacing w:val="4"/>
          <w:sz w:val="20"/>
        </w:rPr>
        <w:t xml:space="preserve"> </w:t>
      </w:r>
      <w:r>
        <w:rPr>
          <w:sz w:val="20"/>
        </w:rPr>
        <w:t>5).</w:t>
      </w:r>
    </w:p>
    <w:p w14:paraId="2E660C7D" w14:textId="77777777" w:rsidR="00CA1EEC" w:rsidRDefault="008D7B03">
      <w:pPr>
        <w:ind w:left="100" w:right="852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Nathan Rosenberg, “Technological Change in the Machine Tool Industry, 1840-1910,” in </w:t>
      </w:r>
      <w:r>
        <w:rPr>
          <w:i/>
          <w:sz w:val="20"/>
        </w:rPr>
        <w:t>Perspectives on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Technology </w:t>
      </w:r>
      <w:r>
        <w:rPr>
          <w:sz w:val="20"/>
        </w:rPr>
        <w:t>(Cambridge [Eng.]: Cambridge University Press, 1976), 9–31.S</w:t>
      </w:r>
      <w:r>
        <w:rPr>
          <w:sz w:val="20"/>
        </w:rPr>
        <w:t>ee also Thomson, “Eras of</w:t>
      </w:r>
      <w:r>
        <w:rPr>
          <w:spacing w:val="1"/>
          <w:sz w:val="20"/>
        </w:rPr>
        <w:t xml:space="preserve"> </w:t>
      </w:r>
      <w:r>
        <w:rPr>
          <w:sz w:val="20"/>
        </w:rPr>
        <w:t>Technological</w:t>
      </w:r>
      <w:r>
        <w:rPr>
          <w:spacing w:val="-2"/>
          <w:sz w:val="20"/>
        </w:rPr>
        <w:t xml:space="preserve"> </w:t>
      </w:r>
      <w:r>
        <w:rPr>
          <w:sz w:val="20"/>
        </w:rPr>
        <w:t>Convergence:</w:t>
      </w:r>
      <w:r>
        <w:rPr>
          <w:spacing w:val="2"/>
          <w:sz w:val="20"/>
        </w:rPr>
        <w:t xml:space="preserve"> </w:t>
      </w:r>
      <w:r>
        <w:rPr>
          <w:sz w:val="20"/>
        </w:rPr>
        <w:t>Machine</w:t>
      </w:r>
      <w:r>
        <w:rPr>
          <w:spacing w:val="-6"/>
          <w:sz w:val="20"/>
        </w:rPr>
        <w:t xml:space="preserve"> </w:t>
      </w:r>
      <w:r>
        <w:rPr>
          <w:sz w:val="20"/>
        </w:rPr>
        <w:t>Tools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Mechanization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United</w:t>
      </w:r>
      <w:r>
        <w:rPr>
          <w:spacing w:val="-3"/>
          <w:sz w:val="20"/>
        </w:rPr>
        <w:t xml:space="preserve"> </w:t>
      </w:r>
      <w:r>
        <w:rPr>
          <w:sz w:val="20"/>
        </w:rPr>
        <w:t>States, 1820-1929.”</w:t>
      </w:r>
    </w:p>
    <w:p w14:paraId="1BF9EDA8" w14:textId="77777777" w:rsidR="00CA1EEC" w:rsidRDefault="008D7B03">
      <w:pPr>
        <w:spacing w:line="228" w:lineRule="exact"/>
        <w:ind w:left="100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2"/>
          <w:sz w:val="20"/>
        </w:rPr>
        <w:t xml:space="preserve"> </w:t>
      </w:r>
      <w:r>
        <w:rPr>
          <w:sz w:val="20"/>
        </w:rPr>
        <w:t>Meyer,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Networked Machinists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212.</w:t>
      </w:r>
    </w:p>
    <w:p w14:paraId="5E1EFC21" w14:textId="77777777" w:rsidR="00CA1EEC" w:rsidRDefault="008D7B03">
      <w:pPr>
        <w:ind w:left="100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Thomson, “Eras of Technological Convergence:</w:t>
      </w:r>
      <w:r>
        <w:rPr>
          <w:spacing w:val="1"/>
          <w:sz w:val="20"/>
        </w:rPr>
        <w:t xml:space="preserve"> </w:t>
      </w:r>
      <w:r>
        <w:rPr>
          <w:sz w:val="20"/>
        </w:rPr>
        <w:t>Machine Tools and Mechanization in the United States, 1820-</w:t>
      </w:r>
      <w:r>
        <w:rPr>
          <w:spacing w:val="-47"/>
          <w:sz w:val="20"/>
        </w:rPr>
        <w:t xml:space="preserve"> </w:t>
      </w:r>
      <w:r>
        <w:rPr>
          <w:sz w:val="20"/>
        </w:rPr>
        <w:t>1929,”</w:t>
      </w:r>
      <w:r>
        <w:rPr>
          <w:spacing w:val="-1"/>
          <w:sz w:val="20"/>
        </w:rPr>
        <w:t xml:space="preserve"> </w:t>
      </w:r>
      <w:r>
        <w:rPr>
          <w:sz w:val="20"/>
        </w:rPr>
        <w:t>17.</w:t>
      </w:r>
    </w:p>
    <w:p w14:paraId="65BB5D5F" w14:textId="77777777" w:rsidR="00CA1EEC" w:rsidRDefault="008D7B03">
      <w:pPr>
        <w:ind w:left="100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3"/>
          <w:sz w:val="20"/>
        </w:rPr>
        <w:t xml:space="preserve"> </w:t>
      </w:r>
      <w:r>
        <w:rPr>
          <w:sz w:val="20"/>
        </w:rPr>
        <w:t>Merritt</w:t>
      </w:r>
      <w:r>
        <w:rPr>
          <w:spacing w:val="3"/>
          <w:sz w:val="20"/>
        </w:rPr>
        <w:t xml:space="preserve"> </w:t>
      </w:r>
      <w:r>
        <w:rPr>
          <w:sz w:val="20"/>
        </w:rPr>
        <w:t>Roe</w:t>
      </w:r>
      <w:r>
        <w:rPr>
          <w:spacing w:val="-3"/>
          <w:sz w:val="20"/>
        </w:rPr>
        <w:t xml:space="preserve"> </w:t>
      </w:r>
      <w:r>
        <w:rPr>
          <w:sz w:val="20"/>
        </w:rPr>
        <w:t>Smith,</w:t>
      </w:r>
      <w:r>
        <w:rPr>
          <w:spacing w:val="4"/>
          <w:sz w:val="20"/>
        </w:rPr>
        <w:t xml:space="preserve"> </w:t>
      </w:r>
      <w:r>
        <w:rPr>
          <w:sz w:val="20"/>
        </w:rPr>
        <w:t>review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Review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Samuel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Colt: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Arms,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Art,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Invention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Herbert</w:t>
      </w:r>
      <w:r>
        <w:rPr>
          <w:spacing w:val="2"/>
          <w:sz w:val="20"/>
        </w:rPr>
        <w:t xml:space="preserve"> </w:t>
      </w:r>
      <w:r>
        <w:rPr>
          <w:sz w:val="20"/>
        </w:rPr>
        <w:t>G.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Houze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Elizabeth</w:t>
      </w:r>
    </w:p>
    <w:p w14:paraId="5FF9E81E" w14:textId="77777777" w:rsidR="00CA1EEC" w:rsidRDefault="008D7B03">
      <w:pPr>
        <w:ind w:left="100"/>
        <w:rPr>
          <w:sz w:val="20"/>
        </w:rPr>
      </w:pPr>
      <w:r>
        <w:rPr>
          <w:sz w:val="20"/>
        </w:rPr>
        <w:t>M.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Kornhauser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Technology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Culture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48,</w:t>
      </w:r>
      <w:r>
        <w:rPr>
          <w:spacing w:val="-2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2 (2007):</w:t>
      </w:r>
      <w:r>
        <w:rPr>
          <w:spacing w:val="1"/>
          <w:sz w:val="20"/>
        </w:rPr>
        <w:t xml:space="preserve"> </w:t>
      </w:r>
      <w:r>
        <w:rPr>
          <w:sz w:val="20"/>
        </w:rPr>
        <w:t>455–57.</w:t>
      </w:r>
    </w:p>
    <w:p w14:paraId="114AA23D" w14:textId="77777777" w:rsidR="00CA1EEC" w:rsidRDefault="008D7B03">
      <w:pPr>
        <w:ind w:left="100" w:right="180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Robert B. Gordon, “Who Turned the Mechanical Ideal into Mechanical </w:t>
      </w:r>
      <w:proofErr w:type="gramStart"/>
      <w:r>
        <w:rPr>
          <w:sz w:val="20"/>
        </w:rPr>
        <w:t>Reality?,</w:t>
      </w:r>
      <w:proofErr w:type="gramEnd"/>
      <w:r>
        <w:rPr>
          <w:sz w:val="20"/>
        </w:rPr>
        <w:t xml:space="preserve">” </w:t>
      </w:r>
      <w:r>
        <w:rPr>
          <w:i/>
          <w:sz w:val="20"/>
        </w:rPr>
        <w:t xml:space="preserve">Technology and Culture </w:t>
      </w:r>
      <w:r>
        <w:rPr>
          <w:sz w:val="20"/>
        </w:rPr>
        <w:t>29, no.</w:t>
      </w:r>
      <w:r>
        <w:rPr>
          <w:spacing w:val="-47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(1988):</w:t>
      </w:r>
      <w:r>
        <w:rPr>
          <w:spacing w:val="-1"/>
          <w:sz w:val="20"/>
        </w:rPr>
        <w:t xml:space="preserve"> </w:t>
      </w:r>
      <w:r>
        <w:rPr>
          <w:sz w:val="20"/>
        </w:rPr>
        <w:t>769–75;</w:t>
      </w:r>
      <w:r>
        <w:rPr>
          <w:spacing w:val="-1"/>
          <w:sz w:val="20"/>
        </w:rPr>
        <w:t xml:space="preserve"> </w:t>
      </w:r>
      <w:r>
        <w:rPr>
          <w:sz w:val="20"/>
        </w:rPr>
        <w:t>778, https://doi.org/10.2307/3105044.</w:t>
      </w:r>
    </w:p>
    <w:p w14:paraId="773EC1BE" w14:textId="77777777" w:rsidR="00CA1EEC" w:rsidRDefault="008D7B03">
      <w:pPr>
        <w:ind w:left="100" w:right="365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 Barbara M. Tucker and Kenneth H. Tucker, “Samuel Colt,” in </w:t>
      </w:r>
      <w:r>
        <w:rPr>
          <w:i/>
          <w:sz w:val="20"/>
        </w:rPr>
        <w:t>Industrializing Antebellum A</w:t>
      </w:r>
      <w:r>
        <w:rPr>
          <w:i/>
          <w:sz w:val="20"/>
        </w:rPr>
        <w:t>merica: The Rise of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Manufacturing Entrepreneurs in the Early Republic</w:t>
      </w:r>
      <w:r>
        <w:rPr>
          <w:sz w:val="20"/>
        </w:rPr>
        <w:t>, ed. Barbara M. Tucker and Kenneth H. Tucker (New York:</w:t>
      </w:r>
      <w:r>
        <w:rPr>
          <w:spacing w:val="1"/>
          <w:sz w:val="20"/>
        </w:rPr>
        <w:t xml:space="preserve"> </w:t>
      </w:r>
      <w:r>
        <w:rPr>
          <w:sz w:val="20"/>
        </w:rPr>
        <w:t>Palgrave</w:t>
      </w:r>
      <w:r>
        <w:rPr>
          <w:spacing w:val="-2"/>
          <w:sz w:val="20"/>
        </w:rPr>
        <w:t xml:space="preserve"> </w:t>
      </w:r>
      <w:r>
        <w:rPr>
          <w:sz w:val="20"/>
        </w:rPr>
        <w:t>Macmillan</w:t>
      </w:r>
      <w:r>
        <w:rPr>
          <w:spacing w:val="-2"/>
          <w:sz w:val="20"/>
        </w:rPr>
        <w:t xml:space="preserve"> </w:t>
      </w:r>
      <w:r>
        <w:rPr>
          <w:sz w:val="20"/>
        </w:rPr>
        <w:t>US, 2008),</w:t>
      </w:r>
      <w:r>
        <w:rPr>
          <w:spacing w:val="-1"/>
          <w:sz w:val="20"/>
        </w:rPr>
        <w:t xml:space="preserve"> </w:t>
      </w:r>
      <w:r>
        <w:rPr>
          <w:sz w:val="20"/>
        </w:rPr>
        <w:t>79–82, https://doi.org/10.1057/9780230614642_4.</w:t>
      </w:r>
    </w:p>
    <w:p w14:paraId="3D9B9015" w14:textId="77777777" w:rsidR="00CA1EEC" w:rsidRDefault="008D7B03">
      <w:pPr>
        <w:spacing w:before="2"/>
        <w:ind w:left="100" w:right="292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 xml:space="preserve"> Hugh G. J. Aitken, </w:t>
      </w:r>
      <w:r>
        <w:rPr>
          <w:i/>
          <w:sz w:val="20"/>
        </w:rPr>
        <w:t>Taylorism at Watertown Arsenal</w:t>
      </w:r>
      <w:r>
        <w:rPr>
          <w:i/>
          <w:sz w:val="20"/>
        </w:rPr>
        <w:t xml:space="preserve">; Scientific Management in Action, 1908-1915. </w:t>
      </w:r>
      <w:r>
        <w:rPr>
          <w:sz w:val="20"/>
        </w:rPr>
        <w:t>(Cambridge:</w:t>
      </w:r>
      <w:r>
        <w:rPr>
          <w:spacing w:val="-47"/>
          <w:sz w:val="20"/>
        </w:rPr>
        <w:t xml:space="preserve"> </w:t>
      </w:r>
      <w:r>
        <w:rPr>
          <w:sz w:val="20"/>
        </w:rPr>
        <w:t>Harvard</w:t>
      </w:r>
      <w:r>
        <w:rPr>
          <w:spacing w:val="1"/>
          <w:sz w:val="20"/>
        </w:rPr>
        <w:t xml:space="preserve"> </w:t>
      </w:r>
      <w:r>
        <w:rPr>
          <w:sz w:val="20"/>
        </w:rPr>
        <w:t>University</w:t>
      </w:r>
      <w:r>
        <w:rPr>
          <w:spacing w:val="-2"/>
          <w:sz w:val="20"/>
        </w:rPr>
        <w:t xml:space="preserve"> </w:t>
      </w:r>
      <w:r>
        <w:rPr>
          <w:sz w:val="20"/>
        </w:rPr>
        <w:t>Press,</w:t>
      </w:r>
      <w:r>
        <w:rPr>
          <w:spacing w:val="-1"/>
          <w:sz w:val="20"/>
        </w:rPr>
        <w:t xml:space="preserve"> </w:t>
      </w:r>
      <w:r>
        <w:rPr>
          <w:sz w:val="20"/>
        </w:rPr>
        <w:t>1960), https://catalog.hathitrust.org/Record/001621862.</w:t>
      </w:r>
    </w:p>
    <w:p w14:paraId="13F34B6D" w14:textId="77777777" w:rsidR="00CA1EEC" w:rsidRDefault="008D7B03">
      <w:pPr>
        <w:spacing w:line="226" w:lineRule="exact"/>
        <w:ind w:left="100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3"/>
          <w:sz w:val="20"/>
        </w:rPr>
        <w:t xml:space="preserve"> </w:t>
      </w:r>
      <w:r>
        <w:rPr>
          <w:sz w:val="20"/>
        </w:rPr>
        <w:t>John</w:t>
      </w:r>
      <w:r>
        <w:rPr>
          <w:spacing w:val="-3"/>
          <w:sz w:val="20"/>
        </w:rPr>
        <w:t xml:space="preserve"> </w:t>
      </w:r>
      <w:r>
        <w:rPr>
          <w:sz w:val="20"/>
        </w:rPr>
        <w:t>Ellis,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History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Machine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Gun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(Johns</w:t>
      </w:r>
      <w:r>
        <w:rPr>
          <w:spacing w:val="-5"/>
          <w:sz w:val="20"/>
        </w:rPr>
        <w:t xml:space="preserve"> </w:t>
      </w:r>
      <w:r>
        <w:rPr>
          <w:sz w:val="20"/>
        </w:rPr>
        <w:t>Hopkins University Press,</w:t>
      </w:r>
      <w:r>
        <w:rPr>
          <w:spacing w:val="-1"/>
          <w:sz w:val="20"/>
        </w:rPr>
        <w:t xml:space="preserve"> </w:t>
      </w:r>
      <w:r>
        <w:rPr>
          <w:sz w:val="20"/>
        </w:rPr>
        <w:t>1986),</w:t>
      </w:r>
      <w:r>
        <w:rPr>
          <w:spacing w:val="-1"/>
          <w:sz w:val="20"/>
        </w:rPr>
        <w:t xml:space="preserve"> </w:t>
      </w:r>
      <w:r>
        <w:rPr>
          <w:sz w:val="20"/>
        </w:rPr>
        <w:t>9.</w:t>
      </w:r>
    </w:p>
    <w:p w14:paraId="77A1473F" w14:textId="77777777" w:rsidR="00CA1EEC" w:rsidRDefault="008D7B03">
      <w:pPr>
        <w:ind w:left="100" w:right="310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</w:rPr>
        <w:t xml:space="preserve"> Lindsay </w:t>
      </w:r>
      <w:proofErr w:type="spellStart"/>
      <w:r>
        <w:rPr>
          <w:sz w:val="20"/>
        </w:rPr>
        <w:t>Schakenbach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Regele</w:t>
      </w:r>
      <w:proofErr w:type="spellEnd"/>
      <w:r>
        <w:rPr>
          <w:sz w:val="20"/>
        </w:rPr>
        <w:t>, “Industrial Manifest Destiny: American Firearms Manufacturing and Antebellum</w:t>
      </w:r>
      <w:r>
        <w:rPr>
          <w:spacing w:val="-47"/>
          <w:sz w:val="20"/>
        </w:rPr>
        <w:t xml:space="preserve"> </w:t>
      </w:r>
      <w:r>
        <w:rPr>
          <w:sz w:val="20"/>
        </w:rPr>
        <w:t>Expansion,”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Business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History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Review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92,</w:t>
      </w:r>
      <w:r>
        <w:rPr>
          <w:spacing w:val="-1"/>
          <w:sz w:val="20"/>
        </w:rPr>
        <w:t xml:space="preserve"> </w:t>
      </w: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1 (2018):</w:t>
      </w:r>
      <w:r>
        <w:rPr>
          <w:spacing w:val="3"/>
          <w:sz w:val="20"/>
        </w:rPr>
        <w:t xml:space="preserve"> </w:t>
      </w:r>
      <w:r>
        <w:rPr>
          <w:sz w:val="20"/>
        </w:rPr>
        <w:t>60,</w:t>
      </w:r>
      <w:r>
        <w:rPr>
          <w:spacing w:val="-1"/>
          <w:sz w:val="20"/>
        </w:rPr>
        <w:t xml:space="preserve"> </w:t>
      </w:r>
      <w:r>
        <w:rPr>
          <w:sz w:val="20"/>
        </w:rPr>
        <w:t>58,</w:t>
      </w:r>
      <w:r>
        <w:rPr>
          <w:spacing w:val="-2"/>
          <w:sz w:val="20"/>
        </w:rPr>
        <w:t xml:space="preserve"> </w:t>
      </w:r>
      <w:r>
        <w:rPr>
          <w:sz w:val="20"/>
        </w:rPr>
        <w:t>https://doi.org/10.1017/S000768051800034X.</w:t>
      </w:r>
    </w:p>
    <w:p w14:paraId="01373400" w14:textId="77777777" w:rsidR="00CA1EEC" w:rsidRDefault="008D7B03">
      <w:pPr>
        <w:spacing w:before="1"/>
        <w:ind w:left="100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Regele</w:t>
      </w:r>
      <w:proofErr w:type="spellEnd"/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77–78.</w:t>
      </w:r>
    </w:p>
    <w:p w14:paraId="3DD29E12" w14:textId="77777777" w:rsidR="00CA1EEC" w:rsidRDefault="008D7B03">
      <w:pPr>
        <w:ind w:left="100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Regele</w:t>
      </w:r>
      <w:proofErr w:type="spellEnd"/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74.</w:t>
      </w:r>
    </w:p>
    <w:p w14:paraId="5406E99D" w14:textId="77777777" w:rsidR="00CA1EEC" w:rsidRDefault="008D7B03">
      <w:pPr>
        <w:spacing w:before="1"/>
        <w:ind w:left="100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4"/>
          <w:sz w:val="20"/>
        </w:rPr>
        <w:t xml:space="preserve"> </w:t>
      </w:r>
      <w:r>
        <w:rPr>
          <w:sz w:val="20"/>
        </w:rPr>
        <w:t>Tucker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z w:val="20"/>
        </w:rPr>
        <w:t>d</w:t>
      </w:r>
      <w:r>
        <w:rPr>
          <w:spacing w:val="-3"/>
          <w:sz w:val="20"/>
        </w:rPr>
        <w:t xml:space="preserve"> </w:t>
      </w:r>
      <w:r>
        <w:rPr>
          <w:sz w:val="20"/>
        </w:rPr>
        <w:t>Tucker,</w:t>
      </w:r>
      <w:r>
        <w:rPr>
          <w:spacing w:val="-1"/>
          <w:sz w:val="20"/>
        </w:rPr>
        <w:t xml:space="preserve"> </w:t>
      </w:r>
      <w:r>
        <w:rPr>
          <w:sz w:val="20"/>
        </w:rPr>
        <w:t>“Samuel</w:t>
      </w:r>
      <w:r>
        <w:rPr>
          <w:spacing w:val="-2"/>
          <w:sz w:val="20"/>
        </w:rPr>
        <w:t xml:space="preserve"> </w:t>
      </w:r>
      <w:r>
        <w:rPr>
          <w:sz w:val="20"/>
        </w:rPr>
        <w:t>Colt,”</w:t>
      </w:r>
      <w:r>
        <w:rPr>
          <w:spacing w:val="-2"/>
          <w:sz w:val="20"/>
        </w:rPr>
        <w:t xml:space="preserve"> </w:t>
      </w:r>
      <w:r>
        <w:rPr>
          <w:sz w:val="20"/>
        </w:rPr>
        <w:t>66.</w:t>
      </w:r>
    </w:p>
    <w:p w14:paraId="283CFF82" w14:textId="77777777" w:rsidR="00CA1EEC" w:rsidRDefault="008D7B03">
      <w:pPr>
        <w:ind w:left="100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3"/>
          <w:sz w:val="20"/>
        </w:rPr>
        <w:t xml:space="preserve"> </w:t>
      </w:r>
      <w:r>
        <w:rPr>
          <w:sz w:val="20"/>
        </w:rPr>
        <w:t>Smith,</w:t>
      </w:r>
      <w:r>
        <w:rPr>
          <w:spacing w:val="-1"/>
          <w:sz w:val="20"/>
        </w:rPr>
        <w:t xml:space="preserve"> </w:t>
      </w:r>
      <w:r>
        <w:rPr>
          <w:sz w:val="20"/>
        </w:rPr>
        <w:t>“Review of</w:t>
      </w:r>
      <w:r>
        <w:rPr>
          <w:spacing w:val="-3"/>
          <w:sz w:val="20"/>
        </w:rPr>
        <w:t xml:space="preserve"> </w:t>
      </w:r>
      <w:r>
        <w:rPr>
          <w:sz w:val="20"/>
        </w:rPr>
        <w:t>Samuel</w:t>
      </w:r>
      <w:r>
        <w:rPr>
          <w:spacing w:val="-2"/>
          <w:sz w:val="20"/>
        </w:rPr>
        <w:t xml:space="preserve"> </w:t>
      </w:r>
      <w:r>
        <w:rPr>
          <w:sz w:val="20"/>
        </w:rPr>
        <w:t>Colt,”</w:t>
      </w:r>
      <w:r>
        <w:rPr>
          <w:spacing w:val="-2"/>
          <w:sz w:val="20"/>
        </w:rPr>
        <w:t xml:space="preserve"> </w:t>
      </w:r>
      <w:r>
        <w:rPr>
          <w:sz w:val="20"/>
        </w:rPr>
        <w:t>171–81.</w:t>
      </w:r>
    </w:p>
    <w:p w14:paraId="4722DF0A" w14:textId="77777777" w:rsidR="00CA1EEC" w:rsidRDefault="008D7B03">
      <w:pPr>
        <w:spacing w:before="1"/>
        <w:ind w:left="100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1"/>
          <w:sz w:val="20"/>
        </w:rPr>
        <w:t xml:space="preserve"> </w:t>
      </w:r>
      <w:r>
        <w:rPr>
          <w:sz w:val="20"/>
        </w:rPr>
        <w:t>Available</w:t>
      </w:r>
      <w:r>
        <w:rPr>
          <w:spacing w:val="1"/>
          <w:sz w:val="20"/>
        </w:rPr>
        <w:t xml:space="preserve"> </w:t>
      </w:r>
      <w:r>
        <w:rPr>
          <w:sz w:val="20"/>
        </w:rPr>
        <w:t>here:</w:t>
      </w:r>
      <w:r>
        <w:rPr>
          <w:spacing w:val="-4"/>
          <w:sz w:val="20"/>
        </w:rPr>
        <w:t xml:space="preserve"> </w:t>
      </w:r>
      <w:hyperlink r:id="rId16">
        <w:r>
          <w:rPr>
            <w:color w:val="0000FF"/>
            <w:sz w:val="20"/>
            <w:u w:val="single" w:color="0000FF"/>
          </w:rPr>
          <w:t>http://www.connhistory.org/wwsevis_reading.htm</w:t>
        </w:r>
      </w:hyperlink>
    </w:p>
    <w:p w14:paraId="1FD3610B" w14:textId="77777777" w:rsidR="00CA1EEC" w:rsidRDefault="008D7B03">
      <w:pPr>
        <w:ind w:left="100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3"/>
          <w:sz w:val="20"/>
        </w:rPr>
        <w:t xml:space="preserve"> </w:t>
      </w:r>
      <w:r>
        <w:rPr>
          <w:sz w:val="20"/>
        </w:rPr>
        <w:t>Gordon,</w:t>
      </w:r>
      <w:r>
        <w:rPr>
          <w:spacing w:val="-2"/>
          <w:sz w:val="20"/>
        </w:rPr>
        <w:t xml:space="preserve"> </w:t>
      </w:r>
      <w:r>
        <w:rPr>
          <w:sz w:val="20"/>
        </w:rPr>
        <w:t>“Who</w:t>
      </w:r>
      <w:r>
        <w:rPr>
          <w:spacing w:val="-3"/>
          <w:sz w:val="20"/>
        </w:rPr>
        <w:t xml:space="preserve"> </w:t>
      </w:r>
      <w:r>
        <w:rPr>
          <w:sz w:val="20"/>
        </w:rPr>
        <w:t>Turned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Mechanical</w:t>
      </w:r>
      <w:r>
        <w:rPr>
          <w:spacing w:val="-3"/>
          <w:sz w:val="20"/>
        </w:rPr>
        <w:t xml:space="preserve"> </w:t>
      </w:r>
      <w:r>
        <w:rPr>
          <w:sz w:val="20"/>
        </w:rPr>
        <w:t>Ideal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Mechanical</w:t>
      </w:r>
      <w:r>
        <w:rPr>
          <w:spacing w:val="2"/>
          <w:sz w:val="20"/>
        </w:rPr>
        <w:t xml:space="preserve"> </w:t>
      </w:r>
      <w:r>
        <w:rPr>
          <w:sz w:val="20"/>
        </w:rPr>
        <w:t>Reality?”</w:t>
      </w:r>
    </w:p>
    <w:p w14:paraId="0B3EB7BE" w14:textId="77777777" w:rsidR="00CA1EEC" w:rsidRDefault="008D7B03">
      <w:pPr>
        <w:spacing w:before="1"/>
        <w:ind w:left="100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4"/>
          <w:sz w:val="20"/>
        </w:rPr>
        <w:t xml:space="preserve"> </w:t>
      </w:r>
      <w:r>
        <w:rPr>
          <w:sz w:val="20"/>
        </w:rPr>
        <w:t>Tucker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Tucker,</w:t>
      </w:r>
      <w:r>
        <w:rPr>
          <w:spacing w:val="-1"/>
          <w:sz w:val="20"/>
        </w:rPr>
        <w:t xml:space="preserve"> </w:t>
      </w:r>
      <w:r>
        <w:rPr>
          <w:sz w:val="20"/>
        </w:rPr>
        <w:t>“Samuel</w:t>
      </w:r>
      <w:r>
        <w:rPr>
          <w:spacing w:val="-2"/>
          <w:sz w:val="20"/>
        </w:rPr>
        <w:t xml:space="preserve"> </w:t>
      </w:r>
      <w:r>
        <w:rPr>
          <w:sz w:val="20"/>
        </w:rPr>
        <w:t>Colt,”</w:t>
      </w:r>
      <w:r>
        <w:rPr>
          <w:spacing w:val="-2"/>
          <w:sz w:val="20"/>
        </w:rPr>
        <w:t xml:space="preserve"> </w:t>
      </w:r>
      <w:r>
        <w:rPr>
          <w:sz w:val="20"/>
        </w:rPr>
        <w:t>66.</w:t>
      </w:r>
    </w:p>
    <w:p w14:paraId="001BB836" w14:textId="77777777" w:rsidR="00CA1EEC" w:rsidRDefault="008D7B03">
      <w:pPr>
        <w:spacing w:line="228" w:lineRule="exact"/>
        <w:ind w:left="100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1"/>
          <w:sz w:val="20"/>
        </w:rPr>
        <w:t xml:space="preserve"> </w:t>
      </w:r>
      <w:r>
        <w:rPr>
          <w:sz w:val="20"/>
        </w:rPr>
        <w:t>https://</w:t>
      </w:r>
      <w:hyperlink r:id="rId17">
        <w:r>
          <w:rPr>
            <w:sz w:val="20"/>
          </w:rPr>
          <w:t>www.metmuseum.org/art/collection/search/24960</w:t>
        </w:r>
      </w:hyperlink>
    </w:p>
    <w:p w14:paraId="4276AE55" w14:textId="77777777" w:rsidR="00CA1EEC" w:rsidRDefault="008D7B03">
      <w:pPr>
        <w:ind w:left="100" w:right="151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</w:rPr>
        <w:t xml:space="preserve"> Jonathan Grant, “‘Merchants of Death’: The International Traff</w:t>
      </w:r>
      <w:r>
        <w:rPr>
          <w:sz w:val="20"/>
        </w:rPr>
        <w:t xml:space="preserve">ic in Arms,” </w:t>
      </w:r>
      <w:r>
        <w:rPr>
          <w:i/>
          <w:sz w:val="20"/>
        </w:rPr>
        <w:t>Origins: Current Events in Historical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Perspective </w:t>
      </w:r>
      <w:r>
        <w:rPr>
          <w:sz w:val="20"/>
        </w:rPr>
        <w:t xml:space="preserve">6, no. 3 (December 2012), </w:t>
      </w:r>
      <w:hyperlink r:id="rId18">
        <w:r>
          <w:rPr>
            <w:sz w:val="20"/>
          </w:rPr>
          <w:t xml:space="preserve">http://origins.osu.edu/print/1564; </w:t>
        </w:r>
      </w:hyperlink>
      <w:r>
        <w:rPr>
          <w:sz w:val="20"/>
        </w:rPr>
        <w:t>Kritika Agarwal, “A World of Weapons: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Historians Shape Scholarship on Arms Trading | Perspectives on History | AHA,” </w:t>
      </w:r>
      <w:r>
        <w:rPr>
          <w:i/>
          <w:sz w:val="20"/>
        </w:rPr>
        <w:t>Perspectives on History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September</w:t>
      </w:r>
      <w:r>
        <w:rPr>
          <w:sz w:val="20"/>
        </w:rPr>
        <w:t xml:space="preserve"> </w:t>
      </w:r>
      <w:r>
        <w:rPr>
          <w:spacing w:val="-1"/>
          <w:sz w:val="20"/>
        </w:rPr>
        <w:t>2017,</w:t>
      </w:r>
      <w:r>
        <w:rPr>
          <w:sz w:val="20"/>
        </w:rPr>
        <w:t xml:space="preserve"> </w:t>
      </w:r>
      <w:r>
        <w:rPr>
          <w:spacing w:val="-1"/>
          <w:sz w:val="20"/>
        </w:rPr>
        <w:t>https://</w:t>
      </w:r>
      <w:hyperlink r:id="rId19">
        <w:r>
          <w:rPr>
            <w:spacing w:val="-1"/>
            <w:sz w:val="20"/>
          </w:rPr>
          <w:t>www.historia</w:t>
        </w:r>
        <w:r>
          <w:rPr>
            <w:spacing w:val="-1"/>
            <w:sz w:val="20"/>
          </w:rPr>
          <w:t>ns.org/publications-and-directories/perspectives-on-history/september-2017/a-</w:t>
        </w:r>
      </w:hyperlink>
      <w:r>
        <w:rPr>
          <w:spacing w:val="-47"/>
          <w:sz w:val="20"/>
        </w:rPr>
        <w:t xml:space="preserve"> </w:t>
      </w:r>
      <w:r>
        <w:rPr>
          <w:sz w:val="20"/>
        </w:rPr>
        <w:t>world-of-weapons-historians-shape-scholarship-on-arms-trading; See also Brian DeLay, “How the US Government</w:t>
      </w:r>
      <w:r>
        <w:rPr>
          <w:spacing w:val="1"/>
          <w:sz w:val="20"/>
        </w:rPr>
        <w:t xml:space="preserve"> </w:t>
      </w:r>
      <w:r>
        <w:rPr>
          <w:sz w:val="20"/>
        </w:rPr>
        <w:t>Created and Coddled the Gun Industry,” The Conversation, accessed Apri</w:t>
      </w:r>
      <w:r>
        <w:rPr>
          <w:sz w:val="20"/>
        </w:rPr>
        <w:t>l 29, 2019,</w:t>
      </w:r>
      <w:r>
        <w:rPr>
          <w:spacing w:val="1"/>
          <w:sz w:val="20"/>
        </w:rPr>
        <w:t xml:space="preserve"> </w:t>
      </w:r>
      <w:hyperlink r:id="rId20">
        <w:r>
          <w:rPr>
            <w:sz w:val="20"/>
          </w:rPr>
          <w:t xml:space="preserve">http://theconversation.com/how-the-us-government-created-and-coddled-the-gun-industry-85167; </w:t>
        </w:r>
      </w:hyperlink>
      <w:r>
        <w:rPr>
          <w:sz w:val="20"/>
        </w:rPr>
        <w:t>DeLay is writing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book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Americ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arms</w:t>
      </w:r>
      <w:r>
        <w:rPr>
          <w:spacing w:val="1"/>
          <w:sz w:val="20"/>
        </w:rPr>
        <w:t xml:space="preserve"> </w:t>
      </w:r>
      <w:r>
        <w:rPr>
          <w:sz w:val="20"/>
        </w:rPr>
        <w:t>trade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4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available</w:t>
      </w:r>
      <w:r>
        <w:rPr>
          <w:spacing w:val="4"/>
          <w:sz w:val="20"/>
        </w:rPr>
        <w:t xml:space="preserve"> </w:t>
      </w:r>
      <w:r>
        <w:rPr>
          <w:sz w:val="20"/>
        </w:rPr>
        <w:t>soon.</w:t>
      </w:r>
    </w:p>
    <w:p w14:paraId="5E0ACDFE" w14:textId="77777777" w:rsidR="00CA1EEC" w:rsidRDefault="008D7B03">
      <w:pPr>
        <w:spacing w:before="1"/>
        <w:ind w:left="100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4"/>
          <w:sz w:val="20"/>
        </w:rPr>
        <w:t xml:space="preserve"> </w:t>
      </w:r>
      <w:r>
        <w:rPr>
          <w:sz w:val="20"/>
        </w:rPr>
        <w:t>DeLay,</w:t>
      </w:r>
      <w:r>
        <w:rPr>
          <w:spacing w:val="-1"/>
          <w:sz w:val="20"/>
        </w:rPr>
        <w:t xml:space="preserve"> </w:t>
      </w:r>
      <w:r>
        <w:rPr>
          <w:sz w:val="20"/>
        </w:rPr>
        <w:t>“How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US</w:t>
      </w:r>
      <w:r>
        <w:rPr>
          <w:spacing w:val="-5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"/>
          <w:sz w:val="20"/>
        </w:rPr>
        <w:t xml:space="preserve"> </w:t>
      </w:r>
      <w:r>
        <w:rPr>
          <w:sz w:val="20"/>
        </w:rPr>
        <w:t>Created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Coddled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Gun</w:t>
      </w:r>
      <w:r>
        <w:rPr>
          <w:spacing w:val="2"/>
          <w:sz w:val="20"/>
        </w:rPr>
        <w:t xml:space="preserve"> </w:t>
      </w:r>
      <w:r>
        <w:rPr>
          <w:sz w:val="20"/>
        </w:rPr>
        <w:t>Industry.”</w:t>
      </w:r>
    </w:p>
    <w:p w14:paraId="5F8D6CB4" w14:textId="77777777" w:rsidR="00CA1EEC" w:rsidRDefault="008D7B03">
      <w:pPr>
        <w:spacing w:before="1"/>
        <w:ind w:left="100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4"/>
          <w:sz w:val="20"/>
        </w:rPr>
        <w:t xml:space="preserve"> </w:t>
      </w:r>
      <w:r>
        <w:rPr>
          <w:sz w:val="20"/>
        </w:rPr>
        <w:t>DeLay.</w:t>
      </w:r>
    </w:p>
    <w:p w14:paraId="4F9010A7" w14:textId="77777777" w:rsidR="00CA1EEC" w:rsidRDefault="008D7B03">
      <w:pPr>
        <w:ind w:left="100" w:right="265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</w:rPr>
        <w:t xml:space="preserve"> Herbert G </w:t>
      </w:r>
      <w:proofErr w:type="spellStart"/>
      <w:r>
        <w:rPr>
          <w:sz w:val="20"/>
        </w:rPr>
        <w:t>Houze</w:t>
      </w:r>
      <w:proofErr w:type="spellEnd"/>
      <w:r>
        <w:rPr>
          <w:sz w:val="20"/>
        </w:rPr>
        <w:t xml:space="preserve">, </w:t>
      </w:r>
      <w:r>
        <w:rPr>
          <w:i/>
          <w:sz w:val="20"/>
        </w:rPr>
        <w:t>Samuel Colt: Arms, Art, and Invention</w:t>
      </w:r>
      <w:r>
        <w:rPr>
          <w:sz w:val="20"/>
        </w:rPr>
        <w:t xml:space="preserve">, ed. Elizabeth </w:t>
      </w:r>
      <w:proofErr w:type="spellStart"/>
      <w:r>
        <w:rPr>
          <w:sz w:val="20"/>
        </w:rPr>
        <w:t>Mankin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Kornhauser</w:t>
      </w:r>
      <w:proofErr w:type="spellEnd"/>
      <w:r>
        <w:rPr>
          <w:sz w:val="20"/>
        </w:rPr>
        <w:t xml:space="preserve"> (New Haven, Conn;</w:t>
      </w:r>
      <w:r>
        <w:rPr>
          <w:spacing w:val="-47"/>
          <w:sz w:val="20"/>
        </w:rPr>
        <w:t xml:space="preserve"> </w:t>
      </w:r>
      <w:r>
        <w:rPr>
          <w:sz w:val="20"/>
        </w:rPr>
        <w:t>London:</w:t>
      </w:r>
      <w:r>
        <w:rPr>
          <w:spacing w:val="3"/>
          <w:sz w:val="20"/>
        </w:rPr>
        <w:t xml:space="preserve"> </w:t>
      </w:r>
      <w:r>
        <w:rPr>
          <w:sz w:val="20"/>
        </w:rPr>
        <w:t>Yale</w:t>
      </w:r>
      <w:r>
        <w:rPr>
          <w:spacing w:val="4"/>
          <w:sz w:val="20"/>
        </w:rPr>
        <w:t xml:space="preserve"> </w:t>
      </w:r>
      <w:r>
        <w:rPr>
          <w:sz w:val="20"/>
        </w:rPr>
        <w:t>University</w:t>
      </w:r>
      <w:r>
        <w:rPr>
          <w:spacing w:val="-2"/>
          <w:sz w:val="20"/>
        </w:rPr>
        <w:t xml:space="preserve"> </w:t>
      </w:r>
      <w:r>
        <w:rPr>
          <w:sz w:val="20"/>
        </w:rPr>
        <w:t>Press,</w:t>
      </w:r>
      <w:r>
        <w:rPr>
          <w:spacing w:val="5"/>
          <w:sz w:val="20"/>
        </w:rPr>
        <w:t xml:space="preserve"> </w:t>
      </w:r>
      <w:r>
        <w:rPr>
          <w:sz w:val="20"/>
        </w:rPr>
        <w:t>2006),</w:t>
      </w:r>
      <w:r>
        <w:rPr>
          <w:spacing w:val="4"/>
          <w:sz w:val="20"/>
        </w:rPr>
        <w:t xml:space="preserve"> </w:t>
      </w:r>
      <w:r>
        <w:rPr>
          <w:sz w:val="20"/>
        </w:rPr>
        <w:t>20.</w:t>
      </w:r>
    </w:p>
    <w:p w14:paraId="64DBB9A5" w14:textId="77777777" w:rsidR="00CA1EEC" w:rsidRDefault="008D7B03">
      <w:pPr>
        <w:ind w:left="100" w:right="770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</w:rPr>
        <w:t xml:space="preserve"> Tom Nicholas and Casey </w:t>
      </w:r>
      <w:proofErr w:type="spellStart"/>
      <w:r>
        <w:rPr>
          <w:sz w:val="20"/>
        </w:rPr>
        <w:t>Verkamp</w:t>
      </w:r>
      <w:proofErr w:type="spellEnd"/>
      <w:r>
        <w:rPr>
          <w:sz w:val="20"/>
        </w:rPr>
        <w:t xml:space="preserve">, </w:t>
      </w:r>
      <w:r>
        <w:rPr>
          <w:i/>
          <w:sz w:val="20"/>
        </w:rPr>
        <w:t>Samuel Colt: An American Gun Maker</w:t>
      </w:r>
      <w:r>
        <w:rPr>
          <w:sz w:val="20"/>
        </w:rPr>
        <w:t>, HBS Case Studies 9-815–061</w:t>
      </w:r>
      <w:r>
        <w:rPr>
          <w:spacing w:val="-47"/>
          <w:sz w:val="20"/>
        </w:rPr>
        <w:t xml:space="preserve"> </w:t>
      </w:r>
      <w:r>
        <w:rPr>
          <w:sz w:val="20"/>
        </w:rPr>
        <w:t>(Boston:</w:t>
      </w:r>
      <w:r>
        <w:rPr>
          <w:spacing w:val="-2"/>
          <w:sz w:val="20"/>
        </w:rPr>
        <w:t xml:space="preserve"> </w:t>
      </w:r>
      <w:r>
        <w:rPr>
          <w:sz w:val="20"/>
        </w:rPr>
        <w:t>Harvard</w:t>
      </w:r>
      <w:r>
        <w:rPr>
          <w:spacing w:val="2"/>
          <w:sz w:val="20"/>
        </w:rPr>
        <w:t xml:space="preserve"> </w:t>
      </w: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4"/>
          <w:sz w:val="20"/>
        </w:rPr>
        <w:t xml:space="preserve"> </w:t>
      </w:r>
      <w:r>
        <w:rPr>
          <w:sz w:val="20"/>
        </w:rPr>
        <w:t>Publishing, 2016), 7.</w:t>
      </w:r>
    </w:p>
    <w:p w14:paraId="5C6DED1F" w14:textId="77777777" w:rsidR="00CA1EEC" w:rsidRDefault="00CA1EEC">
      <w:pPr>
        <w:rPr>
          <w:sz w:val="20"/>
        </w:rPr>
        <w:sectPr w:rsidR="00CA1EEC">
          <w:pgSz w:w="12240" w:h="15840"/>
          <w:pgMar w:top="1360" w:right="1320" w:bottom="980" w:left="1340" w:header="0" w:footer="787" w:gutter="0"/>
          <w:cols w:space="720"/>
        </w:sectPr>
      </w:pPr>
    </w:p>
    <w:p w14:paraId="002E939C" w14:textId="77777777" w:rsidR="00CA1EEC" w:rsidRDefault="00CA1EEC">
      <w:pPr>
        <w:pStyle w:val="BodyText"/>
        <w:spacing w:before="9"/>
        <w:ind w:left="0"/>
        <w:rPr>
          <w:sz w:val="9"/>
        </w:rPr>
      </w:pPr>
    </w:p>
    <w:p w14:paraId="15E176E1" w14:textId="77777777" w:rsidR="00CA1EEC" w:rsidRDefault="008D7B03">
      <w:pPr>
        <w:spacing w:before="101"/>
        <w:ind w:left="100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3"/>
          <w:sz w:val="20"/>
        </w:rPr>
        <w:t xml:space="preserve"> </w:t>
      </w:r>
      <w:r>
        <w:rPr>
          <w:sz w:val="20"/>
        </w:rPr>
        <w:t>George</w:t>
      </w:r>
      <w:r>
        <w:rPr>
          <w:spacing w:val="-2"/>
          <w:sz w:val="20"/>
        </w:rPr>
        <w:t xml:space="preserve"> </w:t>
      </w:r>
      <w:r>
        <w:rPr>
          <w:sz w:val="20"/>
        </w:rPr>
        <w:t>Catlin,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Episodes from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Life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Among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Indians,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and Last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Rambles </w:t>
      </w:r>
      <w:r>
        <w:rPr>
          <w:sz w:val="20"/>
        </w:rPr>
        <w:t>(University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Oklahoma</w:t>
      </w:r>
      <w:r>
        <w:rPr>
          <w:spacing w:val="-2"/>
          <w:sz w:val="20"/>
        </w:rPr>
        <w:t xml:space="preserve"> </w:t>
      </w:r>
      <w:r>
        <w:rPr>
          <w:sz w:val="20"/>
        </w:rPr>
        <w:t>Press,</w:t>
      </w:r>
      <w:r>
        <w:rPr>
          <w:spacing w:val="-2"/>
          <w:sz w:val="20"/>
        </w:rPr>
        <w:t xml:space="preserve"> </w:t>
      </w:r>
      <w:r>
        <w:rPr>
          <w:sz w:val="20"/>
        </w:rPr>
        <w:t>1959),</w:t>
      </w:r>
    </w:p>
    <w:p w14:paraId="059A59DA" w14:textId="77777777" w:rsidR="00CA1EEC" w:rsidRDefault="008D7B03">
      <w:pPr>
        <w:spacing w:before="1"/>
        <w:ind w:left="100"/>
        <w:rPr>
          <w:sz w:val="20"/>
        </w:rPr>
      </w:pPr>
      <w:r>
        <w:rPr>
          <w:sz w:val="20"/>
        </w:rPr>
        <w:t>27. The best online set of images of these posters I have found are here:</w:t>
      </w:r>
      <w:r>
        <w:rPr>
          <w:color w:val="0000FF"/>
          <w:spacing w:val="1"/>
          <w:sz w:val="20"/>
        </w:rPr>
        <w:t xml:space="preserve"> </w:t>
      </w:r>
      <w:hyperlink r:id="rId21">
        <w:r>
          <w:rPr>
            <w:color w:val="0000FF"/>
            <w:spacing w:val="-1"/>
            <w:sz w:val="20"/>
            <w:u w:val="single" w:color="0000FF"/>
          </w:rPr>
          <w:t>http://bid.igavelauctions.com/Bidding.taf?_function=detail&amp;Auction_uid1=2754518</w:t>
        </w:r>
      </w:hyperlink>
    </w:p>
    <w:p w14:paraId="0D75C650" w14:textId="77777777" w:rsidR="00CA1EEC" w:rsidRDefault="008D7B03">
      <w:pPr>
        <w:spacing w:before="1"/>
        <w:ind w:left="100" w:right="233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</w:rPr>
        <w:t xml:space="preserve"> </w:t>
      </w:r>
      <w:r>
        <w:rPr>
          <w:sz w:val="20"/>
        </w:rPr>
        <w:t xml:space="preserve">Richard A. </w:t>
      </w:r>
      <w:proofErr w:type="spellStart"/>
      <w:r>
        <w:rPr>
          <w:sz w:val="20"/>
        </w:rPr>
        <w:t>Dillio</w:t>
      </w:r>
      <w:proofErr w:type="spellEnd"/>
      <w:r>
        <w:rPr>
          <w:sz w:val="20"/>
        </w:rPr>
        <w:t>, “Samuel Colt’s Peacemaker: The Advertising That Scared the West” (Rochester Institute of</w:t>
      </w:r>
      <w:r>
        <w:rPr>
          <w:spacing w:val="1"/>
          <w:sz w:val="20"/>
        </w:rPr>
        <w:t xml:space="preserve"> </w:t>
      </w:r>
      <w:r>
        <w:rPr>
          <w:sz w:val="20"/>
        </w:rPr>
        <w:t>Technology, n.d.), 12, https://</w:t>
      </w:r>
      <w:hyperlink r:id="rId22">
        <w:r>
          <w:rPr>
            <w:sz w:val="20"/>
          </w:rPr>
          <w:t>www.scribd.com/</w:t>
        </w:r>
        <w:r>
          <w:rPr>
            <w:sz w:val="20"/>
          </w:rPr>
          <w:t>document/126270948/Samuel-Colt-s-Peacemaker-The-Advertising-</w:t>
        </w:r>
      </w:hyperlink>
      <w:r>
        <w:rPr>
          <w:spacing w:val="-47"/>
          <w:sz w:val="20"/>
        </w:rPr>
        <w:t xml:space="preserve"> </w:t>
      </w:r>
      <w:r>
        <w:rPr>
          <w:sz w:val="20"/>
        </w:rPr>
        <w:t>that-Scared-the-West.</w:t>
      </w:r>
      <w:r>
        <w:rPr>
          <w:spacing w:val="4"/>
          <w:sz w:val="20"/>
        </w:rPr>
        <w:t xml:space="preserve"> </w:t>
      </w:r>
      <w:r>
        <w:rPr>
          <w:sz w:val="20"/>
        </w:rPr>
        <w:t>Note: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student</w:t>
      </w:r>
      <w:r>
        <w:rPr>
          <w:spacing w:val="-2"/>
          <w:sz w:val="20"/>
        </w:rPr>
        <w:t xml:space="preserve"> </w:t>
      </w:r>
      <w:r>
        <w:rPr>
          <w:sz w:val="20"/>
        </w:rPr>
        <w:t>paper, not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peer-reviewed</w:t>
      </w:r>
      <w:r>
        <w:rPr>
          <w:spacing w:val="2"/>
          <w:sz w:val="20"/>
        </w:rPr>
        <w:t xml:space="preserve"> </w:t>
      </w:r>
      <w:r>
        <w:rPr>
          <w:sz w:val="20"/>
        </w:rPr>
        <w:t>publication.</w:t>
      </w:r>
    </w:p>
    <w:p w14:paraId="7A45A6FC" w14:textId="77777777" w:rsidR="00CA1EEC" w:rsidRDefault="008D7B03">
      <w:pPr>
        <w:spacing w:before="1"/>
        <w:ind w:left="100" w:right="132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</w:rPr>
        <w:t xml:space="preserve"> Robert A. Howard, “Interchangeable Parts Reexamined: The Private Sector of the American Arms Industry on t</w:t>
      </w:r>
      <w:r>
        <w:rPr>
          <w:sz w:val="20"/>
        </w:rPr>
        <w:t>he</w:t>
      </w:r>
      <w:r>
        <w:rPr>
          <w:spacing w:val="-47"/>
          <w:sz w:val="20"/>
        </w:rPr>
        <w:t xml:space="preserve"> </w:t>
      </w:r>
      <w:r>
        <w:rPr>
          <w:sz w:val="20"/>
        </w:rPr>
        <w:t>Eve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2"/>
          <w:sz w:val="20"/>
        </w:rPr>
        <w:t xml:space="preserve"> </w:t>
      </w:r>
      <w:r>
        <w:rPr>
          <w:sz w:val="20"/>
        </w:rPr>
        <w:t>War,”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Technology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Culture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19,</w:t>
      </w:r>
      <w:r>
        <w:rPr>
          <w:spacing w:val="-1"/>
          <w:sz w:val="20"/>
        </w:rPr>
        <w:t xml:space="preserve"> </w:t>
      </w:r>
      <w:r>
        <w:rPr>
          <w:sz w:val="20"/>
        </w:rPr>
        <w:t>no.</w:t>
      </w:r>
      <w:r>
        <w:rPr>
          <w:spacing w:val="5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(1978):</w:t>
      </w:r>
      <w:r>
        <w:rPr>
          <w:spacing w:val="-2"/>
          <w:sz w:val="20"/>
        </w:rPr>
        <w:t xml:space="preserve"> </w:t>
      </w:r>
      <w:r>
        <w:rPr>
          <w:sz w:val="20"/>
        </w:rPr>
        <w:t>633–49, https://doi.org/10.2307/3103762.</w:t>
      </w:r>
    </w:p>
    <w:p w14:paraId="5D23FF39" w14:textId="77777777" w:rsidR="00CA1EEC" w:rsidRDefault="008D7B03">
      <w:pPr>
        <w:spacing w:before="1"/>
        <w:ind w:left="100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Dillio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“Samuel</w:t>
      </w:r>
      <w:r>
        <w:rPr>
          <w:spacing w:val="-3"/>
          <w:sz w:val="20"/>
        </w:rPr>
        <w:t xml:space="preserve"> </w:t>
      </w:r>
      <w:r>
        <w:rPr>
          <w:sz w:val="20"/>
        </w:rPr>
        <w:t>Colt’s</w:t>
      </w:r>
      <w:r>
        <w:rPr>
          <w:spacing w:val="-1"/>
          <w:sz w:val="20"/>
        </w:rPr>
        <w:t xml:space="preserve"> </w:t>
      </w:r>
      <w:r>
        <w:rPr>
          <w:sz w:val="20"/>
        </w:rPr>
        <w:t>Peacemaker: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Advertising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2"/>
          <w:sz w:val="20"/>
        </w:rPr>
        <w:t xml:space="preserve"> </w:t>
      </w:r>
      <w:r>
        <w:rPr>
          <w:sz w:val="20"/>
        </w:rPr>
        <w:t>Scared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West.”</w:t>
      </w:r>
    </w:p>
    <w:p w14:paraId="49030C7E" w14:textId="77777777" w:rsidR="00CA1EEC" w:rsidRDefault="008D7B03">
      <w:pPr>
        <w:spacing w:before="2" w:line="237" w:lineRule="auto"/>
        <w:ind w:left="100" w:right="231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</w:rPr>
        <w:t xml:space="preserve"> For the challenges of this kind of display, see Jennifer Tucker et al., “Display of Arms: A Roundtable Discussion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about the Public Exhibition of Firearms and Their History,” </w:t>
      </w:r>
      <w:r>
        <w:rPr>
          <w:i/>
          <w:sz w:val="20"/>
        </w:rPr>
        <w:t xml:space="preserve">Technology and Culture </w:t>
      </w:r>
      <w:r>
        <w:rPr>
          <w:sz w:val="20"/>
        </w:rPr>
        <w:t>59, no. 3 (2018): 719–69,</w:t>
      </w:r>
      <w:r>
        <w:rPr>
          <w:spacing w:val="1"/>
          <w:sz w:val="20"/>
        </w:rPr>
        <w:t xml:space="preserve"> </w:t>
      </w:r>
      <w:r>
        <w:rPr>
          <w:sz w:val="20"/>
        </w:rPr>
        <w:t>https://doi.org/10.1353/tech.201</w:t>
      </w:r>
      <w:r>
        <w:rPr>
          <w:sz w:val="20"/>
        </w:rPr>
        <w:t>8.0064.</w:t>
      </w:r>
    </w:p>
    <w:p w14:paraId="15030F00" w14:textId="77777777" w:rsidR="00CA1EEC" w:rsidRDefault="008D7B03">
      <w:pPr>
        <w:spacing w:before="1"/>
        <w:ind w:left="100" w:right="315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</w:rPr>
        <w:t xml:space="preserve"> John </w:t>
      </w:r>
      <w:proofErr w:type="spellStart"/>
      <w:r>
        <w:rPr>
          <w:sz w:val="20"/>
        </w:rPr>
        <w:t>Yemma</w:t>
      </w:r>
      <w:proofErr w:type="spellEnd"/>
      <w:r>
        <w:rPr>
          <w:sz w:val="20"/>
        </w:rPr>
        <w:t xml:space="preserve">, “Connecticut’s Military Alliance with Uncle Sam,” </w:t>
      </w:r>
      <w:r>
        <w:rPr>
          <w:i/>
          <w:sz w:val="20"/>
        </w:rPr>
        <w:t>Christian Science Monitor</w:t>
      </w:r>
      <w:r>
        <w:rPr>
          <w:sz w:val="20"/>
        </w:rPr>
        <w:t>, January 10, 1985,</w:t>
      </w:r>
      <w:r>
        <w:rPr>
          <w:spacing w:val="-47"/>
          <w:sz w:val="20"/>
        </w:rPr>
        <w:t xml:space="preserve"> </w:t>
      </w:r>
      <w:r>
        <w:rPr>
          <w:sz w:val="20"/>
        </w:rPr>
        <w:t>https://</w:t>
      </w:r>
      <w:hyperlink r:id="rId23">
        <w:r>
          <w:rPr>
            <w:sz w:val="20"/>
          </w:rPr>
          <w:t>www.csmonitor.com/1985/0110/nconn.html.</w:t>
        </w:r>
      </w:hyperlink>
    </w:p>
    <w:p w14:paraId="31632295" w14:textId="77777777" w:rsidR="00CA1EEC" w:rsidRDefault="008D7B03">
      <w:pPr>
        <w:spacing w:before="1"/>
        <w:ind w:left="100" w:right="875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</w:rPr>
        <w:t xml:space="preserve"> Ann R. </w:t>
      </w:r>
      <w:proofErr w:type="spellStart"/>
      <w:r>
        <w:rPr>
          <w:sz w:val="20"/>
        </w:rPr>
        <w:t>Markusen</w:t>
      </w:r>
      <w:proofErr w:type="spellEnd"/>
      <w:r>
        <w:rPr>
          <w:sz w:val="20"/>
        </w:rPr>
        <w:t xml:space="preserve"> et al., </w:t>
      </w:r>
      <w:r>
        <w:rPr>
          <w:i/>
          <w:sz w:val="20"/>
        </w:rPr>
        <w:t xml:space="preserve">The Rise of the </w:t>
      </w:r>
      <w:proofErr w:type="spellStart"/>
      <w:r>
        <w:rPr>
          <w:i/>
          <w:sz w:val="20"/>
        </w:rPr>
        <w:t>Gunbelt</w:t>
      </w:r>
      <w:proofErr w:type="spellEnd"/>
      <w:r>
        <w:rPr>
          <w:i/>
          <w:sz w:val="20"/>
        </w:rPr>
        <w:t xml:space="preserve">: The Military Remapping of Industrial America </w:t>
      </w:r>
      <w:r>
        <w:rPr>
          <w:sz w:val="20"/>
        </w:rPr>
        <w:t>(Oxford</w:t>
      </w:r>
      <w:r>
        <w:rPr>
          <w:spacing w:val="-47"/>
          <w:sz w:val="20"/>
        </w:rPr>
        <w:t xml:space="preserve"> </w:t>
      </w:r>
      <w:r>
        <w:rPr>
          <w:sz w:val="20"/>
        </w:rPr>
        <w:t>University</w:t>
      </w:r>
      <w:r>
        <w:rPr>
          <w:spacing w:val="-3"/>
          <w:sz w:val="20"/>
        </w:rPr>
        <w:t xml:space="preserve"> </w:t>
      </w:r>
      <w:r>
        <w:rPr>
          <w:sz w:val="20"/>
        </w:rPr>
        <w:t>Press, 1991), 129–30.</w:t>
      </w:r>
    </w:p>
    <w:p w14:paraId="43326EB8" w14:textId="77777777" w:rsidR="00CA1EEC" w:rsidRDefault="008D7B03">
      <w:pPr>
        <w:spacing w:before="1"/>
        <w:ind w:left="100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Markusen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al., 133.</w:t>
      </w:r>
    </w:p>
    <w:sectPr w:rsidR="00CA1EEC">
      <w:pgSz w:w="12240" w:h="15840"/>
      <w:pgMar w:top="1500" w:right="1320" w:bottom="980" w:left="134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2BA01" w14:textId="77777777" w:rsidR="008D7B03" w:rsidRDefault="008D7B03">
      <w:r>
        <w:separator/>
      </w:r>
    </w:p>
  </w:endnote>
  <w:endnote w:type="continuationSeparator" w:id="0">
    <w:p w14:paraId="453E5D0D" w14:textId="77777777" w:rsidR="008D7B03" w:rsidRDefault="008D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1B149" w14:textId="32B699FE" w:rsidR="00CA1EEC" w:rsidRDefault="000742E2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 wp14:anchorId="60389FA4" wp14:editId="3D433DCF">
              <wp:extent cx="228600" cy="194310"/>
              <wp:effectExtent l="0" t="0" r="0" b="15240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14000" w14:textId="77777777" w:rsidR="00CA1EEC" w:rsidRDefault="008D7B03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389F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18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" filled="f" stroked="f">
              <v:textbox inset="0,0,0,0">
                <w:txbxContent>
                  <w:p w14:paraId="77514000" w14:textId="77777777" w:rsidR="00CA1EEC" w:rsidRDefault="008D7B03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68E3C" w14:textId="77777777" w:rsidR="008D7B03" w:rsidRDefault="008D7B03">
      <w:r>
        <w:separator/>
      </w:r>
    </w:p>
  </w:footnote>
  <w:footnote w:type="continuationSeparator" w:id="0">
    <w:p w14:paraId="5242C871" w14:textId="77777777" w:rsidR="008D7B03" w:rsidRDefault="008D7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EC"/>
    <w:rsid w:val="000742E2"/>
    <w:rsid w:val="008D7B03"/>
    <w:rsid w:val="009F2D4E"/>
    <w:rsid w:val="00CA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3CA97"/>
  <w15:docId w15:val="{AA715B32-166E-45B1-8E5A-BDF5C638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h.net/eha/wp-content/uploads/2013/11/Thomson.pdf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origins.osu.edu/print/1564%3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id.igavelauctions.com/Bidding.taf?_function=detail&amp;Auction_uid1=2754518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www.metmuseum.org/art/collection/search/2496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onnhistory.org/wwsevis_reading.htm" TargetMode="External"/><Relationship Id="rId20" Type="http://schemas.openxmlformats.org/officeDocument/2006/relationships/hyperlink" Target="http://theconversation.com/how-the-us-government-created-and-coddled-the-gun-industry-85167%3B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eh.net/eha/wp-content/uploads/2013/11/Thomson.pdf" TargetMode="External"/><Relationship Id="rId23" Type="http://schemas.openxmlformats.org/officeDocument/2006/relationships/hyperlink" Target="http://www.csmonitor.com/1985/0110/nconn.html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historians.org/publications-and-directories/perspectives-on-history/september-2017/a-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nhistory.org/wwsevis_reading.htm" TargetMode="External"/><Relationship Id="rId14" Type="http://schemas.openxmlformats.org/officeDocument/2006/relationships/hyperlink" Target="http://ebookcentral.proquest.com/lib/brown/detail.action?docID=3318269" TargetMode="External"/><Relationship Id="rId22" Type="http://schemas.openxmlformats.org/officeDocument/2006/relationships/hyperlink" Target="http://www.scribd.com/document/126270948/Samuel-Colt-s-Peacemaker-The-Advertising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5539</Words>
  <Characters>31577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Glowacki, Amy</cp:lastModifiedBy>
  <cp:revision>2</cp:revision>
  <dcterms:created xsi:type="dcterms:W3CDTF">2021-04-24T13:01:00Z</dcterms:created>
  <dcterms:modified xsi:type="dcterms:W3CDTF">2021-04-24T13:01:00Z</dcterms:modified>
</cp:coreProperties>
</file>