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396C62" w14:textId="0D0F1FE5" w:rsidR="00A74211" w:rsidRPr="00D57ED3" w:rsidRDefault="00A74211" w:rsidP="00A74211">
      <w:pPr>
        <w:jc w:val="center"/>
        <w:rPr>
          <w:rFonts w:ascii="Arial" w:hAnsi="Arial" w:cs="Arial"/>
          <w:sz w:val="28"/>
          <w:szCs w:val="28"/>
        </w:rPr>
      </w:pPr>
      <w:r w:rsidRPr="00D57ED3">
        <w:rPr>
          <w:rFonts w:ascii="Arial" w:hAnsi="Arial" w:cs="Arial"/>
          <w:sz w:val="28"/>
          <w:szCs w:val="28"/>
        </w:rPr>
        <w:t>NPS DSC Division 1 Specifications</w:t>
      </w:r>
    </w:p>
    <w:p w14:paraId="2DFFC6A4" w14:textId="04CB57CF" w:rsidR="00A74211" w:rsidRPr="00D57ED3" w:rsidRDefault="00A74211" w:rsidP="00A74211">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69773C">
        <w:rPr>
          <w:rFonts w:ascii="Arial" w:hAnsi="Arial" w:cs="Arial"/>
          <w:sz w:val="16"/>
          <w:szCs w:val="16"/>
        </w:rPr>
        <w:t>1-</w:t>
      </w:r>
      <w:r w:rsidR="007671A3">
        <w:rPr>
          <w:rFonts w:ascii="Arial" w:hAnsi="Arial" w:cs="Arial"/>
          <w:sz w:val="16"/>
          <w:szCs w:val="16"/>
        </w:rPr>
        <w:t>2</w:t>
      </w:r>
      <w:r w:rsidR="0022260D">
        <w:rPr>
          <w:rFonts w:ascii="Arial" w:hAnsi="Arial" w:cs="Arial"/>
          <w:sz w:val="16"/>
          <w:szCs w:val="16"/>
        </w:rPr>
        <w:t>7</w:t>
      </w:r>
      <w:r w:rsidR="0069773C">
        <w:rPr>
          <w:rFonts w:ascii="Arial" w:hAnsi="Arial" w:cs="Arial"/>
          <w:sz w:val="16"/>
          <w:szCs w:val="16"/>
        </w:rPr>
        <w:t>-21</w:t>
      </w:r>
    </w:p>
    <w:p w14:paraId="48744FA7" w14:textId="44C1D3EE" w:rsidR="00A74211" w:rsidRPr="00D57ED3" w:rsidRDefault="00A74211" w:rsidP="00A74211">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hyperlink r:id="rId7" w:anchor="div1" w:history="1">
        <w:r w:rsidRPr="00D57ED3">
          <w:rPr>
            <w:rStyle w:val="Hyperlink"/>
            <w:rFonts w:ascii="Arial" w:hAnsi="Arial" w:cs="Arial"/>
            <w:i/>
            <w:sz w:val="18"/>
            <w:szCs w:val="18"/>
          </w:rPr>
          <w:t>Division 1 Specifications Instructions</w:t>
        </w:r>
      </w:hyperlink>
      <w:r w:rsidRPr="00D57ED3">
        <w:rPr>
          <w:rStyle w:val="NAM"/>
          <w:rFonts w:ascii="Arial" w:hAnsi="Arial" w:cs="Arial"/>
          <w:i/>
          <w:sz w:val="18"/>
          <w:szCs w:val="18"/>
        </w:rPr>
        <w:t>.</w:t>
      </w:r>
    </w:p>
    <w:p w14:paraId="31209DD9" w14:textId="77777777" w:rsidR="00A74211" w:rsidRDefault="00A74211" w:rsidP="00A74211">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7DF8BE77" w14:textId="12FCD1C5" w:rsidR="00C4461B" w:rsidRDefault="00C4461B" w:rsidP="00C4461B">
      <w:pPr>
        <w:pStyle w:val="SCT"/>
      </w:pPr>
      <w:r>
        <w:t xml:space="preserve">SECTION </w:t>
      </w:r>
      <w:r>
        <w:rPr>
          <w:rStyle w:val="NUM"/>
        </w:rPr>
        <w:t>01 57 19.12</w:t>
      </w:r>
      <w:r>
        <w:t xml:space="preserve"> – </w:t>
      </w:r>
      <w:r>
        <w:rPr>
          <w:rStyle w:val="NAM"/>
        </w:rPr>
        <w:t xml:space="preserve">NOISE </w:t>
      </w:r>
      <w:r w:rsidR="00925D1C">
        <w:rPr>
          <w:rStyle w:val="NAM"/>
        </w:rPr>
        <w:t>AND</w:t>
      </w:r>
      <w:r>
        <w:rPr>
          <w:rStyle w:val="NAM"/>
        </w:rPr>
        <w:t xml:space="preserve"> ACCOUSTICS MANAGEMENT</w:t>
      </w:r>
    </w:p>
    <w:p w14:paraId="4AAFC70D" w14:textId="6CE8D382" w:rsidR="00C4461B" w:rsidRPr="00925D1C" w:rsidRDefault="00925D1C" w:rsidP="00925D1C">
      <w:pPr>
        <w:pStyle w:val="CMT"/>
      </w:pPr>
      <w:r>
        <w:t>S</w:t>
      </w:r>
      <w:r w:rsidR="00C4461B" w:rsidRPr="00F86076">
        <w:t>ection includes requirements for noise m</w:t>
      </w:r>
      <w:r w:rsidR="00C4461B" w:rsidRPr="00925D1C">
        <w:t>anagement. Refer to ASTM E1433 for an overview of the ASTM standards relative to environmental acoustics.</w:t>
      </w:r>
    </w:p>
    <w:p w14:paraId="5474263F" w14:textId="0E6DA8D7" w:rsidR="00C4461B" w:rsidRPr="00F86076" w:rsidRDefault="00C4461B" w:rsidP="00925D1C">
      <w:pPr>
        <w:pStyle w:val="CMT"/>
      </w:pPr>
      <w:r w:rsidRPr="00925D1C">
        <w:t>Edit to suit location and project</w:t>
      </w:r>
      <w:r w:rsidR="00F86076" w:rsidRPr="00925D1C">
        <w:t xml:space="preserve">; include specific equipment and </w:t>
      </w:r>
      <w:r w:rsidR="0019315C">
        <w:t>dB(</w:t>
      </w:r>
      <w:r w:rsidR="00F86076" w:rsidRPr="00925D1C">
        <w:t>A</w:t>
      </w:r>
      <w:r w:rsidR="0019315C">
        <w:t>)</w:t>
      </w:r>
      <w:r w:rsidR="00F86076" w:rsidRPr="00925D1C">
        <w:t xml:space="preserve"> </w:t>
      </w:r>
      <w:r w:rsidR="00925D1C" w:rsidRPr="00925D1C">
        <w:t xml:space="preserve">(A-weighted decibels) </w:t>
      </w:r>
      <w:r w:rsidR="00F86076" w:rsidRPr="00925D1C">
        <w:t>readings as required.</w:t>
      </w:r>
    </w:p>
    <w:p w14:paraId="06EC27A4" w14:textId="77777777" w:rsidR="00C4461B" w:rsidRDefault="00C4461B" w:rsidP="00C4461B">
      <w:pPr>
        <w:pStyle w:val="PRT"/>
      </w:pPr>
      <w:r>
        <w:t>GENERAL</w:t>
      </w:r>
    </w:p>
    <w:p w14:paraId="2CB96F82" w14:textId="77777777" w:rsidR="00C4461B" w:rsidRDefault="00C4461B" w:rsidP="00C4461B">
      <w:pPr>
        <w:pStyle w:val="ART"/>
      </w:pPr>
      <w:r>
        <w:t>SUMMARY</w:t>
      </w:r>
    </w:p>
    <w:p w14:paraId="60F79927" w14:textId="77777777" w:rsidR="00C4461B" w:rsidRDefault="00C4461B" w:rsidP="00C4461B">
      <w:pPr>
        <w:pStyle w:val="PR1"/>
      </w:pPr>
      <w:r>
        <w:t>Section includes:</w:t>
      </w:r>
    </w:p>
    <w:p w14:paraId="15BB5F96" w14:textId="77777777" w:rsidR="00C4461B" w:rsidRDefault="00C4461B" w:rsidP="00C4461B">
      <w:pPr>
        <w:pStyle w:val="PR2"/>
        <w:spacing w:before="240"/>
      </w:pPr>
      <w:r>
        <w:t xml:space="preserve">Special requirements for noise and acoustics management during </w:t>
      </w:r>
      <w:r>
        <w:rPr>
          <w:b/>
        </w:rPr>
        <w:t>[deconstruction] [renovation] [construction]</w:t>
      </w:r>
      <w:r>
        <w:t xml:space="preserve"> operations.</w:t>
      </w:r>
    </w:p>
    <w:p w14:paraId="504EBEFB" w14:textId="77777777" w:rsidR="00C4461B" w:rsidRDefault="00C4461B" w:rsidP="00C4461B">
      <w:pPr>
        <w:pStyle w:val="ART"/>
      </w:pPr>
      <w:r>
        <w:t>DEFINITIONS</w:t>
      </w:r>
    </w:p>
    <w:p w14:paraId="78017394" w14:textId="44188EB6" w:rsidR="00C4461B" w:rsidRDefault="00C4461B" w:rsidP="00C4461B">
      <w:pPr>
        <w:pStyle w:val="PR1"/>
      </w:pPr>
      <w:r>
        <w:t>Ambient noise level: The total noise associated with a given environment, being usually a composite of normal or existing sounds from all sources near and far, excluding the noise source at issue.</w:t>
      </w:r>
    </w:p>
    <w:p w14:paraId="6ABBF125" w14:textId="4A159697" w:rsidR="00C4461B" w:rsidRDefault="00C4461B" w:rsidP="00C4461B">
      <w:pPr>
        <w:pStyle w:val="PR1"/>
      </w:pPr>
      <w:r>
        <w:t xml:space="preserve">Daytime: The hours from 7 </w:t>
      </w:r>
      <w:r w:rsidR="00E82EB8">
        <w:t>A</w:t>
      </w:r>
      <w:r>
        <w:t>.</w:t>
      </w:r>
      <w:r w:rsidR="00E82EB8">
        <w:t>M</w:t>
      </w:r>
      <w:r>
        <w:t xml:space="preserve">. to 9 </w:t>
      </w:r>
      <w:r w:rsidR="00E82EB8">
        <w:t>P</w:t>
      </w:r>
      <w:r>
        <w:t>.</w:t>
      </w:r>
      <w:r w:rsidR="00E82EB8">
        <w:t>M</w:t>
      </w:r>
      <w:r>
        <w:t xml:space="preserve">. on weekdays and 9 </w:t>
      </w:r>
      <w:r w:rsidR="00E82EB8">
        <w:t>A</w:t>
      </w:r>
      <w:r>
        <w:t>.</w:t>
      </w:r>
      <w:r w:rsidR="00E82EB8">
        <w:t>M</w:t>
      </w:r>
      <w:r>
        <w:t xml:space="preserve">. to 9 </w:t>
      </w:r>
      <w:r w:rsidR="00E82EB8">
        <w:t>P</w:t>
      </w:r>
      <w:r>
        <w:t>.</w:t>
      </w:r>
      <w:r w:rsidR="00E82EB8">
        <w:t>M</w:t>
      </w:r>
      <w:r>
        <w:t>. on weekends and holidays.</w:t>
      </w:r>
    </w:p>
    <w:p w14:paraId="471F065C" w14:textId="4A157007" w:rsidR="00C4461B" w:rsidRDefault="00C4461B" w:rsidP="00C4461B">
      <w:pPr>
        <w:pStyle w:val="PR1"/>
      </w:pPr>
      <w:r>
        <w:t>Nighttime: All non-daytime hours.</w:t>
      </w:r>
    </w:p>
    <w:p w14:paraId="0C43E32C" w14:textId="77777777" w:rsidR="00C4461B" w:rsidRDefault="00C4461B" w:rsidP="00C4461B">
      <w:pPr>
        <w:pStyle w:val="PR1"/>
      </w:pPr>
      <w:r>
        <w:t>Property line: The real or imaginary line along the ground surface and its vertical extension, which separates real property owned or controlled by one person from contiguous real property owned or controlled by another person or from any public right-of-way or from any public space.</w:t>
      </w:r>
    </w:p>
    <w:p w14:paraId="236ECA1B" w14:textId="33779855" w:rsidR="00C4461B" w:rsidRDefault="00C4461B" w:rsidP="00C4461B">
      <w:pPr>
        <w:pStyle w:val="PR1"/>
      </w:pPr>
      <w:r>
        <w:t>Receiving noise area: Any real property where people live or work and where noise is heard, excluding the project or source area.</w:t>
      </w:r>
    </w:p>
    <w:p w14:paraId="6C4C2D58" w14:textId="77777777" w:rsidR="00C4461B" w:rsidRDefault="00C4461B" w:rsidP="00C4461B">
      <w:pPr>
        <w:pStyle w:val="PRT"/>
      </w:pPr>
      <w:r>
        <w:lastRenderedPageBreak/>
        <w:t>PRODUCTS (Not Used)</w:t>
      </w:r>
    </w:p>
    <w:p w14:paraId="41748A5F" w14:textId="77777777" w:rsidR="00C4461B" w:rsidRDefault="00C4461B" w:rsidP="00C4461B">
      <w:pPr>
        <w:pStyle w:val="PRT"/>
      </w:pPr>
      <w:r>
        <w:t xml:space="preserve">EXECUTION </w:t>
      </w:r>
    </w:p>
    <w:p w14:paraId="2EED2CAA" w14:textId="77777777" w:rsidR="00C4461B" w:rsidRDefault="00C4461B" w:rsidP="00C4461B">
      <w:pPr>
        <w:pStyle w:val="ART"/>
      </w:pPr>
      <w:r>
        <w:t>NOISE MANGEMENT</w:t>
      </w:r>
    </w:p>
    <w:p w14:paraId="5BD73A8A" w14:textId="15B5DBD6" w:rsidR="00C4461B" w:rsidRDefault="00C4461B" w:rsidP="00C4461B">
      <w:pPr>
        <w:pStyle w:val="PR1"/>
      </w:pPr>
      <w:r>
        <w:t xml:space="preserve">Noise Control: Perform </w:t>
      </w:r>
      <w:r>
        <w:rPr>
          <w:b/>
        </w:rPr>
        <w:t>[deconstruction] [renovation] [construction]</w:t>
      </w:r>
      <w:r>
        <w:t xml:space="preserve"> operations to minimize noise. Perform noise-producing work in less sensitive hours of the day or week as directed by the Contracting Officer</w:t>
      </w:r>
      <w:r w:rsidR="006B082D">
        <w:t xml:space="preserve"> CO)</w:t>
      </w:r>
      <w:r>
        <w:t>.</w:t>
      </w:r>
    </w:p>
    <w:p w14:paraId="6AEDB698" w14:textId="64AB7981" w:rsidR="00C4461B" w:rsidRDefault="00C4461B" w:rsidP="00C4461B">
      <w:pPr>
        <w:pStyle w:val="PR1"/>
      </w:pPr>
      <w:r>
        <w:t>Repetitive and/or intermittent, high-level noise:</w:t>
      </w:r>
      <w:r w:rsidR="00B10CA4">
        <w:t xml:space="preserve"> P</w:t>
      </w:r>
      <w:r>
        <w:t>ermitted only during Daytime.</w:t>
      </w:r>
    </w:p>
    <w:p w14:paraId="3C82C5BA" w14:textId="77777777" w:rsidR="00C4461B" w:rsidRDefault="00C4461B" w:rsidP="00C4461B">
      <w:pPr>
        <w:pStyle w:val="PR2"/>
        <w:spacing w:before="240"/>
        <w:rPr>
          <w:rFonts w:ascii="Arial" w:hAnsi="Arial"/>
          <w:sz w:val="20"/>
        </w:rPr>
      </w:pPr>
      <w:r>
        <w:t>Do not exceed the following dB(A) limitations at 50 feet:</w:t>
      </w:r>
      <w:r w:rsidRPr="00E202C9">
        <w:rPr>
          <w:rFonts w:ascii="Arial" w:hAnsi="Arial"/>
          <w:sz w:val="20"/>
        </w:rPr>
        <w:t xml:space="preserve"> </w:t>
      </w:r>
    </w:p>
    <w:p w14:paraId="7FE8489C" w14:textId="77777777" w:rsidR="00C4461B" w:rsidRPr="00200869" w:rsidRDefault="00C4461B" w:rsidP="00C4461B">
      <w:pPr>
        <w:tabs>
          <w:tab w:val="right" w:pos="9360"/>
        </w:tabs>
        <w:ind w:left="2160"/>
        <w:rPr>
          <w:szCs w:val="22"/>
        </w:rPr>
      </w:pPr>
      <w:r w:rsidRPr="00200869">
        <w:rPr>
          <w:szCs w:val="22"/>
          <w:u w:val="single"/>
        </w:rPr>
        <w:t>Sound Level in dB</w:t>
      </w:r>
      <w:r>
        <w:rPr>
          <w:szCs w:val="22"/>
          <w:u w:val="single"/>
        </w:rPr>
        <w:t>(A)</w:t>
      </w:r>
      <w:r w:rsidRPr="00200869">
        <w:rPr>
          <w:szCs w:val="22"/>
        </w:rPr>
        <w:tab/>
      </w:r>
      <w:r w:rsidRPr="00200869">
        <w:rPr>
          <w:szCs w:val="22"/>
          <w:u w:val="single"/>
        </w:rPr>
        <w:t>Time Duration of Impact Noise</w:t>
      </w:r>
    </w:p>
    <w:p w14:paraId="0D3672EC" w14:textId="77777777" w:rsidR="00C4461B" w:rsidRPr="00200869" w:rsidRDefault="00C4461B" w:rsidP="00C4461B">
      <w:pPr>
        <w:tabs>
          <w:tab w:val="right" w:pos="9360"/>
        </w:tabs>
        <w:ind w:left="2160"/>
        <w:rPr>
          <w:szCs w:val="22"/>
        </w:rPr>
      </w:pPr>
      <w:r w:rsidRPr="00200869">
        <w:rPr>
          <w:szCs w:val="22"/>
        </w:rPr>
        <w:t>70</w:t>
      </w:r>
      <w:r w:rsidRPr="00200869">
        <w:rPr>
          <w:szCs w:val="22"/>
        </w:rPr>
        <w:tab/>
        <w:t>More than 12 minutes in any hour</w:t>
      </w:r>
    </w:p>
    <w:p w14:paraId="7CE39116" w14:textId="77777777" w:rsidR="00C4461B" w:rsidRPr="00200869" w:rsidRDefault="00C4461B" w:rsidP="00C4461B">
      <w:pPr>
        <w:tabs>
          <w:tab w:val="right" w:pos="9360"/>
        </w:tabs>
        <w:ind w:left="2160"/>
        <w:rPr>
          <w:szCs w:val="22"/>
        </w:rPr>
      </w:pPr>
      <w:r w:rsidRPr="00200869">
        <w:rPr>
          <w:szCs w:val="22"/>
        </w:rPr>
        <w:t>80</w:t>
      </w:r>
      <w:r w:rsidRPr="00200869">
        <w:rPr>
          <w:szCs w:val="22"/>
        </w:rPr>
        <w:tab/>
        <w:t>More than 3 minutes in any hour</w:t>
      </w:r>
    </w:p>
    <w:p w14:paraId="4141F287" w14:textId="77777777" w:rsidR="00C4461B" w:rsidRDefault="00C4461B" w:rsidP="00C4461B">
      <w:pPr>
        <w:pStyle w:val="PR2"/>
        <w:spacing w:before="240"/>
        <w:rPr>
          <w:sz w:val="20"/>
        </w:rPr>
      </w:pPr>
      <w:r>
        <w:t>Maximum permissible construction equipment noise levels at 50 feet:</w:t>
      </w:r>
    </w:p>
    <w:p w14:paraId="1A01F080" w14:textId="77777777" w:rsidR="00C4461B" w:rsidRPr="0056121F" w:rsidRDefault="00C4461B" w:rsidP="00C4461B">
      <w:pPr>
        <w:tabs>
          <w:tab w:val="left" w:pos="4320"/>
          <w:tab w:val="left" w:pos="6120"/>
          <w:tab w:val="right" w:pos="9360"/>
        </w:tabs>
        <w:ind w:left="2160"/>
        <w:rPr>
          <w:szCs w:val="22"/>
          <w:u w:val="single"/>
        </w:rPr>
      </w:pPr>
      <w:r w:rsidRPr="0056121F">
        <w:rPr>
          <w:szCs w:val="22"/>
          <w:u w:val="single"/>
        </w:rPr>
        <w:t>EARTHMOVING</w:t>
      </w:r>
      <w:r w:rsidRPr="0056121F">
        <w:rPr>
          <w:szCs w:val="22"/>
          <w:u w:val="single"/>
        </w:rPr>
        <w:tab/>
        <w:t>dB</w:t>
      </w:r>
      <w:r>
        <w:rPr>
          <w:szCs w:val="22"/>
          <w:u w:val="single"/>
        </w:rPr>
        <w:t>(A)</w:t>
      </w:r>
      <w:r w:rsidRPr="0056121F">
        <w:rPr>
          <w:szCs w:val="22"/>
        </w:rPr>
        <w:tab/>
      </w:r>
      <w:r w:rsidRPr="0056121F">
        <w:rPr>
          <w:szCs w:val="22"/>
          <w:u w:val="single"/>
        </w:rPr>
        <w:t>MATERIALS HANDLING</w:t>
      </w:r>
      <w:r w:rsidRPr="0056121F">
        <w:rPr>
          <w:szCs w:val="22"/>
          <w:u w:val="single"/>
        </w:rPr>
        <w:tab/>
        <w:t>dB</w:t>
      </w:r>
      <w:r>
        <w:rPr>
          <w:szCs w:val="22"/>
          <w:u w:val="single"/>
        </w:rPr>
        <w:t>(A)</w:t>
      </w:r>
    </w:p>
    <w:p w14:paraId="57740E9A" w14:textId="77777777" w:rsidR="00C4461B" w:rsidRPr="0056121F" w:rsidRDefault="00C4461B" w:rsidP="00C4461B">
      <w:pPr>
        <w:tabs>
          <w:tab w:val="left" w:pos="4320"/>
          <w:tab w:val="left" w:pos="6120"/>
          <w:tab w:val="right" w:pos="9360"/>
        </w:tabs>
        <w:ind w:left="2160"/>
        <w:rPr>
          <w:szCs w:val="22"/>
        </w:rPr>
      </w:pPr>
      <w:r w:rsidRPr="0056121F">
        <w:rPr>
          <w:szCs w:val="22"/>
        </w:rPr>
        <w:t>Front Loaders</w:t>
      </w:r>
      <w:r w:rsidRPr="0056121F">
        <w:rPr>
          <w:szCs w:val="22"/>
        </w:rPr>
        <w:tab/>
        <w:t>75</w:t>
      </w:r>
      <w:r w:rsidRPr="0056121F">
        <w:rPr>
          <w:szCs w:val="22"/>
        </w:rPr>
        <w:tab/>
        <w:t>Concrete Mixers</w:t>
      </w:r>
      <w:r w:rsidRPr="0056121F">
        <w:rPr>
          <w:szCs w:val="22"/>
        </w:rPr>
        <w:tab/>
        <w:t>75</w:t>
      </w:r>
    </w:p>
    <w:p w14:paraId="1A611B50" w14:textId="77777777" w:rsidR="00C4461B" w:rsidRPr="0056121F" w:rsidRDefault="00C4461B" w:rsidP="00C4461B">
      <w:pPr>
        <w:tabs>
          <w:tab w:val="left" w:pos="4320"/>
          <w:tab w:val="left" w:pos="6120"/>
          <w:tab w:val="right" w:pos="9360"/>
        </w:tabs>
        <w:ind w:left="2160"/>
        <w:rPr>
          <w:szCs w:val="22"/>
        </w:rPr>
      </w:pPr>
      <w:r w:rsidRPr="0056121F">
        <w:rPr>
          <w:szCs w:val="22"/>
        </w:rPr>
        <w:t>Backhoes</w:t>
      </w:r>
      <w:r w:rsidRPr="0056121F">
        <w:rPr>
          <w:szCs w:val="22"/>
        </w:rPr>
        <w:tab/>
        <w:t>75</w:t>
      </w:r>
      <w:r w:rsidRPr="0056121F">
        <w:rPr>
          <w:szCs w:val="22"/>
        </w:rPr>
        <w:tab/>
        <w:t>Concrete Pumps</w:t>
      </w:r>
      <w:r w:rsidRPr="0056121F">
        <w:rPr>
          <w:szCs w:val="22"/>
        </w:rPr>
        <w:tab/>
        <w:t>75</w:t>
      </w:r>
    </w:p>
    <w:p w14:paraId="1A619F16" w14:textId="77777777" w:rsidR="00C4461B" w:rsidRPr="0056121F" w:rsidRDefault="00C4461B" w:rsidP="00C4461B">
      <w:pPr>
        <w:tabs>
          <w:tab w:val="left" w:pos="4320"/>
          <w:tab w:val="left" w:pos="6120"/>
          <w:tab w:val="right" w:pos="9360"/>
        </w:tabs>
        <w:ind w:left="2160"/>
        <w:rPr>
          <w:szCs w:val="22"/>
        </w:rPr>
      </w:pPr>
      <w:r w:rsidRPr="0056121F">
        <w:rPr>
          <w:szCs w:val="22"/>
        </w:rPr>
        <w:t>Dozers</w:t>
      </w:r>
      <w:r w:rsidRPr="0056121F">
        <w:rPr>
          <w:szCs w:val="22"/>
        </w:rPr>
        <w:tab/>
        <w:t>75</w:t>
      </w:r>
      <w:r w:rsidRPr="0056121F">
        <w:rPr>
          <w:szCs w:val="22"/>
        </w:rPr>
        <w:tab/>
        <w:t>Cranes</w:t>
      </w:r>
      <w:r w:rsidRPr="0056121F">
        <w:rPr>
          <w:szCs w:val="22"/>
        </w:rPr>
        <w:tab/>
        <w:t>75</w:t>
      </w:r>
    </w:p>
    <w:p w14:paraId="2E20CC5C" w14:textId="77777777" w:rsidR="00C4461B" w:rsidRPr="0056121F" w:rsidRDefault="00C4461B" w:rsidP="00C4461B">
      <w:pPr>
        <w:tabs>
          <w:tab w:val="left" w:pos="4320"/>
          <w:tab w:val="left" w:pos="6120"/>
          <w:tab w:val="right" w:pos="9360"/>
        </w:tabs>
        <w:ind w:left="2160"/>
        <w:rPr>
          <w:szCs w:val="22"/>
        </w:rPr>
      </w:pPr>
      <w:r w:rsidRPr="0056121F">
        <w:rPr>
          <w:szCs w:val="22"/>
        </w:rPr>
        <w:t>Tractors</w:t>
      </w:r>
      <w:r w:rsidRPr="0056121F">
        <w:rPr>
          <w:szCs w:val="22"/>
        </w:rPr>
        <w:tab/>
        <w:t>75</w:t>
      </w:r>
      <w:r w:rsidRPr="0056121F">
        <w:rPr>
          <w:szCs w:val="22"/>
        </w:rPr>
        <w:tab/>
        <w:t>Derricks Impact</w:t>
      </w:r>
      <w:r w:rsidRPr="0056121F">
        <w:rPr>
          <w:szCs w:val="22"/>
        </w:rPr>
        <w:tab/>
        <w:t>75</w:t>
      </w:r>
    </w:p>
    <w:p w14:paraId="3B4CB632" w14:textId="77777777" w:rsidR="00C4461B" w:rsidRPr="0056121F" w:rsidRDefault="00C4461B" w:rsidP="00C4461B">
      <w:pPr>
        <w:tabs>
          <w:tab w:val="left" w:pos="4320"/>
          <w:tab w:val="left" w:pos="6120"/>
          <w:tab w:val="right" w:pos="9360"/>
        </w:tabs>
        <w:ind w:left="2160"/>
        <w:rPr>
          <w:szCs w:val="22"/>
        </w:rPr>
      </w:pPr>
      <w:r w:rsidRPr="0056121F">
        <w:rPr>
          <w:szCs w:val="22"/>
        </w:rPr>
        <w:t>Scrapers</w:t>
      </w:r>
      <w:r w:rsidRPr="0056121F">
        <w:rPr>
          <w:szCs w:val="22"/>
        </w:rPr>
        <w:tab/>
        <w:t>80</w:t>
      </w:r>
      <w:r w:rsidRPr="0056121F">
        <w:rPr>
          <w:szCs w:val="22"/>
        </w:rPr>
        <w:tab/>
        <w:t>Pile Drivers</w:t>
      </w:r>
      <w:r w:rsidRPr="0056121F">
        <w:rPr>
          <w:szCs w:val="22"/>
        </w:rPr>
        <w:tab/>
        <w:t>95</w:t>
      </w:r>
    </w:p>
    <w:p w14:paraId="08F66EAA" w14:textId="77777777" w:rsidR="00C4461B" w:rsidRPr="0056121F" w:rsidRDefault="00C4461B" w:rsidP="00C4461B">
      <w:pPr>
        <w:tabs>
          <w:tab w:val="left" w:pos="4320"/>
          <w:tab w:val="left" w:pos="6120"/>
          <w:tab w:val="right" w:pos="9360"/>
        </w:tabs>
        <w:ind w:left="2160"/>
        <w:rPr>
          <w:szCs w:val="22"/>
        </w:rPr>
      </w:pPr>
      <w:r w:rsidRPr="0056121F">
        <w:rPr>
          <w:szCs w:val="22"/>
        </w:rPr>
        <w:t>Graders</w:t>
      </w:r>
      <w:r w:rsidRPr="0056121F">
        <w:rPr>
          <w:szCs w:val="22"/>
        </w:rPr>
        <w:tab/>
        <w:t>75</w:t>
      </w:r>
      <w:r w:rsidRPr="0056121F">
        <w:rPr>
          <w:szCs w:val="22"/>
        </w:rPr>
        <w:tab/>
        <w:t>Jack Hammers</w:t>
      </w:r>
      <w:r w:rsidRPr="0056121F">
        <w:rPr>
          <w:szCs w:val="22"/>
        </w:rPr>
        <w:tab/>
        <w:t>75</w:t>
      </w:r>
    </w:p>
    <w:p w14:paraId="710022B5" w14:textId="77777777" w:rsidR="00C4461B" w:rsidRPr="0056121F" w:rsidRDefault="00C4461B" w:rsidP="00C4461B">
      <w:pPr>
        <w:tabs>
          <w:tab w:val="left" w:pos="4320"/>
          <w:tab w:val="left" w:pos="6120"/>
          <w:tab w:val="right" w:pos="9360"/>
        </w:tabs>
        <w:ind w:left="2160"/>
        <w:rPr>
          <w:szCs w:val="22"/>
        </w:rPr>
      </w:pPr>
      <w:r w:rsidRPr="0056121F">
        <w:rPr>
          <w:szCs w:val="22"/>
        </w:rPr>
        <w:t>Trucks</w:t>
      </w:r>
      <w:r w:rsidRPr="0056121F">
        <w:rPr>
          <w:szCs w:val="22"/>
        </w:rPr>
        <w:tab/>
        <w:t>75</w:t>
      </w:r>
      <w:r w:rsidRPr="0056121F">
        <w:rPr>
          <w:szCs w:val="22"/>
        </w:rPr>
        <w:tab/>
        <w:t>Rock Drills</w:t>
      </w:r>
      <w:r w:rsidRPr="0056121F">
        <w:rPr>
          <w:szCs w:val="22"/>
        </w:rPr>
        <w:tab/>
        <w:t>80</w:t>
      </w:r>
    </w:p>
    <w:p w14:paraId="2D406760" w14:textId="77777777" w:rsidR="00C4461B" w:rsidRPr="0056121F" w:rsidRDefault="00C4461B" w:rsidP="00C4461B">
      <w:pPr>
        <w:tabs>
          <w:tab w:val="left" w:pos="4320"/>
          <w:tab w:val="left" w:pos="6120"/>
          <w:tab w:val="right" w:pos="9360"/>
        </w:tabs>
        <w:ind w:left="2160"/>
        <w:rPr>
          <w:szCs w:val="22"/>
        </w:rPr>
      </w:pPr>
      <w:r w:rsidRPr="0056121F">
        <w:rPr>
          <w:szCs w:val="22"/>
        </w:rPr>
        <w:t>Pavers, Stationary</w:t>
      </w:r>
      <w:r w:rsidRPr="0056121F">
        <w:rPr>
          <w:szCs w:val="22"/>
        </w:rPr>
        <w:tab/>
        <w:t>80</w:t>
      </w:r>
      <w:r w:rsidRPr="0056121F">
        <w:rPr>
          <w:szCs w:val="22"/>
        </w:rPr>
        <w:tab/>
        <w:t>Pneumatic Tools</w:t>
      </w:r>
      <w:r w:rsidRPr="0056121F">
        <w:rPr>
          <w:szCs w:val="22"/>
        </w:rPr>
        <w:tab/>
        <w:t>80</w:t>
      </w:r>
    </w:p>
    <w:p w14:paraId="1ACA9DD3" w14:textId="77777777" w:rsidR="00C4461B" w:rsidRPr="0056121F" w:rsidRDefault="00C4461B" w:rsidP="00C4461B">
      <w:pPr>
        <w:tabs>
          <w:tab w:val="left" w:pos="4320"/>
          <w:tab w:val="left" w:pos="6120"/>
          <w:tab w:val="right" w:pos="9360"/>
        </w:tabs>
        <w:ind w:left="2160"/>
        <w:rPr>
          <w:szCs w:val="22"/>
        </w:rPr>
      </w:pPr>
      <w:r w:rsidRPr="0056121F">
        <w:rPr>
          <w:szCs w:val="22"/>
        </w:rPr>
        <w:t>Pumps</w:t>
      </w:r>
      <w:r w:rsidRPr="0056121F">
        <w:rPr>
          <w:szCs w:val="22"/>
        </w:rPr>
        <w:tab/>
        <w:t>75</w:t>
      </w:r>
      <w:r w:rsidRPr="0056121F">
        <w:rPr>
          <w:szCs w:val="22"/>
        </w:rPr>
        <w:tab/>
        <w:t>Saws</w:t>
      </w:r>
      <w:r w:rsidRPr="0056121F">
        <w:rPr>
          <w:szCs w:val="22"/>
        </w:rPr>
        <w:tab/>
        <w:t>75</w:t>
      </w:r>
    </w:p>
    <w:p w14:paraId="6A157A39" w14:textId="77777777" w:rsidR="00C4461B" w:rsidRPr="0056121F" w:rsidRDefault="00C4461B" w:rsidP="00C4461B">
      <w:pPr>
        <w:tabs>
          <w:tab w:val="left" w:pos="4320"/>
          <w:tab w:val="left" w:pos="6120"/>
          <w:tab w:val="right" w:pos="9360"/>
        </w:tabs>
        <w:ind w:left="2160"/>
        <w:rPr>
          <w:szCs w:val="22"/>
        </w:rPr>
      </w:pPr>
      <w:r w:rsidRPr="0056121F">
        <w:rPr>
          <w:szCs w:val="22"/>
        </w:rPr>
        <w:t>Generators</w:t>
      </w:r>
      <w:r w:rsidRPr="0056121F">
        <w:rPr>
          <w:szCs w:val="22"/>
        </w:rPr>
        <w:tab/>
        <w:t>75</w:t>
      </w:r>
      <w:r w:rsidRPr="0056121F">
        <w:rPr>
          <w:szCs w:val="22"/>
        </w:rPr>
        <w:tab/>
        <w:t>Vibrators</w:t>
      </w:r>
      <w:r w:rsidRPr="0056121F">
        <w:rPr>
          <w:szCs w:val="22"/>
        </w:rPr>
        <w:tab/>
        <w:t>75</w:t>
      </w:r>
    </w:p>
    <w:p w14:paraId="54FEBCFD" w14:textId="77777777" w:rsidR="00C4461B" w:rsidRDefault="00C4461B" w:rsidP="00C4461B">
      <w:pPr>
        <w:tabs>
          <w:tab w:val="left" w:pos="4320"/>
          <w:tab w:val="left" w:pos="6120"/>
          <w:tab w:val="right" w:pos="9360"/>
        </w:tabs>
        <w:ind w:left="2160"/>
        <w:rPr>
          <w:szCs w:val="22"/>
        </w:rPr>
      </w:pPr>
      <w:r w:rsidRPr="0056121F">
        <w:rPr>
          <w:szCs w:val="22"/>
        </w:rPr>
        <w:t>Compressors</w:t>
      </w:r>
      <w:r w:rsidRPr="0056121F">
        <w:rPr>
          <w:szCs w:val="22"/>
        </w:rPr>
        <w:tab/>
        <w:t>75</w:t>
      </w:r>
      <w:r w:rsidRPr="0056121F">
        <w:rPr>
          <w:szCs w:val="22"/>
        </w:rPr>
        <w:tab/>
      </w:r>
    </w:p>
    <w:p w14:paraId="4BA51F69" w14:textId="77777777" w:rsidR="00C4461B" w:rsidRDefault="00C4461B" w:rsidP="00C4461B">
      <w:pPr>
        <w:pStyle w:val="PR1"/>
      </w:pPr>
      <w:r>
        <w:t>Ambient Noise:</w:t>
      </w:r>
    </w:p>
    <w:p w14:paraId="18B2CF65" w14:textId="7D932F33" w:rsidR="00C4461B" w:rsidRDefault="00C4461B" w:rsidP="00C4461B">
      <w:pPr>
        <w:pStyle w:val="PR2"/>
        <w:spacing w:before="240"/>
      </w:pPr>
      <w:r w:rsidRPr="0056121F">
        <w:t>Maximum noise levels (dB</w:t>
      </w:r>
      <w:r w:rsidR="006B082D">
        <w:t xml:space="preserve"> (decibel)</w:t>
      </w:r>
      <w:r w:rsidRPr="0056121F">
        <w:t>) for receiving noise area at property line shall be as follows:</w:t>
      </w:r>
    </w:p>
    <w:p w14:paraId="1ECB1DC6" w14:textId="77777777" w:rsidR="00C4461B" w:rsidRDefault="00C4461B" w:rsidP="00C4461B">
      <w:pPr>
        <w:pStyle w:val="PR3"/>
        <w:spacing w:before="240"/>
      </w:pPr>
      <w:r>
        <w:t>Residential receiving area</w:t>
      </w:r>
      <w:r>
        <w:tab/>
      </w:r>
      <w:r>
        <w:tab/>
      </w:r>
      <w:r>
        <w:tab/>
      </w:r>
      <w:r>
        <w:tab/>
      </w:r>
      <w:r>
        <w:tab/>
      </w:r>
      <w:r>
        <w:tab/>
      </w:r>
      <w:r>
        <w:tab/>
        <w:t>Daytime:</w:t>
      </w:r>
      <w:r>
        <w:tab/>
        <w:t>65 dB</w:t>
      </w:r>
    </w:p>
    <w:p w14:paraId="714204BA" w14:textId="1286B017" w:rsidR="00C4461B" w:rsidRPr="00492A32" w:rsidRDefault="00C4461B" w:rsidP="006B082D">
      <w:pPr>
        <w:ind w:left="1440" w:firstLine="720"/>
      </w:pPr>
      <w:r w:rsidRPr="00492A32">
        <w:t>Nighttime:</w:t>
      </w:r>
      <w:r w:rsidRPr="00492A32">
        <w:tab/>
      </w:r>
      <w:r>
        <w:t>45</w:t>
      </w:r>
      <w:r w:rsidRPr="00492A32">
        <w:t xml:space="preserve"> dB</w:t>
      </w:r>
    </w:p>
    <w:p w14:paraId="5C3F6C86" w14:textId="4B54620D" w:rsidR="006B082D" w:rsidRDefault="00C4461B" w:rsidP="006B082D">
      <w:pPr>
        <w:pStyle w:val="PR3"/>
        <w:spacing w:before="240"/>
      </w:pPr>
      <w:r>
        <w:t>Commercial/Industrial receiving area</w:t>
      </w:r>
      <w:r w:rsidR="006B082D">
        <w:tab/>
      </w:r>
      <w:r w:rsidR="006B082D">
        <w:tab/>
      </w:r>
      <w:r w:rsidR="006B082D">
        <w:tab/>
      </w:r>
      <w:r w:rsidR="006B082D">
        <w:tab/>
      </w:r>
      <w:r w:rsidR="006B082D">
        <w:tab/>
      </w:r>
      <w:r>
        <w:t>Daytime:</w:t>
      </w:r>
      <w:r>
        <w:tab/>
        <w:t>67 dB</w:t>
      </w:r>
    </w:p>
    <w:p w14:paraId="08332EA5" w14:textId="536682E7" w:rsidR="006B082D" w:rsidRPr="00492A32" w:rsidRDefault="006B082D" w:rsidP="006B082D">
      <w:pPr>
        <w:ind w:left="1440" w:firstLine="720"/>
      </w:pPr>
      <w:r w:rsidRPr="00492A32">
        <w:t>Nighttime:</w:t>
      </w:r>
      <w:r w:rsidRPr="00492A32">
        <w:tab/>
      </w:r>
      <w:r>
        <w:t>65</w:t>
      </w:r>
      <w:r w:rsidRPr="00492A32">
        <w:t xml:space="preserve"> dB</w:t>
      </w:r>
    </w:p>
    <w:p w14:paraId="566E7247" w14:textId="2E911AE0" w:rsidR="00C4461B" w:rsidRDefault="00C4461B" w:rsidP="00C4461B">
      <w:pPr>
        <w:pStyle w:val="PR3"/>
        <w:spacing w:before="240"/>
      </w:pPr>
      <w:r>
        <w:t>In the event the existing local ambient noise level exceeds the maximum allowable receiving noise level (dB), the receiving noise level maximum for construction operations shall be adjusted as follows:</w:t>
      </w:r>
    </w:p>
    <w:p w14:paraId="6622E515" w14:textId="1FF30006" w:rsidR="00C4461B" w:rsidRDefault="00C4461B" w:rsidP="00C4461B">
      <w:pPr>
        <w:pStyle w:val="PR3"/>
        <w:spacing w:before="240"/>
      </w:pPr>
      <w:r>
        <w:lastRenderedPageBreak/>
        <w:t>Residential receiving area: Maximum 3 additional dB above the local ambient as measured at property line.</w:t>
      </w:r>
    </w:p>
    <w:p w14:paraId="63BB47EB" w14:textId="25D486B4" w:rsidR="00C4461B" w:rsidRDefault="00C4461B" w:rsidP="00E82EB8">
      <w:pPr>
        <w:pStyle w:val="PR3"/>
        <w:spacing w:before="240"/>
      </w:pPr>
      <w:r>
        <w:t>Commercial/Industrial receiving area: Maximum 5 additional dB above the local ambient as measured at the property line.</w:t>
      </w:r>
    </w:p>
    <w:p w14:paraId="22C2F4CA" w14:textId="77777777" w:rsidR="00C4461B" w:rsidRDefault="00C4461B" w:rsidP="00C4461B">
      <w:pPr>
        <w:pStyle w:val="ART"/>
      </w:pPr>
      <w:r>
        <w:t>FIELD QUALITY CONTROL</w:t>
      </w:r>
    </w:p>
    <w:p w14:paraId="2C35AADF" w14:textId="77777777" w:rsidR="00C4461B" w:rsidRDefault="00C4461B" w:rsidP="00C4461B">
      <w:pPr>
        <w:pStyle w:val="PR1"/>
      </w:pPr>
      <w:r>
        <w:t xml:space="preserve">Assess potential effects of construction noise on </w:t>
      </w:r>
      <w:r>
        <w:rPr>
          <w:b/>
        </w:rPr>
        <w:t xml:space="preserve">[adjacent neighbors] [facility occupants] </w:t>
      </w:r>
      <w:r>
        <w:t>in accordance with ASTM E1686 and as follows:</w:t>
      </w:r>
    </w:p>
    <w:p w14:paraId="21E8FD69" w14:textId="78572A6E" w:rsidR="00C4461B" w:rsidRPr="007F51D4" w:rsidRDefault="00C4461B" w:rsidP="00C4461B">
      <w:pPr>
        <w:pStyle w:val="PR2"/>
        <w:spacing w:before="240"/>
        <w:rPr>
          <w:szCs w:val="22"/>
        </w:rPr>
      </w:pPr>
      <w:r w:rsidRPr="007F51D4">
        <w:rPr>
          <w:szCs w:val="22"/>
        </w:rPr>
        <w:t>Ambient noise measurement: Measure a</w:t>
      </w:r>
      <w:r w:rsidR="006B082D">
        <w:rPr>
          <w:szCs w:val="22"/>
        </w:rPr>
        <w:t xml:space="preserve">t </w:t>
      </w:r>
      <w:r w:rsidRPr="007F51D4">
        <w:rPr>
          <w:szCs w:val="22"/>
        </w:rPr>
        <w:t>property line at a height of at least four (4) feet above the immediate surrounding surface. Average the ambient noise level over a period of at least 15 minutes.</w:t>
      </w:r>
    </w:p>
    <w:p w14:paraId="024E7B2B" w14:textId="7EE5D97C" w:rsidR="00C4461B" w:rsidRPr="007F51D4" w:rsidRDefault="00C4461B" w:rsidP="00C4461B">
      <w:pPr>
        <w:pStyle w:val="PR2"/>
        <w:rPr>
          <w:rFonts w:ascii="Helvetica" w:hAnsi="Helvetica"/>
          <w:szCs w:val="22"/>
        </w:rPr>
      </w:pPr>
      <w:r w:rsidRPr="007F51D4">
        <w:rPr>
          <w:szCs w:val="22"/>
        </w:rPr>
        <w:t>Ambient noise measurement at urban sites: Conduct during morning peak traffic hour between 7 A.M. and 9 A.M. and afternoon peak traffic hour between 4 P.M. and 6 P.M.  In addition, conduct a 24-hour measurement at the proposed project site to document the noise pattern throughout the day. Adjust and weight for seasonal and climatic variations.</w:t>
      </w:r>
    </w:p>
    <w:p w14:paraId="17D7C1D1" w14:textId="77777777" w:rsidR="00C4461B" w:rsidRDefault="00C4461B" w:rsidP="00C4461B">
      <w:pPr>
        <w:pStyle w:val="PR1"/>
      </w:pPr>
      <w:r>
        <w:t>Monitor noise produced from construction operations in accordance with ASTM E1780.</w:t>
      </w:r>
    </w:p>
    <w:p w14:paraId="066AB330" w14:textId="52D568D3" w:rsidR="00942061" w:rsidRDefault="00C4461B" w:rsidP="006B082D">
      <w:pPr>
        <w:pStyle w:val="EOS"/>
      </w:pPr>
      <w:r>
        <w:t>END OF SECTION 01 57 19.12</w:t>
      </w:r>
    </w:p>
    <w:sectPr w:rsidR="00942061" w:rsidSect="001361BF">
      <w:footerReference w:type="default" r:id="rId8"/>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87568" w14:textId="77777777" w:rsidR="005B02EC" w:rsidRDefault="005B02EC">
      <w:r>
        <w:separator/>
      </w:r>
    </w:p>
  </w:endnote>
  <w:endnote w:type="continuationSeparator" w:id="0">
    <w:p w14:paraId="53392F9D" w14:textId="77777777" w:rsidR="005B02EC" w:rsidRDefault="005B0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9679F" w14:textId="143477B3" w:rsidR="00925D1C" w:rsidRDefault="00925D1C" w:rsidP="00925D1C">
    <w:pPr>
      <w:pStyle w:val="FTR"/>
    </w:pPr>
    <w:r>
      <w:t>&lt;</w:t>
    </w:r>
    <w:r>
      <w:rPr>
        <w:b/>
      </w:rPr>
      <w:t>Insert Park and PMIS number</w:t>
    </w:r>
    <w:r>
      <w:t>&gt;</w:t>
    </w:r>
    <w:r>
      <w:tab/>
    </w:r>
    <w:r>
      <w:rPr>
        <w:rStyle w:val="NUM"/>
      </w:rPr>
      <w:t>01 57 19.12</w:t>
    </w:r>
    <w:r>
      <w:t xml:space="preserve"> - </w:t>
    </w:r>
    <w:r>
      <w:fldChar w:fldCharType="begin"/>
    </w:r>
    <w:r>
      <w:instrText xml:space="preserve"> PAGE </w:instrText>
    </w:r>
    <w:r>
      <w:fldChar w:fldCharType="separate"/>
    </w:r>
    <w:r>
      <w:t>2</w:t>
    </w:r>
    <w:r>
      <w:rPr>
        <w:noProof/>
      </w:rPr>
      <w:fldChar w:fldCharType="end"/>
    </w:r>
  </w:p>
  <w:p w14:paraId="74491108" w14:textId="3373A18E" w:rsidR="00925D1C" w:rsidRDefault="007671A3" w:rsidP="00925D1C">
    <w:pPr>
      <w:pStyle w:val="FTR"/>
    </w:pPr>
    <w:r>
      <w:rPr>
        <w:sz w:val="12"/>
        <w:szCs w:val="12"/>
      </w:rPr>
      <w:t>012</w:t>
    </w:r>
    <w:r w:rsidR="0022260D">
      <w:rPr>
        <w:sz w:val="12"/>
        <w:szCs w:val="12"/>
      </w:rPr>
      <w:t>7</w:t>
    </w:r>
    <w:r>
      <w:rPr>
        <w:sz w:val="12"/>
        <w:szCs w:val="12"/>
      </w:rPr>
      <w:t>21</w:t>
    </w:r>
    <w:r w:rsidR="00925D1C">
      <w:rPr>
        <w:rStyle w:val="NAM"/>
      </w:rPr>
      <w:tab/>
      <w:t>NOISE AND ACOUSTICS MANAGEMENT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41BA5" w14:textId="77777777" w:rsidR="005B02EC" w:rsidRDefault="005B02EC">
      <w:r>
        <w:separator/>
      </w:r>
    </w:p>
  </w:footnote>
  <w:footnote w:type="continuationSeparator" w:id="0">
    <w:p w14:paraId="7712DBB7" w14:textId="77777777" w:rsidR="005B02EC" w:rsidRDefault="005B02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A1063FC"/>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rPr>
        <w:rFonts w:ascii="Times New Roman" w:hAnsi="Times New Roman" w:cs="Times New Roman" w:hint="default"/>
      </w:r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61B"/>
    <w:rsid w:val="0013537C"/>
    <w:rsid w:val="00137862"/>
    <w:rsid w:val="0019315C"/>
    <w:rsid w:val="00207F2C"/>
    <w:rsid w:val="0022260D"/>
    <w:rsid w:val="005B02EC"/>
    <w:rsid w:val="00683B4C"/>
    <w:rsid w:val="0069773C"/>
    <w:rsid w:val="006B082D"/>
    <w:rsid w:val="007671A3"/>
    <w:rsid w:val="00865A57"/>
    <w:rsid w:val="008934AD"/>
    <w:rsid w:val="00925D1C"/>
    <w:rsid w:val="00942061"/>
    <w:rsid w:val="00A74211"/>
    <w:rsid w:val="00B10CA4"/>
    <w:rsid w:val="00C324E0"/>
    <w:rsid w:val="00C4461B"/>
    <w:rsid w:val="00CE1724"/>
    <w:rsid w:val="00D72FD7"/>
    <w:rsid w:val="00DA18F0"/>
    <w:rsid w:val="00DC3BAC"/>
    <w:rsid w:val="00E82EB8"/>
    <w:rsid w:val="00F860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7719B"/>
  <w15:docId w15:val="{2AC3DB91-6B34-4BD3-ACA5-EA41A9928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61B"/>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C4461B"/>
    <w:pPr>
      <w:tabs>
        <w:tab w:val="right" w:pos="9360"/>
      </w:tabs>
      <w:suppressAutoHyphens/>
      <w:jc w:val="both"/>
    </w:pPr>
  </w:style>
  <w:style w:type="paragraph" w:customStyle="1" w:styleId="SCT">
    <w:name w:val="SCT"/>
    <w:basedOn w:val="Normal"/>
    <w:next w:val="PRT"/>
    <w:rsid w:val="00C4461B"/>
    <w:pPr>
      <w:suppressAutoHyphens/>
      <w:spacing w:before="240"/>
      <w:jc w:val="both"/>
    </w:pPr>
  </w:style>
  <w:style w:type="paragraph" w:customStyle="1" w:styleId="PRT">
    <w:name w:val="PRT"/>
    <w:basedOn w:val="Normal"/>
    <w:next w:val="ART"/>
    <w:rsid w:val="00C4461B"/>
    <w:pPr>
      <w:keepNext/>
      <w:numPr>
        <w:numId w:val="1"/>
      </w:numPr>
      <w:suppressAutoHyphens/>
      <w:spacing w:before="480"/>
      <w:jc w:val="both"/>
      <w:outlineLvl w:val="0"/>
    </w:pPr>
  </w:style>
  <w:style w:type="paragraph" w:customStyle="1" w:styleId="SUT">
    <w:name w:val="SUT"/>
    <w:basedOn w:val="Normal"/>
    <w:next w:val="PR1"/>
    <w:rsid w:val="00C4461B"/>
    <w:pPr>
      <w:numPr>
        <w:ilvl w:val="1"/>
        <w:numId w:val="1"/>
      </w:numPr>
      <w:suppressAutoHyphens/>
      <w:spacing w:before="240"/>
      <w:jc w:val="both"/>
      <w:outlineLvl w:val="0"/>
    </w:pPr>
  </w:style>
  <w:style w:type="paragraph" w:customStyle="1" w:styleId="DST">
    <w:name w:val="DST"/>
    <w:basedOn w:val="Normal"/>
    <w:next w:val="PR1"/>
    <w:rsid w:val="00C4461B"/>
    <w:pPr>
      <w:numPr>
        <w:ilvl w:val="2"/>
        <w:numId w:val="1"/>
      </w:numPr>
      <w:suppressAutoHyphens/>
      <w:spacing w:before="240"/>
      <w:jc w:val="both"/>
      <w:outlineLvl w:val="0"/>
    </w:pPr>
  </w:style>
  <w:style w:type="paragraph" w:customStyle="1" w:styleId="ART">
    <w:name w:val="ART"/>
    <w:basedOn w:val="Normal"/>
    <w:next w:val="PR1"/>
    <w:rsid w:val="00C4461B"/>
    <w:pPr>
      <w:keepNext/>
      <w:numPr>
        <w:ilvl w:val="3"/>
        <w:numId w:val="1"/>
      </w:numPr>
      <w:suppressAutoHyphens/>
      <w:spacing w:before="480"/>
      <w:jc w:val="both"/>
      <w:outlineLvl w:val="1"/>
    </w:pPr>
  </w:style>
  <w:style w:type="paragraph" w:customStyle="1" w:styleId="PR1">
    <w:name w:val="PR1"/>
    <w:basedOn w:val="Normal"/>
    <w:rsid w:val="00C4461B"/>
    <w:pPr>
      <w:numPr>
        <w:ilvl w:val="4"/>
        <w:numId w:val="1"/>
      </w:numPr>
      <w:suppressAutoHyphens/>
      <w:spacing w:before="240"/>
      <w:jc w:val="both"/>
      <w:outlineLvl w:val="2"/>
    </w:pPr>
  </w:style>
  <w:style w:type="paragraph" w:customStyle="1" w:styleId="PR2">
    <w:name w:val="PR2"/>
    <w:basedOn w:val="Normal"/>
    <w:rsid w:val="00C4461B"/>
    <w:pPr>
      <w:numPr>
        <w:ilvl w:val="5"/>
        <w:numId w:val="1"/>
      </w:numPr>
      <w:suppressAutoHyphens/>
      <w:jc w:val="both"/>
      <w:outlineLvl w:val="3"/>
    </w:pPr>
  </w:style>
  <w:style w:type="paragraph" w:customStyle="1" w:styleId="PR3">
    <w:name w:val="PR3"/>
    <w:basedOn w:val="Normal"/>
    <w:rsid w:val="00C4461B"/>
    <w:pPr>
      <w:numPr>
        <w:ilvl w:val="6"/>
        <w:numId w:val="1"/>
      </w:numPr>
      <w:suppressAutoHyphens/>
      <w:jc w:val="both"/>
      <w:outlineLvl w:val="4"/>
    </w:pPr>
  </w:style>
  <w:style w:type="paragraph" w:customStyle="1" w:styleId="PR4">
    <w:name w:val="PR4"/>
    <w:basedOn w:val="Normal"/>
    <w:rsid w:val="00C4461B"/>
    <w:pPr>
      <w:numPr>
        <w:ilvl w:val="7"/>
        <w:numId w:val="1"/>
      </w:numPr>
      <w:suppressAutoHyphens/>
      <w:jc w:val="both"/>
      <w:outlineLvl w:val="5"/>
    </w:pPr>
  </w:style>
  <w:style w:type="paragraph" w:customStyle="1" w:styleId="PR5">
    <w:name w:val="PR5"/>
    <w:basedOn w:val="Normal"/>
    <w:rsid w:val="00C4461B"/>
    <w:pPr>
      <w:numPr>
        <w:ilvl w:val="8"/>
        <w:numId w:val="1"/>
      </w:numPr>
      <w:suppressAutoHyphens/>
      <w:jc w:val="both"/>
      <w:outlineLvl w:val="6"/>
    </w:pPr>
  </w:style>
  <w:style w:type="paragraph" w:customStyle="1" w:styleId="EOS">
    <w:name w:val="EOS"/>
    <w:basedOn w:val="Normal"/>
    <w:rsid w:val="00C4461B"/>
    <w:pPr>
      <w:suppressAutoHyphens/>
      <w:spacing w:before="480"/>
      <w:jc w:val="both"/>
    </w:pPr>
  </w:style>
  <w:style w:type="paragraph" w:customStyle="1" w:styleId="CMT">
    <w:name w:val="CMT"/>
    <w:basedOn w:val="Normal"/>
    <w:rsid w:val="00C4461B"/>
    <w:pPr>
      <w:suppressAutoHyphens/>
      <w:spacing w:before="240"/>
      <w:jc w:val="both"/>
    </w:pPr>
    <w:rPr>
      <w:vanish/>
      <w:color w:val="0000FF"/>
    </w:rPr>
  </w:style>
  <w:style w:type="character" w:customStyle="1" w:styleId="NUM">
    <w:name w:val="NUM"/>
    <w:basedOn w:val="DefaultParagraphFont"/>
    <w:rsid w:val="00C4461B"/>
  </w:style>
  <w:style w:type="character" w:customStyle="1" w:styleId="NAM">
    <w:name w:val="NAM"/>
    <w:basedOn w:val="DefaultParagraphFont"/>
    <w:rsid w:val="00C4461B"/>
  </w:style>
  <w:style w:type="paragraph" w:customStyle="1" w:styleId="RJUST">
    <w:name w:val="RJUST"/>
    <w:basedOn w:val="Normal"/>
    <w:rsid w:val="00C4461B"/>
    <w:pPr>
      <w:jc w:val="right"/>
    </w:pPr>
  </w:style>
  <w:style w:type="paragraph" w:styleId="Header">
    <w:name w:val="header"/>
    <w:basedOn w:val="Normal"/>
    <w:link w:val="HeaderChar"/>
    <w:uiPriority w:val="99"/>
    <w:unhideWhenUsed/>
    <w:rsid w:val="00F86076"/>
    <w:pPr>
      <w:tabs>
        <w:tab w:val="center" w:pos="4680"/>
        <w:tab w:val="right" w:pos="9360"/>
      </w:tabs>
    </w:pPr>
  </w:style>
  <w:style w:type="character" w:customStyle="1" w:styleId="HeaderChar">
    <w:name w:val="Header Char"/>
    <w:basedOn w:val="DefaultParagraphFont"/>
    <w:link w:val="Header"/>
    <w:uiPriority w:val="99"/>
    <w:rsid w:val="00F86076"/>
    <w:rPr>
      <w:rFonts w:ascii="Times New Roman" w:eastAsia="Times New Roman" w:hAnsi="Times New Roman" w:cs="Times New Roman"/>
      <w:szCs w:val="20"/>
    </w:rPr>
  </w:style>
  <w:style w:type="paragraph" w:styleId="Footer">
    <w:name w:val="footer"/>
    <w:basedOn w:val="Normal"/>
    <w:link w:val="FooterChar"/>
    <w:uiPriority w:val="99"/>
    <w:unhideWhenUsed/>
    <w:rsid w:val="00F86076"/>
    <w:pPr>
      <w:tabs>
        <w:tab w:val="center" w:pos="4680"/>
        <w:tab w:val="right" w:pos="9360"/>
      </w:tabs>
    </w:pPr>
  </w:style>
  <w:style w:type="character" w:customStyle="1" w:styleId="FooterChar">
    <w:name w:val="Footer Char"/>
    <w:basedOn w:val="DefaultParagraphFont"/>
    <w:link w:val="Footer"/>
    <w:uiPriority w:val="99"/>
    <w:rsid w:val="00F86076"/>
    <w:rPr>
      <w:rFonts w:ascii="Times New Roman" w:eastAsia="Times New Roman" w:hAnsi="Times New Roman" w:cs="Times New Roman"/>
      <w:szCs w:val="20"/>
    </w:rPr>
  </w:style>
  <w:style w:type="character" w:styleId="Hyperlink">
    <w:name w:val="Hyperlink"/>
    <w:basedOn w:val="DefaultParagraphFont"/>
    <w:rsid w:val="00A742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nps.gov/dscw/publicform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606</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01579.12 Noise and Acoustics Management</vt:lpstr>
    </vt:vector>
  </TitlesOfParts>
  <Company>National Park Service</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01579.12 Noise and Acoustics Management</dc:title>
  <dc:creator>National Park Service (NPS) - Denver Service Center (DSC)</dc:creator>
  <cp:keywords>Section 01579.12 Noise and Acoustics Management, DSC Division 01 Specifications</cp:keywords>
  <cp:lastModifiedBy>Lau, Elaine</cp:lastModifiedBy>
  <cp:revision>10</cp:revision>
  <dcterms:created xsi:type="dcterms:W3CDTF">2020-06-25T22:23:00Z</dcterms:created>
  <dcterms:modified xsi:type="dcterms:W3CDTF">2021-01-28T04:26:00Z</dcterms:modified>
</cp:coreProperties>
</file>