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5A77AF7" w:rsidP="5514DCA1" w:rsidRDefault="25A77AF7" w14:paraId="219EDA5D" w14:textId="1C90CA13">
      <w:pPr>
        <w:pStyle w:val="Title"/>
        <w:pBdr>
          <w:top w:val="none" w:color="000000" w:sz="0" w:space="0"/>
          <w:left w:val="none" w:color="000000" w:sz="0" w:space="0"/>
          <w:bottom w:val="none" w:color="000000" w:sz="0" w:space="0"/>
          <w:right w:val="none" w:color="000000" w:sz="0" w:space="0"/>
          <w:between w:val="none" w:color="000000" w:sz="0" w:space="0"/>
        </w:pBdr>
        <w:spacing w:line="276" w:lineRule="auto"/>
        <w:rPr>
          <w:rFonts w:ascii="Cambria" w:hAnsi="Cambria" w:eastAsia="Cambria" w:cs="Cambria"/>
          <w:color w:val="76923C"/>
          <w:sz w:val="32"/>
          <w:szCs w:val="32"/>
        </w:rPr>
      </w:pPr>
      <w:r w:rsidRPr="5514DCA1">
        <w:rPr>
          <w:rFonts w:ascii="Cambria" w:hAnsi="Cambria" w:eastAsia="Cambria" w:cs="Cambria"/>
          <w:color w:val="76923C"/>
          <w:sz w:val="32"/>
          <w:szCs w:val="32"/>
        </w:rPr>
        <w:t>LEASING OPPORTUNITY</w:t>
      </w:r>
    </w:p>
    <w:p w:rsidR="25A77AF7" w:rsidP="5514DCA1" w:rsidRDefault="25A77AF7" w14:paraId="1AF95566" w14:textId="00828503">
      <w:pPr>
        <w:pStyle w:val="Subtitle"/>
        <w:keepNext/>
        <w:keepLines/>
        <w:widowControl w:val="0"/>
        <w:spacing w:after="0" w:line="276" w:lineRule="auto"/>
        <w:rPr>
          <w:rFonts w:ascii="Cambria" w:hAnsi="Cambria" w:eastAsia="Cambria" w:cs="Cambria"/>
          <w:color w:val="5A5A5A"/>
          <w:sz w:val="24"/>
          <w:szCs w:val="24"/>
        </w:rPr>
      </w:pPr>
      <w:r w:rsidRPr="5514DCA1">
        <w:rPr>
          <w:rFonts w:ascii="Cambria" w:hAnsi="Cambria" w:eastAsia="Cambria" w:cs="Cambria"/>
          <w:color w:val="5A5A5A"/>
          <w:sz w:val="24"/>
          <w:szCs w:val="24"/>
        </w:rPr>
        <w:t>Gateway National Recreation Area</w:t>
      </w:r>
    </w:p>
    <w:p w:rsidR="25A77AF7" w:rsidP="5514DCA1" w:rsidRDefault="174CE74E" w14:paraId="2B01DB8A" w14:textId="6E2153D5">
      <w:pPr>
        <w:spacing w:line="276" w:lineRule="auto"/>
        <w:rPr>
          <w:rFonts w:ascii="Cambria" w:hAnsi="Cambria" w:eastAsia="Cambria" w:cs="Cambria"/>
          <w:color w:val="000000" w:themeColor="text1"/>
          <w:sz w:val="24"/>
          <w:szCs w:val="24"/>
        </w:rPr>
      </w:pPr>
      <w:r w:rsidRPr="0EFF35A6">
        <w:rPr>
          <w:rFonts w:ascii="Cambria" w:hAnsi="Cambria" w:eastAsia="Cambria" w:cs="Cambria"/>
          <w:color w:val="000000" w:themeColor="text1"/>
          <w:sz w:val="24"/>
          <w:szCs w:val="24"/>
        </w:rPr>
        <w:t xml:space="preserve">Floyd Bennett Field </w:t>
      </w:r>
      <w:r w:rsidRPr="0EFF35A6" w:rsidR="25A77AF7">
        <w:rPr>
          <w:rFonts w:ascii="Cambria" w:hAnsi="Cambria" w:eastAsia="Cambria" w:cs="Cambria"/>
          <w:color w:val="000000" w:themeColor="text1"/>
          <w:sz w:val="24"/>
          <w:szCs w:val="24"/>
        </w:rPr>
        <w:t>Historic Hangars 5, 6, 7, and 8</w:t>
      </w:r>
    </w:p>
    <w:p w:rsidR="78138181" w:rsidP="5514DCA1" w:rsidRDefault="78138181" w14:paraId="40430B00" w14:textId="494C6742">
      <w:pPr>
        <w:widowControl w:val="0"/>
        <w:spacing w:line="276" w:lineRule="auto"/>
        <w:jc w:val="center"/>
        <w:rPr>
          <w:rFonts w:ascii="Cambria" w:hAnsi="Cambria" w:eastAsia="Cambria" w:cs="Cambria"/>
          <w:color w:val="000000" w:themeColor="text1"/>
          <w:sz w:val="16"/>
          <w:szCs w:val="16"/>
        </w:rPr>
      </w:pPr>
    </w:p>
    <w:p w:rsidR="25A77AF7" w:rsidP="597E8441" w:rsidRDefault="55A9FEAE" w14:paraId="1B3CCC07" w14:textId="57A9BB57">
      <w:pPr>
        <w:pStyle w:val="Title"/>
        <w:pBdr>
          <w:top w:val="none" w:color="000000" w:sz="0" w:space="0"/>
          <w:left w:val="none" w:color="000000" w:sz="0" w:space="0"/>
          <w:bottom w:val="none" w:color="000000" w:sz="0" w:space="0"/>
          <w:right w:val="none" w:color="000000" w:sz="0" w:space="0"/>
          <w:between w:val="none" w:color="000000" w:sz="0" w:space="0"/>
        </w:pBdr>
        <w:spacing w:line="276" w:lineRule="auto"/>
        <w:jc w:val="center"/>
        <w:rPr>
          <w:rFonts w:ascii="Cambria" w:hAnsi="Cambria" w:eastAsia="Cambria" w:cs="Cambria"/>
          <w:color w:val="76923C"/>
          <w:sz w:val="32"/>
          <w:szCs w:val="32"/>
        </w:rPr>
      </w:pPr>
      <w:r w:rsidRPr="597E8441">
        <w:rPr>
          <w:rFonts w:ascii="Cambria" w:hAnsi="Cambria" w:eastAsia="Cambria" w:cs="Cambria"/>
          <w:color w:val="76923C"/>
          <w:sz w:val="32"/>
          <w:szCs w:val="32"/>
        </w:rPr>
        <w:t>A</w:t>
      </w:r>
      <w:r w:rsidRPr="597E8441" w:rsidR="6D3383FB">
        <w:rPr>
          <w:rFonts w:ascii="Cambria" w:hAnsi="Cambria" w:eastAsia="Cambria" w:cs="Cambria"/>
          <w:color w:val="76923C"/>
          <w:sz w:val="32"/>
          <w:szCs w:val="32"/>
        </w:rPr>
        <w:t>ttachment E</w:t>
      </w:r>
      <w:r w:rsidRPr="597E8441" w:rsidR="25A77AF7">
        <w:rPr>
          <w:rFonts w:ascii="Cambria" w:hAnsi="Cambria" w:eastAsia="Cambria" w:cs="Cambria"/>
          <w:color w:val="76923C"/>
          <w:sz w:val="32"/>
          <w:szCs w:val="32"/>
        </w:rPr>
        <w:t xml:space="preserve"> – Description of Required Improvements</w:t>
      </w:r>
    </w:p>
    <w:p w:rsidR="07B85437" w:rsidP="5514DCA1" w:rsidRDefault="07B85437" w14:paraId="2D31F80C" w14:textId="139682A3">
      <w:pPr>
        <w:spacing w:after="0" w:line="240" w:lineRule="auto"/>
        <w:jc w:val="center"/>
        <w:rPr>
          <w:rFonts w:ascii="Cambria" w:hAnsi="Cambria" w:eastAsia="Cambria" w:cs="Cambria"/>
          <w:b/>
          <w:bCs/>
          <w:color w:val="000000" w:themeColor="text1"/>
          <w:sz w:val="24"/>
          <w:szCs w:val="24"/>
        </w:rPr>
      </w:pPr>
    </w:p>
    <w:p w:rsidR="004768FE" w:rsidP="0EFF35A6" w:rsidRDefault="76D8A2E2" w14:paraId="44D1C12B" w14:textId="5CE8608D">
      <w:pPr>
        <w:spacing w:after="0" w:line="276" w:lineRule="auto"/>
        <w:rPr>
          <w:rFonts w:ascii="Cambria" w:hAnsi="Cambria" w:eastAsia="Cambria" w:cs="Cambria"/>
          <w:b/>
          <w:bCs/>
        </w:rPr>
      </w:pPr>
      <w:r w:rsidRPr="0EFF35A6">
        <w:rPr>
          <w:rFonts w:ascii="Cambria" w:hAnsi="Cambria" w:eastAsia="Cambria" w:cs="Cambria"/>
          <w:color w:val="000000" w:themeColor="text1"/>
        </w:rPr>
        <w:t xml:space="preserve">The Lessee will be required to make the </w:t>
      </w:r>
      <w:r w:rsidRPr="0EFF35A6" w:rsidR="0D84D2A9">
        <w:rPr>
          <w:rFonts w:ascii="Cambria" w:hAnsi="Cambria" w:eastAsia="Cambria" w:cs="Cambria"/>
          <w:color w:val="000000" w:themeColor="text1"/>
        </w:rPr>
        <w:t xml:space="preserve">below identified </w:t>
      </w:r>
      <w:r w:rsidRPr="0EFF35A6">
        <w:rPr>
          <w:rFonts w:ascii="Cambria" w:hAnsi="Cambria" w:eastAsia="Cambria" w:cs="Cambria"/>
          <w:color w:val="000000" w:themeColor="text1"/>
        </w:rPr>
        <w:t xml:space="preserve">Improvements to the facilities </w:t>
      </w:r>
      <w:r w:rsidRPr="0EFF35A6" w:rsidR="04B5C32B">
        <w:rPr>
          <w:rFonts w:ascii="Cambria" w:hAnsi="Cambria" w:eastAsia="Cambria" w:cs="Cambria"/>
          <w:color w:val="000000" w:themeColor="text1"/>
        </w:rPr>
        <w:t>at the Lessee’s cost and expense</w:t>
      </w:r>
      <w:r w:rsidRPr="0EFF35A6">
        <w:rPr>
          <w:rFonts w:ascii="Cambria" w:hAnsi="Cambria" w:eastAsia="Cambria" w:cs="Cambria"/>
          <w:color w:val="000000" w:themeColor="text1"/>
        </w:rPr>
        <w:t xml:space="preserve">. </w:t>
      </w:r>
      <w:r w:rsidRPr="0EFF35A6" w:rsidR="0731561D">
        <w:rPr>
          <w:rFonts w:ascii="Cambria" w:hAnsi="Cambria" w:eastAsia="Cambria" w:cs="Cambria"/>
          <w:color w:val="000000" w:themeColor="text1"/>
        </w:rPr>
        <w:t xml:space="preserve"> </w:t>
      </w:r>
      <w:r w:rsidRPr="0EFF35A6" w:rsidR="493566DA">
        <w:rPr>
          <w:rFonts w:ascii="Cambria" w:hAnsi="Cambria" w:eastAsia="Cambria" w:cs="Cambria"/>
          <w:color w:val="000000" w:themeColor="text1"/>
        </w:rPr>
        <w:t>Under the Lease terms and conditions, t</w:t>
      </w:r>
      <w:r w:rsidRPr="0EFF35A6">
        <w:rPr>
          <w:rFonts w:ascii="Cambria" w:hAnsi="Cambria" w:eastAsia="Cambria" w:cs="Cambria"/>
          <w:color w:val="000000" w:themeColor="text1"/>
        </w:rPr>
        <w:t xml:space="preserve">he </w:t>
      </w:r>
      <w:r w:rsidRPr="0EFF35A6" w:rsidR="7F8E5A6D">
        <w:rPr>
          <w:rFonts w:ascii="Cambria" w:hAnsi="Cambria" w:eastAsia="Cambria" w:cs="Cambria"/>
          <w:color w:val="000000" w:themeColor="text1"/>
        </w:rPr>
        <w:t xml:space="preserve">NPS may authorize the Lessee to offset the </w:t>
      </w:r>
      <w:r w:rsidRPr="0EFF35A6">
        <w:rPr>
          <w:rFonts w:ascii="Cambria" w:hAnsi="Cambria" w:eastAsia="Cambria" w:cs="Cambria"/>
          <w:color w:val="000000" w:themeColor="text1"/>
        </w:rPr>
        <w:t>cost of the below identified improvements against the monthly rent</w:t>
      </w:r>
      <w:r w:rsidRPr="0EFF35A6" w:rsidR="69740505">
        <w:rPr>
          <w:rFonts w:ascii="Cambria" w:hAnsi="Cambria" w:eastAsia="Cambria" w:cs="Cambria"/>
          <w:color w:val="000000" w:themeColor="text1"/>
        </w:rPr>
        <w:t xml:space="preserve">.  </w:t>
      </w:r>
    </w:p>
    <w:p w:rsidR="004768FE" w:rsidP="0EFF35A6" w:rsidRDefault="004768FE" w14:paraId="7E11F0D3" w14:textId="1F69977B">
      <w:pPr>
        <w:spacing w:after="0" w:line="276" w:lineRule="auto"/>
        <w:rPr>
          <w:rFonts w:ascii="Cambria" w:hAnsi="Cambria" w:eastAsia="Cambria" w:cs="Cambria"/>
          <w:b/>
          <w:bCs/>
        </w:rPr>
      </w:pPr>
    </w:p>
    <w:p w:rsidR="004768FE" w:rsidP="0EFF35A6" w:rsidRDefault="3C5BBDAC" w14:paraId="75BC3443" w14:textId="3D4A4F6F">
      <w:pPr>
        <w:spacing w:after="0" w:line="276" w:lineRule="auto"/>
        <w:rPr>
          <w:rFonts w:ascii="Cambria" w:hAnsi="Cambria" w:eastAsia="Cambria" w:cs="Cambria"/>
          <w:b/>
          <w:bCs/>
        </w:rPr>
      </w:pPr>
      <w:r w:rsidRPr="5E50E61C">
        <w:rPr>
          <w:rFonts w:ascii="Cambria" w:hAnsi="Cambria" w:eastAsia="Cambria" w:cs="Cambria"/>
          <w:b/>
          <w:bCs/>
        </w:rPr>
        <w:t>Offerors are required to submit cost estimates associated with any Improvements proposed by the Offeror as part of the proposal.  Such cost estimates</w:t>
      </w:r>
      <w:r w:rsidRPr="5E50E61C" w:rsidR="6835801E">
        <w:rPr>
          <w:rFonts w:ascii="Cambria" w:hAnsi="Cambria" w:eastAsia="Cambria" w:cs="Cambria"/>
          <w:b/>
          <w:bCs/>
        </w:rPr>
        <w:t xml:space="preserve"> must</w:t>
      </w:r>
      <w:r w:rsidRPr="5E50E61C">
        <w:rPr>
          <w:rFonts w:ascii="Cambria" w:hAnsi="Cambria" w:eastAsia="Cambria" w:cs="Cambria"/>
          <w:b/>
          <w:bCs/>
        </w:rPr>
        <w:t xml:space="preserve"> be supported by credible </w:t>
      </w:r>
      <w:r w:rsidRPr="5E50E61C" w:rsidR="68DCF118">
        <w:rPr>
          <w:rFonts w:ascii="Cambria" w:hAnsi="Cambria" w:eastAsia="Cambria" w:cs="Cambria"/>
          <w:b/>
          <w:bCs/>
        </w:rPr>
        <w:t>assessments or evaluations</w:t>
      </w:r>
      <w:r w:rsidRPr="5E50E61C">
        <w:rPr>
          <w:rFonts w:ascii="Cambria" w:hAnsi="Cambria" w:eastAsia="Cambria" w:cs="Cambria"/>
          <w:b/>
          <w:bCs/>
        </w:rPr>
        <w:t xml:space="preserve"> based on industry standards.</w:t>
      </w:r>
    </w:p>
    <w:p w:rsidR="0EFF35A6" w:rsidP="5E50E61C" w:rsidRDefault="0EFF35A6" w14:paraId="51D4BF06" w14:textId="344147F9">
      <w:pPr>
        <w:spacing w:after="0" w:line="276" w:lineRule="auto"/>
        <w:rPr>
          <w:rFonts w:ascii="Cambria" w:hAnsi="Cambria" w:eastAsia="Cambria" w:cs="Cambria"/>
          <w:color w:val="000000" w:themeColor="text1"/>
        </w:rPr>
      </w:pPr>
    </w:p>
    <w:p w:rsidR="0EFF35A6" w:rsidP="5E50E61C" w:rsidRDefault="366717B6" w14:paraId="32D02065" w14:textId="5F69D161">
      <w:pPr>
        <w:spacing w:after="0" w:line="276" w:lineRule="auto"/>
        <w:rPr>
          <w:rFonts w:ascii="Cambria" w:hAnsi="Cambria" w:eastAsia="Cambria" w:cs="Cambria"/>
          <w:color w:val="000000" w:themeColor="text1"/>
        </w:rPr>
      </w:pPr>
      <w:r w:rsidRPr="5E50E61C">
        <w:rPr>
          <w:rFonts w:ascii="Cambria" w:hAnsi="Cambria" w:eastAsia="Cambria" w:cs="Cambria"/>
          <w:color w:val="000000" w:themeColor="text1"/>
        </w:rPr>
        <w:t>Routine repairs and maintenance or cyclical or preventative maintenance are not considered major capital improvements.</w:t>
      </w:r>
    </w:p>
    <w:p w:rsidR="0EFF35A6" w:rsidP="0EFF35A6" w:rsidRDefault="0EFF35A6" w14:paraId="68E182AC" w14:textId="329B90CC">
      <w:pPr>
        <w:spacing w:after="0" w:line="276" w:lineRule="auto"/>
        <w:rPr>
          <w:rFonts w:ascii="Cambria" w:hAnsi="Cambria" w:eastAsia="Cambria" w:cs="Cambria"/>
        </w:rPr>
      </w:pPr>
    </w:p>
    <w:p w:rsidR="75C97A49" w:rsidP="0EFF35A6" w:rsidRDefault="75C97A49" w14:paraId="5B5996DD" w14:textId="709DB736">
      <w:pPr>
        <w:spacing w:after="0" w:line="276" w:lineRule="auto"/>
        <w:rPr>
          <w:rFonts w:ascii="Cambria" w:hAnsi="Cambria" w:eastAsia="Cambria" w:cs="Cambria"/>
        </w:rPr>
      </w:pPr>
      <w:r w:rsidRPr="5E50E61C">
        <w:rPr>
          <w:rFonts w:ascii="Cambria" w:hAnsi="Cambria" w:eastAsia="Cambria" w:cs="Cambria"/>
        </w:rPr>
        <w:t>The lease term (number of years) will be determined based on the level of investment/cost of improvements proposed by the Lessee.</w:t>
      </w:r>
    </w:p>
    <w:p w:rsidR="5E50E61C" w:rsidP="5E50E61C" w:rsidRDefault="5E50E61C" w14:paraId="67C619FD" w14:textId="5F7E0493">
      <w:pPr>
        <w:spacing w:after="0" w:line="276" w:lineRule="auto"/>
        <w:rPr>
          <w:rFonts w:ascii="Cambria" w:hAnsi="Cambria" w:eastAsia="Cambria" w:cs="Cambria"/>
        </w:rPr>
      </w:pPr>
    </w:p>
    <w:p w:rsidR="2A818F03" w:rsidP="5E50E61C" w:rsidRDefault="2A818F03" w14:paraId="39FECAD0" w14:textId="3F97B2F7">
      <w:pPr>
        <w:spacing w:after="0" w:line="276" w:lineRule="auto"/>
        <w:rPr>
          <w:rFonts w:ascii="Cambria" w:hAnsi="Cambria" w:eastAsia="Cambria" w:cs="Cambria"/>
        </w:rPr>
      </w:pPr>
      <w:r w:rsidRPr="5E50E61C">
        <w:rPr>
          <w:rFonts w:ascii="Cambria" w:hAnsi="Cambria" w:eastAsia="Cambria" w:cs="Cambria"/>
          <w:color w:val="000000" w:themeColor="text1"/>
        </w:rPr>
        <w:t>Any improvements or modifications must be undertaken in accordance with 2024 International Building Code and 2023 NFPA 70 (NEC) and other National Park Service requirements, including the 2024 ICC Codes.  The more stringent requirement will be applied in the event of any conflict between the New York City or New York State building codes and the above referenced requirements.</w:t>
      </w:r>
    </w:p>
    <w:p w:rsidR="004768FE" w:rsidP="5514DCA1" w:rsidRDefault="004768FE" w14:paraId="09F1E12E" w14:textId="77777777">
      <w:pPr>
        <w:spacing w:after="0" w:line="276" w:lineRule="auto"/>
        <w:rPr>
          <w:rFonts w:ascii="Cambria" w:hAnsi="Cambria" w:eastAsia="Cambria" w:cs="Cambria"/>
        </w:rPr>
      </w:pPr>
    </w:p>
    <w:tbl>
      <w:tblPr>
        <w:tblW w:w="9476" w:type="dxa"/>
        <w:tblBorders>
          <w:top w:val="single" w:color="auto" w:sz="6" w:space="0"/>
          <w:left w:val="single" w:color="auto" w:sz="6" w:space="0"/>
          <w:bottom w:val="single" w:color="auto" w:sz="6" w:space="0"/>
          <w:right w:val="single" w:color="auto" w:sz="6" w:space="0"/>
        </w:tblBorders>
        <w:tblLayout w:type="fixed"/>
        <w:tblLook w:val="0600" w:firstRow="0" w:lastRow="0" w:firstColumn="0" w:lastColumn="0" w:noHBand="1" w:noVBand="1"/>
      </w:tblPr>
      <w:tblGrid>
        <w:gridCol w:w="2490"/>
        <w:gridCol w:w="4290"/>
        <w:gridCol w:w="2696"/>
      </w:tblGrid>
      <w:tr w:rsidR="5514DCA1" w:rsidTr="01ABF5C5" w14:paraId="2E246F0C" w14:textId="77777777">
        <w:trPr>
          <w:trHeight w:val="300"/>
        </w:trPr>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514DCA1" w:rsidP="5514DCA1" w:rsidRDefault="5514DCA1" w14:paraId="180E81BC" w14:textId="36F93DFC">
            <w:pPr>
              <w:spacing w:after="0" w:line="276" w:lineRule="auto"/>
              <w:ind w:left="100"/>
              <w:jc w:val="center"/>
              <w:rPr>
                <w:rFonts w:ascii="Cambria" w:hAnsi="Cambria" w:eastAsia="Cambria" w:cs="Cambria"/>
                <w:color w:val="000000" w:themeColor="text1"/>
              </w:rPr>
            </w:pPr>
            <w:r w:rsidRPr="5514DCA1">
              <w:rPr>
                <w:rFonts w:ascii="Cambria" w:hAnsi="Cambria" w:eastAsia="Cambria" w:cs="Cambria"/>
                <w:b/>
                <w:bCs/>
                <w:color w:val="000000" w:themeColor="text1"/>
              </w:rPr>
              <w:t>Task</w:t>
            </w:r>
          </w:p>
        </w:tc>
        <w:tc>
          <w:tcPr>
            <w:tcW w:w="42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514DCA1" w:rsidP="5514DCA1" w:rsidRDefault="5514DCA1" w14:paraId="36A6E7A7" w14:textId="605315FF">
            <w:pPr>
              <w:spacing w:after="0" w:line="276" w:lineRule="auto"/>
              <w:ind w:left="100"/>
              <w:jc w:val="center"/>
              <w:rPr>
                <w:rFonts w:ascii="Cambria" w:hAnsi="Cambria" w:eastAsia="Cambria" w:cs="Cambria"/>
                <w:color w:val="000000" w:themeColor="text1"/>
              </w:rPr>
            </w:pPr>
            <w:r w:rsidRPr="5514DCA1">
              <w:rPr>
                <w:rFonts w:ascii="Cambria" w:hAnsi="Cambria" w:eastAsia="Cambria" w:cs="Cambria"/>
                <w:b/>
                <w:bCs/>
                <w:color w:val="000000" w:themeColor="text1"/>
              </w:rPr>
              <w:t>Description of Task</w:t>
            </w:r>
          </w:p>
        </w:tc>
        <w:tc>
          <w:tcPr>
            <w:tcW w:w="26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514DCA1" w:rsidP="5514DCA1" w:rsidRDefault="5514DCA1" w14:paraId="7A6B1107" w14:textId="31BE0CD5">
            <w:pPr>
              <w:spacing w:after="0" w:line="276" w:lineRule="auto"/>
              <w:ind w:left="100"/>
              <w:jc w:val="center"/>
              <w:rPr>
                <w:rFonts w:ascii="Cambria" w:hAnsi="Cambria" w:eastAsia="Cambria" w:cs="Cambria"/>
                <w:color w:val="000000" w:themeColor="text1"/>
              </w:rPr>
            </w:pPr>
            <w:r w:rsidRPr="5514DCA1">
              <w:rPr>
                <w:rFonts w:ascii="Cambria" w:hAnsi="Cambria" w:eastAsia="Cambria" w:cs="Cambria"/>
                <w:b/>
                <w:bCs/>
                <w:color w:val="000000" w:themeColor="text1"/>
              </w:rPr>
              <w:t>Quantity</w:t>
            </w:r>
          </w:p>
        </w:tc>
      </w:tr>
      <w:tr w:rsidR="5514DCA1" w:rsidTr="01ABF5C5" w14:paraId="744212D1" w14:textId="77777777">
        <w:trPr>
          <w:trHeight w:val="300"/>
        </w:trPr>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7229858" w:rsidP="5514DCA1" w:rsidRDefault="57229858" w14:paraId="0F94FFFE" w14:textId="17EDCD57">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Elevator repair</w:t>
            </w:r>
            <w:r w:rsidRPr="597E8441" w:rsidR="7620D8D0">
              <w:rPr>
                <w:rFonts w:ascii="Cambria" w:hAnsi="Cambria" w:eastAsia="Cambria" w:cs="Cambria"/>
                <w:color w:val="000000" w:themeColor="text1"/>
              </w:rPr>
              <w:t xml:space="preserve"> or replacement</w:t>
            </w:r>
          </w:p>
        </w:tc>
        <w:tc>
          <w:tcPr>
            <w:tcW w:w="42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7229858" w:rsidP="5514DCA1" w:rsidRDefault="57229858" w14:paraId="59C3640C" w14:textId="7B321917">
            <w:pPr>
              <w:spacing w:line="276" w:lineRule="auto"/>
              <w:jc w:val="center"/>
              <w:rPr>
                <w:rFonts w:ascii="Cambria" w:hAnsi="Cambria" w:eastAsia="Cambria" w:cs="Cambria"/>
                <w:color w:val="000000" w:themeColor="text1"/>
              </w:rPr>
            </w:pPr>
            <w:r w:rsidRPr="0EFF35A6">
              <w:rPr>
                <w:rFonts w:ascii="Cambria" w:hAnsi="Cambria" w:eastAsia="Cambria" w:cs="Cambria"/>
                <w:color w:val="000000" w:themeColor="text1"/>
              </w:rPr>
              <w:t>Elevator is not functional and must be repaired</w:t>
            </w:r>
            <w:r w:rsidRPr="0EFF35A6" w:rsidR="416ADFBE">
              <w:rPr>
                <w:rFonts w:ascii="Cambria" w:hAnsi="Cambria" w:eastAsia="Cambria" w:cs="Cambria"/>
                <w:color w:val="000000" w:themeColor="text1"/>
              </w:rPr>
              <w:t xml:space="preserve"> or replaced</w:t>
            </w:r>
            <w:r w:rsidRPr="0EFF35A6">
              <w:rPr>
                <w:rFonts w:ascii="Cambria" w:hAnsi="Cambria" w:eastAsia="Cambria" w:cs="Cambria"/>
                <w:color w:val="000000" w:themeColor="text1"/>
              </w:rPr>
              <w:t>.</w:t>
            </w:r>
          </w:p>
        </w:tc>
        <w:tc>
          <w:tcPr>
            <w:tcW w:w="26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7229858" w:rsidP="5514DCA1" w:rsidRDefault="57229858" w14:paraId="1DE4337D" w14:textId="253370C7">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1</w:t>
            </w:r>
          </w:p>
        </w:tc>
      </w:tr>
      <w:tr w:rsidR="5514DCA1" w:rsidTr="01ABF5C5" w14:paraId="1D5C2A94" w14:textId="77777777">
        <w:trPr>
          <w:trHeight w:val="300"/>
        </w:trPr>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0B4816C0" w:rsidP="5514DCA1" w:rsidRDefault="0B4816C0" w14:paraId="2B5D9890" w14:textId="416E9E94">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Replace i</w:t>
            </w:r>
            <w:r w:rsidRPr="597E8441" w:rsidR="57229858">
              <w:rPr>
                <w:rFonts w:ascii="Cambria" w:hAnsi="Cambria" w:eastAsia="Cambria" w:cs="Cambria"/>
                <w:color w:val="000000" w:themeColor="text1"/>
              </w:rPr>
              <w:t>ce rink compressors</w:t>
            </w:r>
          </w:p>
        </w:tc>
        <w:tc>
          <w:tcPr>
            <w:tcW w:w="42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7229858" w:rsidP="5514DCA1" w:rsidRDefault="57229858" w14:paraId="7F7DD7A1" w14:textId="74B61960" w14:noSpellErr="1">
            <w:pPr>
              <w:spacing w:line="276" w:lineRule="auto"/>
              <w:jc w:val="center"/>
              <w:rPr>
                <w:rFonts w:ascii="Cambria" w:hAnsi="Cambria" w:eastAsia="Cambria" w:cs="Cambria"/>
                <w:color w:val="000000" w:themeColor="text1"/>
              </w:rPr>
            </w:pPr>
            <w:r w:rsidRPr="01ABF5C5" w:rsidR="57229858">
              <w:rPr>
                <w:rFonts w:ascii="Cambria" w:hAnsi="Cambria" w:eastAsia="Cambria" w:cs="Cambria"/>
                <w:color w:val="000000" w:themeColor="text1" w:themeTint="FF" w:themeShade="FF"/>
              </w:rPr>
              <w:t>Ice rink compressors have exceeded useful life and will have to be replaced by Lessee</w:t>
            </w:r>
            <w:r w:rsidRPr="01ABF5C5" w:rsidR="38B64DAF">
              <w:rPr>
                <w:rFonts w:ascii="Cambria" w:hAnsi="Cambria" w:eastAsia="Cambria" w:cs="Cambria"/>
                <w:color w:val="000000" w:themeColor="text1" w:themeTint="FF" w:themeShade="FF"/>
              </w:rPr>
              <w:t xml:space="preserve">.  </w:t>
            </w:r>
            <w:r w:rsidRPr="01ABF5C5" w:rsidR="38B64DAF">
              <w:rPr>
                <w:rFonts w:ascii="Cambria" w:hAnsi="Cambria" w:eastAsia="Cambria" w:cs="Cambria"/>
                <w:color w:val="000000" w:themeColor="text1" w:themeTint="FF" w:themeShade="FF"/>
                <w:highlight w:val="yellow"/>
              </w:rPr>
              <w:t>At least one ice rink must remain in use</w:t>
            </w:r>
            <w:r w:rsidRPr="01ABF5C5" w:rsidR="38B64DAF">
              <w:rPr>
                <w:rFonts w:ascii="Cambria" w:hAnsi="Cambria" w:eastAsia="Cambria" w:cs="Cambria"/>
                <w:color w:val="000000" w:themeColor="text1" w:themeTint="FF" w:themeShade="FF"/>
                <w:highlight w:val="yellow"/>
              </w:rPr>
              <w:t>.</w:t>
            </w:r>
            <w:r w:rsidRPr="01ABF5C5" w:rsidR="38B64DAF">
              <w:rPr>
                <w:rFonts w:ascii="Cambria" w:hAnsi="Cambria" w:eastAsia="Cambria" w:cs="Cambria"/>
                <w:color w:val="000000" w:themeColor="text1" w:themeTint="FF" w:themeShade="FF"/>
              </w:rPr>
              <w:t xml:space="preserve"> </w:t>
            </w:r>
            <w:r w:rsidRPr="01ABF5C5" w:rsidR="6A4676B0">
              <w:rPr>
                <w:rFonts w:ascii="Cambria" w:hAnsi="Cambria" w:eastAsia="Cambria" w:cs="Cambria"/>
                <w:color w:val="000000" w:themeColor="text1" w:themeTint="FF" w:themeShade="FF"/>
              </w:rPr>
              <w:t xml:space="preserve"> </w:t>
            </w:r>
          </w:p>
        </w:tc>
        <w:tc>
          <w:tcPr>
            <w:tcW w:w="26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7229858" w:rsidP="597E8441" w:rsidRDefault="2F364AD9" w14:paraId="6FD408F2" w14:textId="5169E0C6">
            <w:pPr>
              <w:spacing w:after="0" w:line="276" w:lineRule="auto"/>
              <w:jc w:val="center"/>
              <w:rPr>
                <w:rFonts w:ascii="Cambria" w:hAnsi="Cambria" w:eastAsia="Cambria" w:cs="Cambria"/>
                <w:color w:val="000000" w:themeColor="text1"/>
              </w:rPr>
            </w:pPr>
            <w:r w:rsidRPr="01ABF5C5" w:rsidR="003B7B13">
              <w:rPr>
                <w:rFonts w:ascii="Cambria" w:hAnsi="Cambria" w:eastAsia="Cambria" w:cs="Cambria"/>
                <w:color w:val="000000" w:themeColor="text1" w:themeTint="FF" w:themeShade="FF"/>
              </w:rPr>
              <w:t>In an amount sufficient to service</w:t>
            </w:r>
            <w:r w:rsidRPr="01ABF5C5" w:rsidR="00467927">
              <w:rPr>
                <w:rFonts w:ascii="Cambria" w:hAnsi="Cambria" w:eastAsia="Cambria" w:cs="Cambria"/>
                <w:color w:val="000000" w:themeColor="text1" w:themeTint="FF" w:themeShade="FF"/>
              </w:rPr>
              <w:t xml:space="preserve"> at least</w:t>
            </w:r>
            <w:r w:rsidRPr="01ABF5C5" w:rsidR="003B7B13">
              <w:rPr>
                <w:rFonts w:ascii="Cambria" w:hAnsi="Cambria" w:eastAsia="Cambria" w:cs="Cambria"/>
                <w:color w:val="000000" w:themeColor="text1" w:themeTint="FF" w:themeShade="FF"/>
              </w:rPr>
              <w:t xml:space="preserve"> one ice rink</w:t>
            </w:r>
          </w:p>
        </w:tc>
      </w:tr>
      <w:tr w:rsidR="5514DCA1" w:rsidTr="01ABF5C5" w14:paraId="679E7E1E" w14:textId="77777777">
        <w:trPr>
          <w:trHeight w:val="300"/>
        </w:trPr>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82509E" w:rsidR="5514DCA1" w:rsidP="5514DCA1" w:rsidRDefault="0082509E" w14:paraId="16A7C82A" w14:textId="3B2A5E17">
            <w:pPr>
              <w:spacing w:line="276" w:lineRule="auto"/>
              <w:jc w:val="center"/>
              <w:rPr>
                <w:rFonts w:ascii="Cambria" w:hAnsi="Cambria" w:eastAsia="Cambria" w:cs="Cambria"/>
                <w:color w:val="000000" w:themeColor="text1"/>
              </w:rPr>
            </w:pPr>
            <w:r>
              <w:rPr>
                <w:rFonts w:ascii="Cambria" w:hAnsi="Cambria" w:eastAsia="Cambria" w:cs="Cambria"/>
                <w:color w:val="000000" w:themeColor="text1"/>
              </w:rPr>
              <w:lastRenderedPageBreak/>
              <w:t>Re</w:t>
            </w:r>
            <w:r w:rsidR="00C14EA8">
              <w:rPr>
                <w:rFonts w:ascii="Cambria" w:hAnsi="Cambria" w:eastAsia="Cambria" w:cs="Cambria"/>
                <w:color w:val="000000" w:themeColor="text1"/>
              </w:rPr>
              <w:t>point Building</w:t>
            </w:r>
          </w:p>
        </w:tc>
        <w:tc>
          <w:tcPr>
            <w:tcW w:w="42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B27F49" w:rsidR="5514DCA1" w:rsidP="5514DCA1" w:rsidRDefault="018E8ED0" w14:paraId="72997A0A" w14:textId="18170506">
            <w:pPr>
              <w:spacing w:line="276" w:lineRule="auto"/>
              <w:jc w:val="center"/>
              <w:rPr>
                <w:rFonts w:ascii="Cambria" w:hAnsi="Cambria" w:eastAsia="Cambria" w:cs="Cambria"/>
                <w:color w:val="000000" w:themeColor="text1"/>
              </w:rPr>
            </w:pPr>
            <w:r w:rsidRPr="0EFF35A6">
              <w:rPr>
                <w:rFonts w:ascii="Cambria" w:hAnsi="Cambria" w:eastAsia="Cambria" w:cs="Cambria"/>
                <w:color w:val="000000" w:themeColor="text1"/>
              </w:rPr>
              <w:t>Masonry s</w:t>
            </w:r>
            <w:r w:rsidRPr="0EFF35A6" w:rsidR="1DD2EBB7">
              <w:rPr>
                <w:rFonts w:ascii="Cambria" w:hAnsi="Cambria" w:eastAsia="Cambria" w:cs="Cambria"/>
                <w:color w:val="000000" w:themeColor="text1"/>
              </w:rPr>
              <w:t xml:space="preserve">pot repair </w:t>
            </w:r>
            <w:r w:rsidRPr="0EFF35A6" w:rsidR="69720F69">
              <w:rPr>
                <w:rFonts w:ascii="Cambria" w:hAnsi="Cambria" w:eastAsia="Cambria" w:cs="Cambria"/>
                <w:color w:val="000000" w:themeColor="text1"/>
              </w:rPr>
              <w:t>required</w:t>
            </w:r>
          </w:p>
        </w:tc>
        <w:tc>
          <w:tcPr>
            <w:tcW w:w="26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45C3AF66" w:rsidP="597E8441" w:rsidRDefault="45C3AF66" w14:paraId="722884C5" w14:textId="17F37196">
            <w:pPr>
              <w:spacing w:after="0"/>
              <w:jc w:val="center"/>
              <w:rPr>
                <w:rFonts w:ascii="Times New Roman" w:hAnsi="Times New Roman" w:eastAsia="Times New Roman" w:cs="Times New Roman"/>
                <w:color w:val="000000" w:themeColor="text1"/>
                <w:sz w:val="24"/>
                <w:szCs w:val="24"/>
              </w:rPr>
            </w:pPr>
            <w:r w:rsidRPr="597E8441">
              <w:rPr>
                <w:rFonts w:ascii="Times New Roman" w:hAnsi="Times New Roman" w:eastAsia="Times New Roman" w:cs="Times New Roman"/>
                <w:color w:val="000000" w:themeColor="text1"/>
                <w:sz w:val="24"/>
                <w:szCs w:val="24"/>
              </w:rPr>
              <w:t xml:space="preserve"> </w:t>
            </w:r>
            <w:r w:rsidRPr="597E8441" w:rsidR="5647EFF8">
              <w:rPr>
                <w:rFonts w:ascii="Times New Roman" w:hAnsi="Times New Roman" w:eastAsia="Times New Roman" w:cs="Times New Roman"/>
                <w:color w:val="000000" w:themeColor="text1"/>
                <w:sz w:val="24"/>
                <w:szCs w:val="24"/>
              </w:rPr>
              <w:t>Assessment required</w:t>
            </w:r>
          </w:p>
        </w:tc>
      </w:tr>
      <w:tr w:rsidR="00C84AF3" w:rsidTr="01ABF5C5" w14:paraId="149B5CD5" w14:textId="77777777">
        <w:trPr>
          <w:trHeight w:val="300"/>
        </w:trPr>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00C84AF3" w:rsidP="5514DCA1" w:rsidRDefault="00C84AF3" w14:paraId="4A53DB78" w14:textId="3E7F61DA">
            <w:pPr>
              <w:spacing w:line="276" w:lineRule="auto"/>
              <w:jc w:val="center"/>
              <w:rPr>
                <w:rFonts w:ascii="Cambria" w:hAnsi="Cambria" w:eastAsia="Cambria" w:cs="Cambria"/>
                <w:color w:val="000000" w:themeColor="text1"/>
              </w:rPr>
            </w:pPr>
            <w:r>
              <w:rPr>
                <w:rFonts w:ascii="Cambria" w:hAnsi="Cambria" w:eastAsia="Cambria" w:cs="Cambria"/>
                <w:color w:val="000000" w:themeColor="text1"/>
              </w:rPr>
              <w:t>Limestone Slabs</w:t>
            </w:r>
          </w:p>
        </w:tc>
        <w:tc>
          <w:tcPr>
            <w:tcW w:w="42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00C84AF3" w:rsidP="5514DCA1" w:rsidRDefault="3291C221" w14:paraId="0E176B7B" w14:textId="24402397">
            <w:pPr>
              <w:spacing w:line="276" w:lineRule="auto"/>
              <w:jc w:val="center"/>
              <w:rPr>
                <w:rFonts w:ascii="Cambria" w:hAnsi="Cambria" w:eastAsia="Cambria" w:cs="Cambria"/>
                <w:color w:val="000000" w:themeColor="text1"/>
              </w:rPr>
            </w:pPr>
            <w:r w:rsidRPr="0EFF35A6">
              <w:rPr>
                <w:rFonts w:ascii="Cambria" w:hAnsi="Cambria" w:eastAsia="Cambria" w:cs="Cambria"/>
                <w:color w:val="000000" w:themeColor="text1"/>
              </w:rPr>
              <w:t>R</w:t>
            </w:r>
            <w:r w:rsidRPr="0EFF35A6" w:rsidR="12A524D4">
              <w:rPr>
                <w:rFonts w:ascii="Cambria" w:hAnsi="Cambria" w:eastAsia="Cambria" w:cs="Cambria"/>
                <w:color w:val="000000" w:themeColor="text1"/>
              </w:rPr>
              <w:t xml:space="preserve">eplace </w:t>
            </w:r>
            <w:r w:rsidRPr="0EFF35A6" w:rsidR="1301873D">
              <w:rPr>
                <w:rFonts w:ascii="Cambria" w:hAnsi="Cambria" w:eastAsia="Cambria" w:cs="Cambria"/>
                <w:color w:val="000000" w:themeColor="text1"/>
              </w:rPr>
              <w:t>d</w:t>
            </w:r>
            <w:r w:rsidRPr="0EFF35A6" w:rsidR="0A5EF4C8">
              <w:rPr>
                <w:rFonts w:ascii="Cambria" w:hAnsi="Cambria" w:eastAsia="Cambria" w:cs="Cambria"/>
                <w:color w:val="000000" w:themeColor="text1"/>
              </w:rPr>
              <w:t>amaged</w:t>
            </w:r>
            <w:r w:rsidRPr="0EFF35A6" w:rsidR="029E7F90">
              <w:rPr>
                <w:rFonts w:ascii="Cambria" w:hAnsi="Cambria" w:eastAsia="Cambria" w:cs="Cambria"/>
                <w:color w:val="000000" w:themeColor="text1"/>
              </w:rPr>
              <w:t xml:space="preserve"> slabs</w:t>
            </w:r>
          </w:p>
        </w:tc>
        <w:tc>
          <w:tcPr>
            <w:tcW w:w="26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643888" w:rsidR="00C84AF3" w:rsidP="5514DCA1" w:rsidRDefault="53027A57" w14:paraId="3382FBD7" w14:textId="3AB5046D">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Assessment required</w:t>
            </w:r>
          </w:p>
        </w:tc>
      </w:tr>
      <w:tr w:rsidR="5514DCA1" w:rsidTr="01ABF5C5" w14:paraId="2C4800AD" w14:textId="77777777">
        <w:trPr>
          <w:trHeight w:val="300"/>
        </w:trPr>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B54F7B" w:rsidR="5514DCA1" w:rsidP="5514DCA1" w:rsidRDefault="00707837" w14:paraId="2A90AB3B" w14:textId="35A4EFD0">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 xml:space="preserve">New </w:t>
            </w:r>
            <w:r w:rsidRPr="597E8441" w:rsidR="0013626C">
              <w:rPr>
                <w:rFonts w:ascii="Cambria" w:hAnsi="Cambria" w:eastAsia="Cambria" w:cs="Cambria"/>
                <w:color w:val="000000" w:themeColor="text1"/>
              </w:rPr>
              <w:t>Boiler</w:t>
            </w:r>
          </w:p>
        </w:tc>
        <w:tc>
          <w:tcPr>
            <w:tcW w:w="42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B54F7B" w:rsidR="5514DCA1" w:rsidP="5514DCA1" w:rsidRDefault="6D8B9962" w14:paraId="257A6528" w14:textId="05E3CEAE">
            <w:pPr>
              <w:spacing w:line="276" w:lineRule="auto"/>
              <w:jc w:val="center"/>
              <w:rPr>
                <w:rFonts w:ascii="Cambria" w:hAnsi="Cambria" w:eastAsia="Cambria" w:cs="Cambria"/>
                <w:color w:val="000000" w:themeColor="text1"/>
              </w:rPr>
            </w:pPr>
            <w:r w:rsidRPr="0EFF35A6">
              <w:rPr>
                <w:rFonts w:ascii="Cambria" w:hAnsi="Cambria" w:eastAsia="Cambria" w:cs="Cambria"/>
                <w:color w:val="000000" w:themeColor="text1"/>
              </w:rPr>
              <w:t xml:space="preserve">Purchase new boiler to </w:t>
            </w:r>
            <w:r w:rsidRPr="0EFF35A6" w:rsidR="762677BC">
              <w:rPr>
                <w:rFonts w:ascii="Cambria" w:hAnsi="Cambria" w:eastAsia="Cambria" w:cs="Cambria"/>
                <w:color w:val="000000" w:themeColor="text1"/>
              </w:rPr>
              <w:t xml:space="preserve">supply </w:t>
            </w:r>
            <w:r w:rsidRPr="0EFF35A6">
              <w:rPr>
                <w:rFonts w:ascii="Cambria" w:hAnsi="Cambria" w:eastAsia="Cambria" w:cs="Cambria"/>
                <w:color w:val="000000" w:themeColor="text1"/>
              </w:rPr>
              <w:t>heat</w:t>
            </w:r>
            <w:r w:rsidRPr="0EFF35A6" w:rsidR="15CB9584">
              <w:rPr>
                <w:rFonts w:ascii="Cambria" w:hAnsi="Cambria" w:eastAsia="Cambria" w:cs="Cambria"/>
                <w:color w:val="000000" w:themeColor="text1"/>
              </w:rPr>
              <w:t xml:space="preserve"> </w:t>
            </w:r>
            <w:r w:rsidRPr="0EFF35A6">
              <w:rPr>
                <w:rFonts w:ascii="Cambria" w:hAnsi="Cambria" w:eastAsia="Cambria" w:cs="Cambria"/>
                <w:color w:val="000000" w:themeColor="text1"/>
              </w:rPr>
              <w:t xml:space="preserve">for </w:t>
            </w:r>
            <w:r w:rsidRPr="0EFF35A6" w:rsidR="71F6AE7D">
              <w:rPr>
                <w:rFonts w:ascii="Cambria" w:hAnsi="Cambria" w:eastAsia="Cambria" w:cs="Cambria"/>
                <w:color w:val="000000" w:themeColor="text1"/>
              </w:rPr>
              <w:t>the facility</w:t>
            </w:r>
          </w:p>
        </w:tc>
        <w:tc>
          <w:tcPr>
            <w:tcW w:w="26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B54F7B" w:rsidR="5514DCA1" w:rsidP="5514DCA1" w:rsidRDefault="00B54F7B" w14:paraId="5035601B" w14:textId="3C506C46">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1</w:t>
            </w:r>
          </w:p>
        </w:tc>
      </w:tr>
      <w:tr w:rsidR="5514DCA1" w:rsidTr="01ABF5C5" w14:paraId="6DD7746C" w14:textId="77777777">
        <w:trPr>
          <w:trHeight w:val="300"/>
        </w:trPr>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45C3AF66" w:rsidP="009F4E3B" w:rsidRDefault="45C3AF66" w14:paraId="1D92D282" w14:textId="0FB6497E">
            <w:pPr>
              <w:spacing w:after="0"/>
              <w:jc w:val="center"/>
            </w:pPr>
            <w:r w:rsidRPr="45C3AF66">
              <w:rPr>
                <w:rFonts w:ascii="Times New Roman" w:hAnsi="Times New Roman" w:eastAsia="Times New Roman" w:cs="Times New Roman"/>
                <w:color w:val="000000" w:themeColor="text1"/>
                <w:sz w:val="24"/>
                <w:szCs w:val="24"/>
              </w:rPr>
              <w:t>Ascend Air-to-Water heat pump</w:t>
            </w:r>
          </w:p>
        </w:tc>
        <w:tc>
          <w:tcPr>
            <w:tcW w:w="42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45C3AF66" w:rsidP="0EFF35A6" w:rsidRDefault="75FD622B" w14:paraId="20FB05B1" w14:textId="60AF9775">
            <w:pPr>
              <w:spacing w:after="0"/>
              <w:jc w:val="center"/>
              <w:rPr>
                <w:rFonts w:ascii="Times New Roman" w:hAnsi="Times New Roman" w:eastAsia="Times New Roman" w:cs="Times New Roman"/>
                <w:color w:val="000000" w:themeColor="text1"/>
                <w:sz w:val="24"/>
                <w:szCs w:val="24"/>
              </w:rPr>
            </w:pPr>
            <w:r w:rsidRPr="0EFF35A6">
              <w:rPr>
                <w:rFonts w:ascii="Times New Roman" w:hAnsi="Times New Roman" w:eastAsia="Times New Roman" w:cs="Times New Roman"/>
                <w:color w:val="000000" w:themeColor="text1"/>
                <w:sz w:val="24"/>
                <w:szCs w:val="24"/>
              </w:rPr>
              <w:t xml:space="preserve">Replace </w:t>
            </w:r>
            <w:r w:rsidRPr="0EFF35A6" w:rsidR="258A36A1">
              <w:rPr>
                <w:rFonts w:ascii="Times New Roman" w:hAnsi="Times New Roman" w:eastAsia="Times New Roman" w:cs="Times New Roman"/>
                <w:color w:val="000000" w:themeColor="text1"/>
                <w:sz w:val="24"/>
                <w:szCs w:val="24"/>
              </w:rPr>
              <w:t>Trane</w:t>
            </w:r>
            <w:r w:rsidRPr="0EFF35A6" w:rsidR="5E8C585A">
              <w:rPr>
                <w:rFonts w:ascii="Times New Roman" w:hAnsi="Times New Roman" w:eastAsia="Times New Roman" w:cs="Times New Roman"/>
                <w:color w:val="000000" w:themeColor="text1"/>
                <w:sz w:val="24"/>
                <w:szCs w:val="24"/>
              </w:rPr>
              <w:t xml:space="preserve"> </w:t>
            </w:r>
            <w:r w:rsidRPr="0EFF35A6" w:rsidR="6ED691DC">
              <w:rPr>
                <w:rFonts w:ascii="Times New Roman" w:hAnsi="Times New Roman" w:eastAsia="Times New Roman" w:cs="Times New Roman"/>
                <w:color w:val="000000" w:themeColor="text1"/>
                <w:sz w:val="24"/>
                <w:szCs w:val="24"/>
              </w:rPr>
              <w:t xml:space="preserve">heat pump </w:t>
            </w:r>
            <w:r w:rsidRPr="0EFF35A6" w:rsidR="5E8C585A">
              <w:rPr>
                <w:rFonts w:ascii="Times New Roman" w:hAnsi="Times New Roman" w:eastAsia="Times New Roman" w:cs="Times New Roman"/>
                <w:color w:val="000000" w:themeColor="text1"/>
                <w:sz w:val="24"/>
                <w:szCs w:val="24"/>
              </w:rPr>
              <w:t>(</w:t>
            </w:r>
            <w:r w:rsidRPr="0EFF35A6" w:rsidR="45C2C3DC">
              <w:rPr>
                <w:rFonts w:ascii="Times New Roman" w:hAnsi="Times New Roman" w:eastAsia="Times New Roman" w:cs="Times New Roman"/>
                <w:color w:val="000000" w:themeColor="text1"/>
                <w:sz w:val="24"/>
                <w:szCs w:val="24"/>
              </w:rPr>
              <w:t>with</w:t>
            </w:r>
            <w:r w:rsidRPr="0EFF35A6" w:rsidR="5E8C585A">
              <w:rPr>
                <w:rFonts w:ascii="Times New Roman" w:hAnsi="Times New Roman" w:eastAsia="Times New Roman" w:cs="Times New Roman"/>
                <w:color w:val="000000" w:themeColor="text1"/>
                <w:sz w:val="24"/>
                <w:szCs w:val="24"/>
              </w:rPr>
              <w:t xml:space="preserve"> comparable)</w:t>
            </w:r>
          </w:p>
        </w:tc>
        <w:tc>
          <w:tcPr>
            <w:tcW w:w="26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822BF1" w:rsidR="5514DCA1" w:rsidP="5514DCA1" w:rsidRDefault="6CD7F87B" w14:paraId="5DC1DCA2" w14:textId="5F1EDCE4">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1</w:t>
            </w:r>
          </w:p>
        </w:tc>
      </w:tr>
      <w:tr w:rsidR="5514DCA1" w:rsidTr="01ABF5C5" w14:paraId="4A7F987B" w14:textId="77777777">
        <w:trPr>
          <w:trHeight w:val="300"/>
        </w:trPr>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822BF1" w:rsidR="5514DCA1" w:rsidP="5514DCA1" w:rsidRDefault="005732D9" w14:paraId="67D9D66F" w14:textId="0C30BC5F">
            <w:pPr>
              <w:spacing w:line="276" w:lineRule="auto"/>
              <w:jc w:val="center"/>
              <w:rPr>
                <w:rFonts w:ascii="Cambria" w:hAnsi="Cambria" w:eastAsia="Cambria" w:cs="Cambria"/>
                <w:color w:val="000000" w:themeColor="text1"/>
              </w:rPr>
            </w:pPr>
            <w:r w:rsidRPr="00822BF1">
              <w:rPr>
                <w:rFonts w:ascii="Cambria" w:hAnsi="Cambria" w:eastAsia="Cambria" w:cs="Cambria"/>
                <w:color w:val="000000" w:themeColor="text1"/>
              </w:rPr>
              <w:t>Air Conditioning Units</w:t>
            </w:r>
          </w:p>
        </w:tc>
        <w:tc>
          <w:tcPr>
            <w:tcW w:w="42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822BF1" w:rsidR="5514DCA1" w:rsidP="45C3AF66" w:rsidRDefault="0F2BBE1F" w14:paraId="4D63E0DF" w14:textId="5CC44CE1">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 xml:space="preserve">8 New units </w:t>
            </w:r>
            <w:r w:rsidRPr="597E8441" w:rsidR="09166598">
              <w:rPr>
                <w:rFonts w:ascii="Cambria" w:hAnsi="Cambria" w:eastAsia="Cambria" w:cs="Cambria"/>
                <w:color w:val="000000" w:themeColor="text1"/>
              </w:rPr>
              <w:t>(or less of size large enough to cool the entire facility)</w:t>
            </w:r>
          </w:p>
        </w:tc>
        <w:tc>
          <w:tcPr>
            <w:tcW w:w="26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822BF1" w:rsidR="5514DCA1" w:rsidP="5514DCA1" w:rsidRDefault="005732D9" w14:paraId="2BFE78BD" w14:textId="44B742A8">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8</w:t>
            </w:r>
          </w:p>
        </w:tc>
      </w:tr>
      <w:tr w:rsidR="5514DCA1" w:rsidTr="01ABF5C5" w14:paraId="5A00F2E9" w14:textId="77777777">
        <w:trPr>
          <w:trHeight w:val="300"/>
        </w:trPr>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0A6816" w:rsidR="5514DCA1" w:rsidP="5514DCA1" w:rsidRDefault="000A6816" w14:paraId="49EF12DB" w14:textId="0F474CE4">
            <w:pPr>
              <w:spacing w:line="276" w:lineRule="auto"/>
              <w:jc w:val="center"/>
              <w:rPr>
                <w:rFonts w:ascii="Cambria" w:hAnsi="Cambria" w:eastAsia="Cambria" w:cs="Cambria"/>
                <w:color w:val="000000" w:themeColor="text1"/>
              </w:rPr>
            </w:pPr>
            <w:proofErr w:type="spellStart"/>
            <w:r w:rsidRPr="000A6816">
              <w:rPr>
                <w:rFonts w:ascii="Cambria" w:hAnsi="Cambria" w:eastAsia="Cambria" w:cs="Cambria"/>
                <w:color w:val="000000" w:themeColor="text1"/>
              </w:rPr>
              <w:t>Munter</w:t>
            </w:r>
            <w:proofErr w:type="spellEnd"/>
            <w:r w:rsidRPr="000A6816">
              <w:rPr>
                <w:rFonts w:ascii="Cambria" w:hAnsi="Cambria" w:eastAsia="Cambria" w:cs="Cambria"/>
                <w:color w:val="000000" w:themeColor="text1"/>
              </w:rPr>
              <w:t xml:space="preserve"> units</w:t>
            </w:r>
          </w:p>
        </w:tc>
        <w:tc>
          <w:tcPr>
            <w:tcW w:w="42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514DCA1" w:rsidP="45C3AF66" w:rsidRDefault="7C04C396" w14:paraId="3C1A239F" w14:textId="7E9EC69A">
            <w:pPr>
              <w:spacing w:line="276" w:lineRule="auto"/>
              <w:jc w:val="center"/>
              <w:rPr>
                <w:rFonts w:ascii="Cambria" w:hAnsi="Cambria" w:eastAsia="Cambria" w:cs="Cambria"/>
              </w:rPr>
            </w:pPr>
            <w:r w:rsidRPr="0EFF35A6">
              <w:rPr>
                <w:rFonts w:ascii="Times New Roman" w:hAnsi="Times New Roman" w:eastAsia="Times New Roman" w:cs="Times New Roman"/>
                <w:color w:val="242424"/>
                <w:sz w:val="24"/>
                <w:szCs w:val="24"/>
              </w:rPr>
              <w:t xml:space="preserve">Replace </w:t>
            </w:r>
            <w:r w:rsidRPr="0EFF35A6" w:rsidR="0B16AA83">
              <w:rPr>
                <w:rFonts w:ascii="Times New Roman" w:hAnsi="Times New Roman" w:eastAsia="Times New Roman" w:cs="Times New Roman"/>
                <w:color w:val="242424"/>
                <w:sz w:val="24"/>
                <w:szCs w:val="24"/>
              </w:rPr>
              <w:t>2-</w:t>
            </w:r>
            <w:r w:rsidRPr="0EFF35A6" w:rsidR="0B16AA83">
              <w:rPr>
                <w:rFonts w:ascii="Aptos" w:hAnsi="Aptos" w:eastAsia="Aptos" w:cs="Aptos"/>
                <w:color w:val="242424"/>
                <w:sz w:val="24"/>
                <w:szCs w:val="24"/>
              </w:rPr>
              <w:t xml:space="preserve"> </w:t>
            </w:r>
            <w:r w:rsidRPr="0EFF35A6" w:rsidR="0B16AA83">
              <w:rPr>
                <w:rFonts w:ascii="Times New Roman" w:hAnsi="Times New Roman" w:eastAsia="Times New Roman" w:cs="Times New Roman"/>
                <w:color w:val="242424"/>
                <w:sz w:val="24"/>
                <w:szCs w:val="24"/>
              </w:rPr>
              <w:t xml:space="preserve">humidifiers on the roof </w:t>
            </w:r>
            <w:r w:rsidRPr="0EFF35A6" w:rsidR="2C8E706E">
              <w:rPr>
                <w:rFonts w:ascii="Times New Roman" w:hAnsi="Times New Roman" w:eastAsia="Times New Roman" w:cs="Times New Roman"/>
                <w:color w:val="242424"/>
                <w:sz w:val="24"/>
                <w:szCs w:val="24"/>
              </w:rPr>
              <w:t>(</w:t>
            </w:r>
            <w:proofErr w:type="spellStart"/>
            <w:r w:rsidRPr="0EFF35A6" w:rsidR="0B16AA83">
              <w:rPr>
                <w:rFonts w:ascii="Times New Roman" w:hAnsi="Times New Roman" w:eastAsia="Times New Roman" w:cs="Times New Roman"/>
                <w:color w:val="242424"/>
                <w:sz w:val="24"/>
                <w:szCs w:val="24"/>
              </w:rPr>
              <w:t>Munter</w:t>
            </w:r>
            <w:proofErr w:type="spellEnd"/>
            <w:r w:rsidRPr="0EFF35A6" w:rsidR="0B16AA83">
              <w:rPr>
                <w:rFonts w:ascii="Times New Roman" w:hAnsi="Times New Roman" w:eastAsia="Times New Roman" w:cs="Times New Roman"/>
                <w:color w:val="242424"/>
                <w:sz w:val="24"/>
                <w:szCs w:val="24"/>
              </w:rPr>
              <w:t xml:space="preserve"> brand</w:t>
            </w:r>
            <w:r w:rsidRPr="0EFF35A6" w:rsidR="20891859">
              <w:rPr>
                <w:rFonts w:ascii="Times New Roman" w:hAnsi="Times New Roman" w:eastAsia="Times New Roman" w:cs="Times New Roman"/>
                <w:color w:val="242424"/>
                <w:sz w:val="24"/>
                <w:szCs w:val="24"/>
              </w:rPr>
              <w:t xml:space="preserve"> or comparable</w:t>
            </w:r>
            <w:r w:rsidRPr="0EFF35A6" w:rsidR="2EAB653B">
              <w:rPr>
                <w:rFonts w:ascii="Times New Roman" w:hAnsi="Times New Roman" w:eastAsia="Times New Roman" w:cs="Times New Roman"/>
                <w:color w:val="242424"/>
                <w:sz w:val="24"/>
                <w:szCs w:val="24"/>
              </w:rPr>
              <w:t>)</w:t>
            </w:r>
          </w:p>
        </w:tc>
        <w:tc>
          <w:tcPr>
            <w:tcW w:w="26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514DCA1" w:rsidP="597E8441" w:rsidRDefault="42596010" w14:paraId="3DE8A5E3" w14:textId="7413E3BC">
            <w:pPr>
              <w:spacing w:after="0"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2</w:t>
            </w:r>
          </w:p>
        </w:tc>
      </w:tr>
      <w:tr w:rsidR="597E8441" w:rsidTr="01ABF5C5" w14:paraId="1EFF3D1E" w14:textId="77777777">
        <w:trPr>
          <w:trHeight w:val="300"/>
        </w:trPr>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12A80E17" w:rsidP="597E8441" w:rsidRDefault="12A80E17" w14:paraId="2C936A1C" w14:textId="791746CC">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Life/Safety Code Deficiencies</w:t>
            </w:r>
          </w:p>
        </w:tc>
        <w:tc>
          <w:tcPr>
            <w:tcW w:w="429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12A80E17" w:rsidP="597E8441" w:rsidRDefault="12A80E17" w14:paraId="2FC10223" w14:textId="57B3A5D9">
            <w:pPr>
              <w:spacing w:line="276" w:lineRule="auto"/>
              <w:jc w:val="center"/>
              <w:rPr>
                <w:rFonts w:ascii="Times New Roman" w:hAnsi="Times New Roman" w:eastAsia="Times New Roman" w:cs="Times New Roman"/>
                <w:color w:val="242424"/>
                <w:sz w:val="24"/>
                <w:szCs w:val="24"/>
              </w:rPr>
            </w:pPr>
            <w:r w:rsidRPr="597E8441">
              <w:rPr>
                <w:rFonts w:ascii="Times New Roman" w:hAnsi="Times New Roman" w:eastAsia="Times New Roman" w:cs="Times New Roman"/>
                <w:color w:val="242424"/>
                <w:sz w:val="24"/>
                <w:szCs w:val="24"/>
              </w:rPr>
              <w:t>Assessment Required</w:t>
            </w:r>
          </w:p>
        </w:tc>
        <w:tc>
          <w:tcPr>
            <w:tcW w:w="269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12A80E17" w:rsidP="597E8441" w:rsidRDefault="12A80E17" w14:paraId="07202D84" w14:textId="5851CF83">
            <w:pPr>
              <w:spacing w:line="276" w:lineRule="auto"/>
              <w:jc w:val="center"/>
              <w:rPr>
                <w:rFonts w:ascii="Cambria" w:hAnsi="Cambria" w:eastAsia="Cambria" w:cs="Cambria"/>
                <w:color w:val="000000" w:themeColor="text1"/>
              </w:rPr>
            </w:pPr>
            <w:r w:rsidRPr="597E8441">
              <w:rPr>
                <w:rFonts w:ascii="Cambria" w:hAnsi="Cambria" w:eastAsia="Cambria" w:cs="Cambria"/>
                <w:color w:val="000000" w:themeColor="text1"/>
              </w:rPr>
              <w:t>Unknown</w:t>
            </w:r>
          </w:p>
        </w:tc>
      </w:tr>
    </w:tbl>
    <w:p w:rsidR="45C3AF66" w:rsidRDefault="45C3AF66" w14:paraId="75318919" w14:textId="1216943A"/>
    <w:p w:rsidR="07B85437" w:rsidP="5514DCA1" w:rsidRDefault="07B85437" w14:paraId="27400D75" w14:textId="41AD6887">
      <w:pPr>
        <w:spacing w:after="0" w:line="276" w:lineRule="auto"/>
        <w:ind w:firstLine="720"/>
        <w:rPr>
          <w:rFonts w:ascii="Cambria" w:hAnsi="Cambria" w:eastAsia="Cambria" w:cs="Cambria"/>
        </w:rPr>
      </w:pPr>
    </w:p>
    <w:p w:rsidR="57229858" w:rsidP="5514DCA1" w:rsidRDefault="57229858" w14:paraId="18752411" w14:textId="54051502" w14:noSpellErr="1">
      <w:pPr>
        <w:spacing w:after="0" w:line="276" w:lineRule="auto"/>
        <w:ind w:firstLine="720"/>
        <w:rPr>
          <w:rFonts w:ascii="Cambria" w:hAnsi="Cambria" w:eastAsia="Cambria" w:cs="Cambria"/>
        </w:rPr>
      </w:pPr>
      <w:r w:rsidRPr="01ABF5C5" w:rsidR="57229858">
        <w:rPr>
          <w:rFonts w:ascii="Cambria" w:hAnsi="Cambria" w:eastAsia="Cambria" w:cs="Cambria"/>
        </w:rPr>
        <w:t>* Cost of utilities is close to $1MM annually</w:t>
      </w:r>
      <w:r w:rsidRPr="01ABF5C5" w:rsidR="57229858">
        <w:rPr>
          <w:rFonts w:ascii="Cambria" w:hAnsi="Cambria" w:eastAsia="Cambria" w:cs="Cambria"/>
        </w:rPr>
        <w:t xml:space="preserve">.  </w:t>
      </w:r>
      <w:r w:rsidRPr="01ABF5C5" w:rsidR="57229858">
        <w:rPr>
          <w:rFonts w:ascii="Cambria" w:hAnsi="Cambria" w:eastAsia="Cambria" w:cs="Cambria"/>
        </w:rPr>
        <w:t xml:space="preserve">Lessee will be </w:t>
      </w:r>
      <w:r w:rsidRPr="01ABF5C5" w:rsidR="036D8A36">
        <w:rPr>
          <w:rFonts w:ascii="Cambria" w:hAnsi="Cambria" w:eastAsia="Cambria" w:cs="Cambria"/>
        </w:rPr>
        <w:t xml:space="preserve">solely </w:t>
      </w:r>
      <w:r w:rsidRPr="01ABF5C5" w:rsidR="57229858">
        <w:rPr>
          <w:rFonts w:ascii="Cambria" w:hAnsi="Cambria" w:eastAsia="Cambria" w:cs="Cambria"/>
        </w:rPr>
        <w:t>responsible for those costs</w:t>
      </w:r>
      <w:r w:rsidRPr="01ABF5C5" w:rsidR="57229858">
        <w:rPr>
          <w:rFonts w:ascii="Cambria" w:hAnsi="Cambria" w:eastAsia="Cambria" w:cs="Cambria"/>
        </w:rPr>
        <w:t xml:space="preserve">.  </w:t>
      </w:r>
    </w:p>
    <w:sectPr w:rsidR="5722985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53F2"/>
    <w:multiLevelType w:val="hybridMultilevel"/>
    <w:tmpl w:val="63D66490"/>
    <w:lvl w:ilvl="0" w:tplc="76A0365A">
      <w:start w:val="1"/>
      <w:numFmt w:val="bullet"/>
      <w:lvlText w:val="-"/>
      <w:lvlJc w:val="left"/>
      <w:pPr>
        <w:ind w:left="720" w:hanging="360"/>
      </w:pPr>
      <w:rPr>
        <w:rFonts w:hint="default" w:ascii="Calibri" w:hAnsi="Calibri"/>
      </w:rPr>
    </w:lvl>
    <w:lvl w:ilvl="1" w:tplc="A6E04C4A">
      <w:start w:val="1"/>
      <w:numFmt w:val="bullet"/>
      <w:lvlText w:val="o"/>
      <w:lvlJc w:val="left"/>
      <w:pPr>
        <w:ind w:left="1440" w:hanging="360"/>
      </w:pPr>
      <w:rPr>
        <w:rFonts w:hint="default" w:ascii="Courier New" w:hAnsi="Courier New"/>
      </w:rPr>
    </w:lvl>
    <w:lvl w:ilvl="2" w:tplc="21A28D8A">
      <w:start w:val="1"/>
      <w:numFmt w:val="bullet"/>
      <w:lvlText w:val=""/>
      <w:lvlJc w:val="left"/>
      <w:pPr>
        <w:ind w:left="2160" w:hanging="360"/>
      </w:pPr>
      <w:rPr>
        <w:rFonts w:hint="default" w:ascii="Wingdings" w:hAnsi="Wingdings"/>
      </w:rPr>
    </w:lvl>
    <w:lvl w:ilvl="3" w:tplc="72047D78">
      <w:start w:val="1"/>
      <w:numFmt w:val="bullet"/>
      <w:lvlText w:val=""/>
      <w:lvlJc w:val="left"/>
      <w:pPr>
        <w:ind w:left="2880" w:hanging="360"/>
      </w:pPr>
      <w:rPr>
        <w:rFonts w:hint="default" w:ascii="Symbol" w:hAnsi="Symbol"/>
      </w:rPr>
    </w:lvl>
    <w:lvl w:ilvl="4" w:tplc="0A9C86DE">
      <w:start w:val="1"/>
      <w:numFmt w:val="bullet"/>
      <w:lvlText w:val="o"/>
      <w:lvlJc w:val="left"/>
      <w:pPr>
        <w:ind w:left="3600" w:hanging="360"/>
      </w:pPr>
      <w:rPr>
        <w:rFonts w:hint="default" w:ascii="Courier New" w:hAnsi="Courier New"/>
      </w:rPr>
    </w:lvl>
    <w:lvl w:ilvl="5" w:tplc="56A21D42">
      <w:start w:val="1"/>
      <w:numFmt w:val="bullet"/>
      <w:lvlText w:val=""/>
      <w:lvlJc w:val="left"/>
      <w:pPr>
        <w:ind w:left="4320" w:hanging="360"/>
      </w:pPr>
      <w:rPr>
        <w:rFonts w:hint="default" w:ascii="Wingdings" w:hAnsi="Wingdings"/>
      </w:rPr>
    </w:lvl>
    <w:lvl w:ilvl="6" w:tplc="F03E0AFE">
      <w:start w:val="1"/>
      <w:numFmt w:val="bullet"/>
      <w:lvlText w:val=""/>
      <w:lvlJc w:val="left"/>
      <w:pPr>
        <w:ind w:left="5040" w:hanging="360"/>
      </w:pPr>
      <w:rPr>
        <w:rFonts w:hint="default" w:ascii="Symbol" w:hAnsi="Symbol"/>
      </w:rPr>
    </w:lvl>
    <w:lvl w:ilvl="7" w:tplc="EC26FF38">
      <w:start w:val="1"/>
      <w:numFmt w:val="bullet"/>
      <w:lvlText w:val="o"/>
      <w:lvlJc w:val="left"/>
      <w:pPr>
        <w:ind w:left="5760" w:hanging="360"/>
      </w:pPr>
      <w:rPr>
        <w:rFonts w:hint="default" w:ascii="Courier New" w:hAnsi="Courier New"/>
      </w:rPr>
    </w:lvl>
    <w:lvl w:ilvl="8" w:tplc="BC3E4F34">
      <w:start w:val="1"/>
      <w:numFmt w:val="bullet"/>
      <w:lvlText w:val=""/>
      <w:lvlJc w:val="left"/>
      <w:pPr>
        <w:ind w:left="6480" w:hanging="360"/>
      </w:pPr>
      <w:rPr>
        <w:rFonts w:hint="default" w:ascii="Wingdings" w:hAnsi="Wingdings"/>
      </w:rPr>
    </w:lvl>
  </w:abstractNum>
  <w:abstractNum w:abstractNumId="1" w15:restartNumberingAfterBreak="0">
    <w:nsid w:val="190BAD9A"/>
    <w:multiLevelType w:val="hybridMultilevel"/>
    <w:tmpl w:val="63F2D16C"/>
    <w:lvl w:ilvl="0" w:tplc="B4781236">
      <w:start w:val="1"/>
      <w:numFmt w:val="bullet"/>
      <w:lvlText w:val="-"/>
      <w:lvlJc w:val="left"/>
      <w:pPr>
        <w:ind w:left="720" w:hanging="360"/>
      </w:pPr>
      <w:rPr>
        <w:rFonts w:hint="default" w:ascii="Calibri" w:hAnsi="Calibri"/>
      </w:rPr>
    </w:lvl>
    <w:lvl w:ilvl="1" w:tplc="E7CC06A8">
      <w:start w:val="1"/>
      <w:numFmt w:val="bullet"/>
      <w:lvlText w:val="o"/>
      <w:lvlJc w:val="left"/>
      <w:pPr>
        <w:ind w:left="1440" w:hanging="360"/>
      </w:pPr>
      <w:rPr>
        <w:rFonts w:hint="default" w:ascii="Courier New" w:hAnsi="Courier New"/>
      </w:rPr>
    </w:lvl>
    <w:lvl w:ilvl="2" w:tplc="DECA6EFC">
      <w:start w:val="1"/>
      <w:numFmt w:val="bullet"/>
      <w:lvlText w:val=""/>
      <w:lvlJc w:val="left"/>
      <w:pPr>
        <w:ind w:left="2160" w:hanging="360"/>
      </w:pPr>
      <w:rPr>
        <w:rFonts w:hint="default" w:ascii="Wingdings" w:hAnsi="Wingdings"/>
      </w:rPr>
    </w:lvl>
    <w:lvl w:ilvl="3" w:tplc="142AF5EA">
      <w:start w:val="1"/>
      <w:numFmt w:val="bullet"/>
      <w:lvlText w:val=""/>
      <w:lvlJc w:val="left"/>
      <w:pPr>
        <w:ind w:left="2880" w:hanging="360"/>
      </w:pPr>
      <w:rPr>
        <w:rFonts w:hint="default" w:ascii="Symbol" w:hAnsi="Symbol"/>
      </w:rPr>
    </w:lvl>
    <w:lvl w:ilvl="4" w:tplc="B8C26512">
      <w:start w:val="1"/>
      <w:numFmt w:val="bullet"/>
      <w:lvlText w:val="o"/>
      <w:lvlJc w:val="left"/>
      <w:pPr>
        <w:ind w:left="3600" w:hanging="360"/>
      </w:pPr>
      <w:rPr>
        <w:rFonts w:hint="default" w:ascii="Courier New" w:hAnsi="Courier New"/>
      </w:rPr>
    </w:lvl>
    <w:lvl w:ilvl="5" w:tplc="E2324F20">
      <w:start w:val="1"/>
      <w:numFmt w:val="bullet"/>
      <w:lvlText w:val=""/>
      <w:lvlJc w:val="left"/>
      <w:pPr>
        <w:ind w:left="4320" w:hanging="360"/>
      </w:pPr>
      <w:rPr>
        <w:rFonts w:hint="default" w:ascii="Wingdings" w:hAnsi="Wingdings"/>
      </w:rPr>
    </w:lvl>
    <w:lvl w:ilvl="6" w:tplc="DCA8BA62">
      <w:start w:val="1"/>
      <w:numFmt w:val="bullet"/>
      <w:lvlText w:val=""/>
      <w:lvlJc w:val="left"/>
      <w:pPr>
        <w:ind w:left="5040" w:hanging="360"/>
      </w:pPr>
      <w:rPr>
        <w:rFonts w:hint="default" w:ascii="Symbol" w:hAnsi="Symbol"/>
      </w:rPr>
    </w:lvl>
    <w:lvl w:ilvl="7" w:tplc="E230D820">
      <w:start w:val="1"/>
      <w:numFmt w:val="bullet"/>
      <w:lvlText w:val="o"/>
      <w:lvlJc w:val="left"/>
      <w:pPr>
        <w:ind w:left="5760" w:hanging="360"/>
      </w:pPr>
      <w:rPr>
        <w:rFonts w:hint="default" w:ascii="Courier New" w:hAnsi="Courier New"/>
      </w:rPr>
    </w:lvl>
    <w:lvl w:ilvl="8" w:tplc="BAD87876">
      <w:start w:val="1"/>
      <w:numFmt w:val="bullet"/>
      <w:lvlText w:val=""/>
      <w:lvlJc w:val="left"/>
      <w:pPr>
        <w:ind w:left="6480" w:hanging="360"/>
      </w:pPr>
      <w:rPr>
        <w:rFonts w:hint="default" w:ascii="Wingdings" w:hAnsi="Wingdings"/>
      </w:rPr>
    </w:lvl>
  </w:abstractNum>
  <w:abstractNum w:abstractNumId="2" w15:restartNumberingAfterBreak="0">
    <w:nsid w:val="2E922E6A"/>
    <w:multiLevelType w:val="hybridMultilevel"/>
    <w:tmpl w:val="E9BA18DA"/>
    <w:lvl w:ilvl="0" w:tplc="D9F4EB24">
      <w:start w:val="1"/>
      <w:numFmt w:val="bullet"/>
      <w:lvlText w:val="-"/>
      <w:lvlJc w:val="left"/>
      <w:pPr>
        <w:ind w:left="720" w:hanging="360"/>
      </w:pPr>
      <w:rPr>
        <w:rFonts w:hint="default" w:ascii="Calibri" w:hAnsi="Calibri"/>
      </w:rPr>
    </w:lvl>
    <w:lvl w:ilvl="1" w:tplc="7F9E623A">
      <w:start w:val="1"/>
      <w:numFmt w:val="bullet"/>
      <w:lvlText w:val="o"/>
      <w:lvlJc w:val="left"/>
      <w:pPr>
        <w:ind w:left="1440" w:hanging="360"/>
      </w:pPr>
      <w:rPr>
        <w:rFonts w:hint="default" w:ascii="Courier New" w:hAnsi="Courier New"/>
      </w:rPr>
    </w:lvl>
    <w:lvl w:ilvl="2" w:tplc="AB56987C">
      <w:start w:val="1"/>
      <w:numFmt w:val="bullet"/>
      <w:lvlText w:val=""/>
      <w:lvlJc w:val="left"/>
      <w:pPr>
        <w:ind w:left="2160" w:hanging="360"/>
      </w:pPr>
      <w:rPr>
        <w:rFonts w:hint="default" w:ascii="Wingdings" w:hAnsi="Wingdings"/>
      </w:rPr>
    </w:lvl>
    <w:lvl w:ilvl="3" w:tplc="6CE2BA84">
      <w:start w:val="1"/>
      <w:numFmt w:val="bullet"/>
      <w:lvlText w:val=""/>
      <w:lvlJc w:val="left"/>
      <w:pPr>
        <w:ind w:left="2880" w:hanging="360"/>
      </w:pPr>
      <w:rPr>
        <w:rFonts w:hint="default" w:ascii="Symbol" w:hAnsi="Symbol"/>
      </w:rPr>
    </w:lvl>
    <w:lvl w:ilvl="4" w:tplc="0142AE76">
      <w:start w:val="1"/>
      <w:numFmt w:val="bullet"/>
      <w:lvlText w:val="o"/>
      <w:lvlJc w:val="left"/>
      <w:pPr>
        <w:ind w:left="3600" w:hanging="360"/>
      </w:pPr>
      <w:rPr>
        <w:rFonts w:hint="default" w:ascii="Courier New" w:hAnsi="Courier New"/>
      </w:rPr>
    </w:lvl>
    <w:lvl w:ilvl="5" w:tplc="80384124">
      <w:start w:val="1"/>
      <w:numFmt w:val="bullet"/>
      <w:lvlText w:val=""/>
      <w:lvlJc w:val="left"/>
      <w:pPr>
        <w:ind w:left="4320" w:hanging="360"/>
      </w:pPr>
      <w:rPr>
        <w:rFonts w:hint="default" w:ascii="Wingdings" w:hAnsi="Wingdings"/>
      </w:rPr>
    </w:lvl>
    <w:lvl w:ilvl="6" w:tplc="4C583630">
      <w:start w:val="1"/>
      <w:numFmt w:val="bullet"/>
      <w:lvlText w:val=""/>
      <w:lvlJc w:val="left"/>
      <w:pPr>
        <w:ind w:left="5040" w:hanging="360"/>
      </w:pPr>
      <w:rPr>
        <w:rFonts w:hint="default" w:ascii="Symbol" w:hAnsi="Symbol"/>
      </w:rPr>
    </w:lvl>
    <w:lvl w:ilvl="7" w:tplc="5D7E1252">
      <w:start w:val="1"/>
      <w:numFmt w:val="bullet"/>
      <w:lvlText w:val="o"/>
      <w:lvlJc w:val="left"/>
      <w:pPr>
        <w:ind w:left="5760" w:hanging="360"/>
      </w:pPr>
      <w:rPr>
        <w:rFonts w:hint="default" w:ascii="Courier New" w:hAnsi="Courier New"/>
      </w:rPr>
    </w:lvl>
    <w:lvl w:ilvl="8" w:tplc="2FE26540">
      <w:start w:val="1"/>
      <w:numFmt w:val="bullet"/>
      <w:lvlText w:val=""/>
      <w:lvlJc w:val="left"/>
      <w:pPr>
        <w:ind w:left="6480" w:hanging="360"/>
      </w:pPr>
      <w:rPr>
        <w:rFonts w:hint="default" w:ascii="Wingdings" w:hAnsi="Wingdings"/>
      </w:rPr>
    </w:lvl>
  </w:abstractNum>
  <w:abstractNum w:abstractNumId="3" w15:restartNumberingAfterBreak="0">
    <w:nsid w:val="3FF782A4"/>
    <w:multiLevelType w:val="hybridMultilevel"/>
    <w:tmpl w:val="28B0545C"/>
    <w:lvl w:ilvl="0" w:tplc="D05A88EC">
      <w:start w:val="1"/>
      <w:numFmt w:val="bullet"/>
      <w:lvlText w:val=""/>
      <w:lvlJc w:val="left"/>
      <w:pPr>
        <w:ind w:left="720" w:hanging="360"/>
      </w:pPr>
      <w:rPr>
        <w:rFonts w:hint="default" w:ascii="Symbol" w:hAnsi="Symbol"/>
      </w:rPr>
    </w:lvl>
    <w:lvl w:ilvl="1" w:tplc="29AAC87A">
      <w:start w:val="1"/>
      <w:numFmt w:val="bullet"/>
      <w:lvlText w:val="o"/>
      <w:lvlJc w:val="left"/>
      <w:pPr>
        <w:ind w:left="1440" w:hanging="360"/>
      </w:pPr>
      <w:rPr>
        <w:rFonts w:hint="default" w:ascii="Courier New" w:hAnsi="Courier New"/>
      </w:rPr>
    </w:lvl>
    <w:lvl w:ilvl="2" w:tplc="9A808E42">
      <w:start w:val="1"/>
      <w:numFmt w:val="bullet"/>
      <w:lvlText w:val=""/>
      <w:lvlJc w:val="left"/>
      <w:pPr>
        <w:ind w:left="2160" w:hanging="360"/>
      </w:pPr>
      <w:rPr>
        <w:rFonts w:hint="default" w:ascii="Wingdings" w:hAnsi="Wingdings"/>
      </w:rPr>
    </w:lvl>
    <w:lvl w:ilvl="3" w:tplc="FE8042BA">
      <w:start w:val="1"/>
      <w:numFmt w:val="bullet"/>
      <w:lvlText w:val=""/>
      <w:lvlJc w:val="left"/>
      <w:pPr>
        <w:ind w:left="2880" w:hanging="360"/>
      </w:pPr>
      <w:rPr>
        <w:rFonts w:hint="default" w:ascii="Symbol" w:hAnsi="Symbol"/>
      </w:rPr>
    </w:lvl>
    <w:lvl w:ilvl="4" w:tplc="54B281F2">
      <w:start w:val="1"/>
      <w:numFmt w:val="bullet"/>
      <w:lvlText w:val="o"/>
      <w:lvlJc w:val="left"/>
      <w:pPr>
        <w:ind w:left="3600" w:hanging="360"/>
      </w:pPr>
      <w:rPr>
        <w:rFonts w:hint="default" w:ascii="Courier New" w:hAnsi="Courier New"/>
      </w:rPr>
    </w:lvl>
    <w:lvl w:ilvl="5" w:tplc="96E67D34">
      <w:start w:val="1"/>
      <w:numFmt w:val="bullet"/>
      <w:lvlText w:val=""/>
      <w:lvlJc w:val="left"/>
      <w:pPr>
        <w:ind w:left="4320" w:hanging="360"/>
      </w:pPr>
      <w:rPr>
        <w:rFonts w:hint="default" w:ascii="Wingdings" w:hAnsi="Wingdings"/>
      </w:rPr>
    </w:lvl>
    <w:lvl w:ilvl="6" w:tplc="BBAAFBCA">
      <w:start w:val="1"/>
      <w:numFmt w:val="bullet"/>
      <w:lvlText w:val=""/>
      <w:lvlJc w:val="left"/>
      <w:pPr>
        <w:ind w:left="5040" w:hanging="360"/>
      </w:pPr>
      <w:rPr>
        <w:rFonts w:hint="default" w:ascii="Symbol" w:hAnsi="Symbol"/>
      </w:rPr>
    </w:lvl>
    <w:lvl w:ilvl="7" w:tplc="1B0CF726">
      <w:start w:val="1"/>
      <w:numFmt w:val="bullet"/>
      <w:lvlText w:val="o"/>
      <w:lvlJc w:val="left"/>
      <w:pPr>
        <w:ind w:left="5760" w:hanging="360"/>
      </w:pPr>
      <w:rPr>
        <w:rFonts w:hint="default" w:ascii="Courier New" w:hAnsi="Courier New"/>
      </w:rPr>
    </w:lvl>
    <w:lvl w:ilvl="8" w:tplc="32BA86B8">
      <w:start w:val="1"/>
      <w:numFmt w:val="bullet"/>
      <w:lvlText w:val=""/>
      <w:lvlJc w:val="left"/>
      <w:pPr>
        <w:ind w:left="6480" w:hanging="360"/>
      </w:pPr>
      <w:rPr>
        <w:rFonts w:hint="default" w:ascii="Wingdings" w:hAnsi="Wingdings"/>
      </w:rPr>
    </w:lvl>
  </w:abstractNum>
  <w:abstractNum w:abstractNumId="4" w15:restartNumberingAfterBreak="0">
    <w:nsid w:val="48B91435"/>
    <w:multiLevelType w:val="hybridMultilevel"/>
    <w:tmpl w:val="58648844"/>
    <w:lvl w:ilvl="0" w:tplc="163677F6">
      <w:start w:val="1"/>
      <w:numFmt w:val="bullet"/>
      <w:lvlText w:val="-"/>
      <w:lvlJc w:val="left"/>
      <w:pPr>
        <w:ind w:left="720" w:hanging="360"/>
      </w:pPr>
      <w:rPr>
        <w:rFonts w:hint="default" w:ascii="Calibri" w:hAnsi="Calibri"/>
      </w:rPr>
    </w:lvl>
    <w:lvl w:ilvl="1" w:tplc="A654936E">
      <w:start w:val="1"/>
      <w:numFmt w:val="bullet"/>
      <w:lvlText w:val="o"/>
      <w:lvlJc w:val="left"/>
      <w:pPr>
        <w:ind w:left="1440" w:hanging="360"/>
      </w:pPr>
      <w:rPr>
        <w:rFonts w:hint="default" w:ascii="Courier New" w:hAnsi="Courier New"/>
      </w:rPr>
    </w:lvl>
    <w:lvl w:ilvl="2" w:tplc="772C3F1C">
      <w:start w:val="1"/>
      <w:numFmt w:val="bullet"/>
      <w:lvlText w:val=""/>
      <w:lvlJc w:val="left"/>
      <w:pPr>
        <w:ind w:left="2160" w:hanging="360"/>
      </w:pPr>
      <w:rPr>
        <w:rFonts w:hint="default" w:ascii="Wingdings" w:hAnsi="Wingdings"/>
      </w:rPr>
    </w:lvl>
    <w:lvl w:ilvl="3" w:tplc="7FAA19F2">
      <w:start w:val="1"/>
      <w:numFmt w:val="bullet"/>
      <w:lvlText w:val=""/>
      <w:lvlJc w:val="left"/>
      <w:pPr>
        <w:ind w:left="2880" w:hanging="360"/>
      </w:pPr>
      <w:rPr>
        <w:rFonts w:hint="default" w:ascii="Symbol" w:hAnsi="Symbol"/>
      </w:rPr>
    </w:lvl>
    <w:lvl w:ilvl="4" w:tplc="D14C1010">
      <w:start w:val="1"/>
      <w:numFmt w:val="bullet"/>
      <w:lvlText w:val="o"/>
      <w:lvlJc w:val="left"/>
      <w:pPr>
        <w:ind w:left="3600" w:hanging="360"/>
      </w:pPr>
      <w:rPr>
        <w:rFonts w:hint="default" w:ascii="Courier New" w:hAnsi="Courier New"/>
      </w:rPr>
    </w:lvl>
    <w:lvl w:ilvl="5" w:tplc="8338609E">
      <w:start w:val="1"/>
      <w:numFmt w:val="bullet"/>
      <w:lvlText w:val=""/>
      <w:lvlJc w:val="left"/>
      <w:pPr>
        <w:ind w:left="4320" w:hanging="360"/>
      </w:pPr>
      <w:rPr>
        <w:rFonts w:hint="default" w:ascii="Wingdings" w:hAnsi="Wingdings"/>
      </w:rPr>
    </w:lvl>
    <w:lvl w:ilvl="6" w:tplc="FF88BD20">
      <w:start w:val="1"/>
      <w:numFmt w:val="bullet"/>
      <w:lvlText w:val=""/>
      <w:lvlJc w:val="left"/>
      <w:pPr>
        <w:ind w:left="5040" w:hanging="360"/>
      </w:pPr>
      <w:rPr>
        <w:rFonts w:hint="default" w:ascii="Symbol" w:hAnsi="Symbol"/>
      </w:rPr>
    </w:lvl>
    <w:lvl w:ilvl="7" w:tplc="E460C53C">
      <w:start w:val="1"/>
      <w:numFmt w:val="bullet"/>
      <w:lvlText w:val="o"/>
      <w:lvlJc w:val="left"/>
      <w:pPr>
        <w:ind w:left="5760" w:hanging="360"/>
      </w:pPr>
      <w:rPr>
        <w:rFonts w:hint="default" w:ascii="Courier New" w:hAnsi="Courier New"/>
      </w:rPr>
    </w:lvl>
    <w:lvl w:ilvl="8" w:tplc="4BC2CB78">
      <w:start w:val="1"/>
      <w:numFmt w:val="bullet"/>
      <w:lvlText w:val=""/>
      <w:lvlJc w:val="left"/>
      <w:pPr>
        <w:ind w:left="6480" w:hanging="360"/>
      </w:pPr>
      <w:rPr>
        <w:rFonts w:hint="default" w:ascii="Wingdings" w:hAnsi="Wingdings"/>
      </w:rPr>
    </w:lvl>
  </w:abstractNum>
  <w:abstractNum w:abstractNumId="5" w15:restartNumberingAfterBreak="0">
    <w:nsid w:val="567C66E0"/>
    <w:multiLevelType w:val="hybridMultilevel"/>
    <w:tmpl w:val="0C7C3938"/>
    <w:lvl w:ilvl="0" w:tplc="665EA694">
      <w:start w:val="1"/>
      <w:numFmt w:val="bullet"/>
      <w:lvlText w:val="-"/>
      <w:lvlJc w:val="left"/>
      <w:pPr>
        <w:ind w:left="720" w:hanging="360"/>
      </w:pPr>
      <w:rPr>
        <w:rFonts w:hint="default" w:ascii="Calibri" w:hAnsi="Calibri"/>
      </w:rPr>
    </w:lvl>
    <w:lvl w:ilvl="1" w:tplc="04603F6A">
      <w:start w:val="1"/>
      <w:numFmt w:val="bullet"/>
      <w:lvlText w:val="o"/>
      <w:lvlJc w:val="left"/>
      <w:pPr>
        <w:ind w:left="1440" w:hanging="360"/>
      </w:pPr>
      <w:rPr>
        <w:rFonts w:hint="default" w:ascii="Courier New" w:hAnsi="Courier New"/>
      </w:rPr>
    </w:lvl>
    <w:lvl w:ilvl="2" w:tplc="5ADC3210">
      <w:start w:val="1"/>
      <w:numFmt w:val="bullet"/>
      <w:lvlText w:val=""/>
      <w:lvlJc w:val="left"/>
      <w:pPr>
        <w:ind w:left="2160" w:hanging="360"/>
      </w:pPr>
      <w:rPr>
        <w:rFonts w:hint="default" w:ascii="Wingdings" w:hAnsi="Wingdings"/>
      </w:rPr>
    </w:lvl>
    <w:lvl w:ilvl="3" w:tplc="DACC6AB0">
      <w:start w:val="1"/>
      <w:numFmt w:val="bullet"/>
      <w:lvlText w:val=""/>
      <w:lvlJc w:val="left"/>
      <w:pPr>
        <w:ind w:left="2880" w:hanging="360"/>
      </w:pPr>
      <w:rPr>
        <w:rFonts w:hint="default" w:ascii="Symbol" w:hAnsi="Symbol"/>
      </w:rPr>
    </w:lvl>
    <w:lvl w:ilvl="4" w:tplc="6E1E0C98">
      <w:start w:val="1"/>
      <w:numFmt w:val="bullet"/>
      <w:lvlText w:val="o"/>
      <w:lvlJc w:val="left"/>
      <w:pPr>
        <w:ind w:left="3600" w:hanging="360"/>
      </w:pPr>
      <w:rPr>
        <w:rFonts w:hint="default" w:ascii="Courier New" w:hAnsi="Courier New"/>
      </w:rPr>
    </w:lvl>
    <w:lvl w:ilvl="5" w:tplc="8B42F780">
      <w:start w:val="1"/>
      <w:numFmt w:val="bullet"/>
      <w:lvlText w:val=""/>
      <w:lvlJc w:val="left"/>
      <w:pPr>
        <w:ind w:left="4320" w:hanging="360"/>
      </w:pPr>
      <w:rPr>
        <w:rFonts w:hint="default" w:ascii="Wingdings" w:hAnsi="Wingdings"/>
      </w:rPr>
    </w:lvl>
    <w:lvl w:ilvl="6" w:tplc="B366FBCE">
      <w:start w:val="1"/>
      <w:numFmt w:val="bullet"/>
      <w:lvlText w:val=""/>
      <w:lvlJc w:val="left"/>
      <w:pPr>
        <w:ind w:left="5040" w:hanging="360"/>
      </w:pPr>
      <w:rPr>
        <w:rFonts w:hint="default" w:ascii="Symbol" w:hAnsi="Symbol"/>
      </w:rPr>
    </w:lvl>
    <w:lvl w:ilvl="7" w:tplc="AA84FCCA">
      <w:start w:val="1"/>
      <w:numFmt w:val="bullet"/>
      <w:lvlText w:val="o"/>
      <w:lvlJc w:val="left"/>
      <w:pPr>
        <w:ind w:left="5760" w:hanging="360"/>
      </w:pPr>
      <w:rPr>
        <w:rFonts w:hint="default" w:ascii="Courier New" w:hAnsi="Courier New"/>
      </w:rPr>
    </w:lvl>
    <w:lvl w:ilvl="8" w:tplc="91CEF102">
      <w:start w:val="1"/>
      <w:numFmt w:val="bullet"/>
      <w:lvlText w:val=""/>
      <w:lvlJc w:val="left"/>
      <w:pPr>
        <w:ind w:left="6480" w:hanging="360"/>
      </w:pPr>
      <w:rPr>
        <w:rFonts w:hint="default" w:ascii="Wingdings" w:hAnsi="Wingdings"/>
      </w:rPr>
    </w:lvl>
  </w:abstractNum>
  <w:num w:numId="1" w16cid:durableId="1342508998">
    <w:abstractNumId w:val="3"/>
  </w:num>
  <w:num w:numId="2" w16cid:durableId="1907375139">
    <w:abstractNumId w:val="1"/>
  </w:num>
  <w:num w:numId="3" w16cid:durableId="1602684156">
    <w:abstractNumId w:val="0"/>
  </w:num>
  <w:num w:numId="4" w16cid:durableId="1128741214">
    <w:abstractNumId w:val="4"/>
  </w:num>
  <w:num w:numId="5" w16cid:durableId="1353073722">
    <w:abstractNumId w:val="5"/>
  </w:num>
  <w:num w:numId="6" w16cid:durableId="107061965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EF4EC5"/>
    <w:rsid w:val="00015701"/>
    <w:rsid w:val="000A6816"/>
    <w:rsid w:val="000E1C0F"/>
    <w:rsid w:val="0013626C"/>
    <w:rsid w:val="00142FF5"/>
    <w:rsid w:val="001552CF"/>
    <w:rsid w:val="0017232A"/>
    <w:rsid w:val="001871D9"/>
    <w:rsid w:val="00191DEF"/>
    <w:rsid w:val="00246C23"/>
    <w:rsid w:val="00263906"/>
    <w:rsid w:val="00387AA7"/>
    <w:rsid w:val="003B7B13"/>
    <w:rsid w:val="003F6DB8"/>
    <w:rsid w:val="00455390"/>
    <w:rsid w:val="00467927"/>
    <w:rsid w:val="004768FE"/>
    <w:rsid w:val="004809F5"/>
    <w:rsid w:val="00535E6F"/>
    <w:rsid w:val="005400A2"/>
    <w:rsid w:val="005732D9"/>
    <w:rsid w:val="00581867"/>
    <w:rsid w:val="005EE430"/>
    <w:rsid w:val="00637726"/>
    <w:rsid w:val="00643888"/>
    <w:rsid w:val="00652C66"/>
    <w:rsid w:val="00667BD4"/>
    <w:rsid w:val="006A3106"/>
    <w:rsid w:val="006F0A11"/>
    <w:rsid w:val="00707837"/>
    <w:rsid w:val="007A7BDA"/>
    <w:rsid w:val="008067AB"/>
    <w:rsid w:val="00822BF1"/>
    <w:rsid w:val="0082509E"/>
    <w:rsid w:val="00855D94"/>
    <w:rsid w:val="008E6799"/>
    <w:rsid w:val="009F4E3B"/>
    <w:rsid w:val="00A1788E"/>
    <w:rsid w:val="00A4764E"/>
    <w:rsid w:val="00A9748C"/>
    <w:rsid w:val="00AC1F68"/>
    <w:rsid w:val="00AC6D4C"/>
    <w:rsid w:val="00B27F49"/>
    <w:rsid w:val="00B44BDF"/>
    <w:rsid w:val="00B54F7B"/>
    <w:rsid w:val="00BA47C2"/>
    <w:rsid w:val="00C02978"/>
    <w:rsid w:val="00C14EA8"/>
    <w:rsid w:val="00C34251"/>
    <w:rsid w:val="00C70DB5"/>
    <w:rsid w:val="00C84AF3"/>
    <w:rsid w:val="00C85024"/>
    <w:rsid w:val="00D17E53"/>
    <w:rsid w:val="00DE3303"/>
    <w:rsid w:val="00E01532"/>
    <w:rsid w:val="00EA46F6"/>
    <w:rsid w:val="00EB693C"/>
    <w:rsid w:val="00EC1E6F"/>
    <w:rsid w:val="00F24EED"/>
    <w:rsid w:val="00FC34C0"/>
    <w:rsid w:val="00FD0DCC"/>
    <w:rsid w:val="01002236"/>
    <w:rsid w:val="018E8ED0"/>
    <w:rsid w:val="01ABF5C5"/>
    <w:rsid w:val="029E7F90"/>
    <w:rsid w:val="02B0C85F"/>
    <w:rsid w:val="036D8A36"/>
    <w:rsid w:val="03799EB3"/>
    <w:rsid w:val="04B5C32B"/>
    <w:rsid w:val="04CE5821"/>
    <w:rsid w:val="04E9DDC4"/>
    <w:rsid w:val="061E526E"/>
    <w:rsid w:val="063187EB"/>
    <w:rsid w:val="0731561D"/>
    <w:rsid w:val="073FA455"/>
    <w:rsid w:val="07B85437"/>
    <w:rsid w:val="0804FFC9"/>
    <w:rsid w:val="09166598"/>
    <w:rsid w:val="09E78801"/>
    <w:rsid w:val="0A5EF4C8"/>
    <w:rsid w:val="0B16AA83"/>
    <w:rsid w:val="0B186BCA"/>
    <w:rsid w:val="0B4816C0"/>
    <w:rsid w:val="0D2C2704"/>
    <w:rsid w:val="0D84D2A9"/>
    <w:rsid w:val="0DBE29D2"/>
    <w:rsid w:val="0EFF35A6"/>
    <w:rsid w:val="0F2BBE1F"/>
    <w:rsid w:val="104E1E65"/>
    <w:rsid w:val="10D9542A"/>
    <w:rsid w:val="11EF4EC5"/>
    <w:rsid w:val="12115567"/>
    <w:rsid w:val="127966E1"/>
    <w:rsid w:val="12A524D4"/>
    <w:rsid w:val="12A80E17"/>
    <w:rsid w:val="1301873D"/>
    <w:rsid w:val="15CB9584"/>
    <w:rsid w:val="162A4EA7"/>
    <w:rsid w:val="16618783"/>
    <w:rsid w:val="171E4BA8"/>
    <w:rsid w:val="173B6EA8"/>
    <w:rsid w:val="174CE74E"/>
    <w:rsid w:val="17BF222F"/>
    <w:rsid w:val="1976A1A3"/>
    <w:rsid w:val="1AC9F102"/>
    <w:rsid w:val="1BF93A47"/>
    <w:rsid w:val="1C6F3BC4"/>
    <w:rsid w:val="1DD2EBB7"/>
    <w:rsid w:val="20891859"/>
    <w:rsid w:val="218EFFA6"/>
    <w:rsid w:val="21EC1788"/>
    <w:rsid w:val="2254F8AF"/>
    <w:rsid w:val="22984A8B"/>
    <w:rsid w:val="22FBE2BD"/>
    <w:rsid w:val="23403C73"/>
    <w:rsid w:val="23D883E9"/>
    <w:rsid w:val="240A3158"/>
    <w:rsid w:val="258A36A1"/>
    <w:rsid w:val="25A77AF7"/>
    <w:rsid w:val="25FF927D"/>
    <w:rsid w:val="26886550"/>
    <w:rsid w:val="26EBF742"/>
    <w:rsid w:val="2875E667"/>
    <w:rsid w:val="2A818F03"/>
    <w:rsid w:val="2C4D1DF1"/>
    <w:rsid w:val="2C8E706E"/>
    <w:rsid w:val="2CCB0C72"/>
    <w:rsid w:val="2CD66B4F"/>
    <w:rsid w:val="2DA65DA1"/>
    <w:rsid w:val="2DC1E4C2"/>
    <w:rsid w:val="2E587446"/>
    <w:rsid w:val="2E6F2CFB"/>
    <w:rsid w:val="2EAB653B"/>
    <w:rsid w:val="2EDFE31E"/>
    <w:rsid w:val="2EFDF178"/>
    <w:rsid w:val="2F249434"/>
    <w:rsid w:val="2F364AD9"/>
    <w:rsid w:val="319A75F7"/>
    <w:rsid w:val="3291C221"/>
    <w:rsid w:val="339DA399"/>
    <w:rsid w:val="33C0EEAF"/>
    <w:rsid w:val="358C60BE"/>
    <w:rsid w:val="365A0D9E"/>
    <w:rsid w:val="366717B6"/>
    <w:rsid w:val="366F4764"/>
    <w:rsid w:val="36756E50"/>
    <w:rsid w:val="37FC0E84"/>
    <w:rsid w:val="38B64DAF"/>
    <w:rsid w:val="3B016C3B"/>
    <w:rsid w:val="3BAF82C7"/>
    <w:rsid w:val="3C5BBDAC"/>
    <w:rsid w:val="3C7F5DCE"/>
    <w:rsid w:val="3E475CC3"/>
    <w:rsid w:val="3E7C3B24"/>
    <w:rsid w:val="3EF8FCD5"/>
    <w:rsid w:val="3F56060B"/>
    <w:rsid w:val="416ADFBE"/>
    <w:rsid w:val="42596010"/>
    <w:rsid w:val="43FE1B36"/>
    <w:rsid w:val="44714043"/>
    <w:rsid w:val="448BCF17"/>
    <w:rsid w:val="451D38CE"/>
    <w:rsid w:val="45C2C3DC"/>
    <w:rsid w:val="45C3AF66"/>
    <w:rsid w:val="45C823FA"/>
    <w:rsid w:val="4623D966"/>
    <w:rsid w:val="464436E2"/>
    <w:rsid w:val="47C13093"/>
    <w:rsid w:val="48FFC4BC"/>
    <w:rsid w:val="493566DA"/>
    <w:rsid w:val="4BE685F5"/>
    <w:rsid w:val="4D48CB62"/>
    <w:rsid w:val="519BDF46"/>
    <w:rsid w:val="52E3C8B1"/>
    <w:rsid w:val="52F8AD7D"/>
    <w:rsid w:val="53027A57"/>
    <w:rsid w:val="5514DCA1"/>
    <w:rsid w:val="553A68F7"/>
    <w:rsid w:val="55A9FEAE"/>
    <w:rsid w:val="5647EFF8"/>
    <w:rsid w:val="57229858"/>
    <w:rsid w:val="576A95CC"/>
    <w:rsid w:val="583CC3B0"/>
    <w:rsid w:val="597E8441"/>
    <w:rsid w:val="5A343957"/>
    <w:rsid w:val="5A664FE4"/>
    <w:rsid w:val="5AADF50A"/>
    <w:rsid w:val="5B2FA0E4"/>
    <w:rsid w:val="5E50E61C"/>
    <w:rsid w:val="5E8C585A"/>
    <w:rsid w:val="5F4C1E2B"/>
    <w:rsid w:val="636E2255"/>
    <w:rsid w:val="643A5602"/>
    <w:rsid w:val="64F96E00"/>
    <w:rsid w:val="64FB4A8A"/>
    <w:rsid w:val="66704BE9"/>
    <w:rsid w:val="67B24B8E"/>
    <w:rsid w:val="6835801E"/>
    <w:rsid w:val="68DCF118"/>
    <w:rsid w:val="69720F69"/>
    <w:rsid w:val="69740505"/>
    <w:rsid w:val="6A4676B0"/>
    <w:rsid w:val="6B408267"/>
    <w:rsid w:val="6B9A351B"/>
    <w:rsid w:val="6BB02B89"/>
    <w:rsid w:val="6CAE6537"/>
    <w:rsid w:val="6CD7F87B"/>
    <w:rsid w:val="6D3383FB"/>
    <w:rsid w:val="6D8B9962"/>
    <w:rsid w:val="6E00D7D1"/>
    <w:rsid w:val="6E8E7AC7"/>
    <w:rsid w:val="6EAAF46D"/>
    <w:rsid w:val="6ED691DC"/>
    <w:rsid w:val="705F7410"/>
    <w:rsid w:val="70ADB4E7"/>
    <w:rsid w:val="71F6AE7D"/>
    <w:rsid w:val="720D3113"/>
    <w:rsid w:val="72509B66"/>
    <w:rsid w:val="75B0A696"/>
    <w:rsid w:val="75C37EEA"/>
    <w:rsid w:val="75C97A49"/>
    <w:rsid w:val="75FD622B"/>
    <w:rsid w:val="7620D8D0"/>
    <w:rsid w:val="762677BC"/>
    <w:rsid w:val="76D8A2E2"/>
    <w:rsid w:val="78138181"/>
    <w:rsid w:val="7883DE92"/>
    <w:rsid w:val="7A46171D"/>
    <w:rsid w:val="7C04C396"/>
    <w:rsid w:val="7C146C26"/>
    <w:rsid w:val="7D32B312"/>
    <w:rsid w:val="7F84A529"/>
    <w:rsid w:val="7F8E5A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4EC5"/>
  <w15:chartTrackingRefBased/>
  <w15:docId w15:val="{47A127C1-7C6E-4EA3-9BAA-86B4514D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34251"/>
    <w:rPr>
      <w:b/>
      <w:bCs/>
    </w:rPr>
  </w:style>
  <w:style w:type="character" w:styleId="CommentSubjectChar" w:customStyle="1">
    <w:name w:val="Comment Subject Char"/>
    <w:basedOn w:val="CommentTextChar"/>
    <w:link w:val="CommentSubject"/>
    <w:uiPriority w:val="99"/>
    <w:semiHidden/>
    <w:rsid w:val="00C34251"/>
    <w:rPr>
      <w:b/>
      <w:bCs/>
      <w:sz w:val="20"/>
      <w:szCs w:val="20"/>
    </w:rPr>
  </w:style>
  <w:style w:type="paragraph" w:styleId="Revision">
    <w:name w:val="Revision"/>
    <w:hidden/>
    <w:uiPriority w:val="99"/>
    <w:semiHidden/>
    <w:rsid w:val="003B7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915C4CFDC044994188E40C0C03395" ma:contentTypeVersion="9" ma:contentTypeDescription="Create a new document." ma:contentTypeScope="" ma:versionID="e057d8d94b7dcc54fd8695740496d623">
  <xsd:schema xmlns:xsd="http://www.w3.org/2001/XMLSchema" xmlns:xs="http://www.w3.org/2001/XMLSchema" xmlns:p="http://schemas.microsoft.com/office/2006/metadata/properties" xmlns:ns2="1f3a8c9f-9249-4289-b0ec-83b007bee04a" targetNamespace="http://schemas.microsoft.com/office/2006/metadata/properties" ma:root="true" ma:fieldsID="0bf1c4386d43d5afb643191a4f706a8e" ns2:_="">
    <xsd:import namespace="1f3a8c9f-9249-4289-b0ec-83b007bee04a"/>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a8c9f-9249-4289-b0ec-83b007bee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3a8c9f-9249-4289-b0ec-83b007bee0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F42CB-DC82-4162-A9DD-F3C590B6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a8c9f-9249-4289-b0ec-83b007bee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E13C8-F0E6-4DCB-BB1C-95BF12133995}">
  <ds:schemaRefs>
    <ds:schemaRef ds:uri="http://purl.org/dc/elements/1.1/"/>
    <ds:schemaRef ds:uri="1f3a8c9f-9249-4289-b0ec-83b007bee04a"/>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706CC9-3BEB-45E4-ACFD-D10944FF9B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Berfield, Mimi K</dc:creator>
  <keywords/>
  <dc:description/>
  <lastModifiedBy>Berfield, Mimi K</lastModifiedBy>
  <revision>10</revision>
  <dcterms:created xsi:type="dcterms:W3CDTF">2024-11-19T13:38:00.0000000Z</dcterms:created>
  <dcterms:modified xsi:type="dcterms:W3CDTF">2025-05-30T19:54:42.5187653Z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0x010100CC5915C4CFDC044994188E40C0C03395</vt:lpwstr>
  </property>
  <property fmtid="{D5CDD505-2E9C-101B-9397-08002B2CF9AE}" pid="3" name="MediaServiceImageTags">
    <vt:lpwstr/>
  </property>
  <property fmtid="{D5CDD505-2E9C-101B-9397-08002B2CF9AE}" pid="4" name="Order">
    <vt:r8>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