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E1A" w:rsidRPr="00451E1A" w:rsidRDefault="00451E1A" w:rsidP="00451E1A">
      <w:pPr>
        <w:jc w:val="center"/>
        <w:rPr>
          <w:rFonts w:ascii="NPSRawlinson" w:hAnsi="NPSRawlinson"/>
          <w:sz w:val="28"/>
          <w:szCs w:val="28"/>
        </w:rPr>
      </w:pPr>
      <w:r w:rsidRPr="00451E1A">
        <w:rPr>
          <w:rFonts w:ascii="NPSRawlinson" w:hAnsi="NPSRawlinson"/>
          <w:sz w:val="28"/>
          <w:szCs w:val="28"/>
        </w:rPr>
        <w:t>Volunteer Job Description</w:t>
      </w:r>
    </w:p>
    <w:p w:rsidR="00451E1A" w:rsidRPr="00451E1A" w:rsidRDefault="00451E1A" w:rsidP="00451E1A">
      <w:pPr>
        <w:jc w:val="center"/>
        <w:rPr>
          <w:rFonts w:ascii="NPSRawlinson" w:hAnsi="NPSRawlinson"/>
          <w:sz w:val="28"/>
          <w:szCs w:val="28"/>
        </w:rPr>
      </w:pPr>
      <w:smartTag w:uri="urn:schemas-microsoft-com:office:smarttags" w:element="place">
        <w:r w:rsidRPr="00451E1A">
          <w:rPr>
            <w:rFonts w:ascii="NPSRawlinson" w:hAnsi="NPSRawlinson"/>
            <w:sz w:val="28"/>
            <w:szCs w:val="28"/>
          </w:rPr>
          <w:t>Klondike</w:t>
        </w:r>
      </w:smartTag>
      <w:r w:rsidRPr="00451E1A">
        <w:rPr>
          <w:rFonts w:ascii="NPSRawlinson" w:hAnsi="NPSRawlinson"/>
          <w:sz w:val="28"/>
          <w:szCs w:val="28"/>
        </w:rPr>
        <w:t xml:space="preserve"> Gold Rush National Historical Park</w:t>
      </w:r>
    </w:p>
    <w:p w:rsidR="00451E1A" w:rsidRPr="00451E1A" w:rsidRDefault="00451E1A">
      <w:pPr>
        <w:rPr>
          <w:rFonts w:ascii="NPSRawlinson" w:hAnsi="NPSRawlinson"/>
        </w:rPr>
      </w:pPr>
    </w:p>
    <w:p w:rsidR="00451E1A" w:rsidRPr="005964B2" w:rsidRDefault="00451E1A">
      <w:pPr>
        <w:rPr>
          <w:rFonts w:ascii="NPSRawlinson" w:hAnsi="NPSRawlinson"/>
        </w:rPr>
      </w:pPr>
      <w:r w:rsidRPr="00451E1A">
        <w:rPr>
          <w:rFonts w:ascii="NPSRawlinson" w:hAnsi="NPSRawlinson"/>
          <w:b/>
        </w:rPr>
        <w:t xml:space="preserve">Job Title:  </w:t>
      </w:r>
      <w:r w:rsidR="00153D8A">
        <w:rPr>
          <w:rFonts w:ascii="NPSRawlinson" w:hAnsi="NPSRawlinson"/>
          <w:b/>
        </w:rPr>
        <w:tab/>
      </w:r>
      <w:r w:rsidR="00153D8A">
        <w:rPr>
          <w:rFonts w:ascii="NPSRawlinson" w:hAnsi="NPSRawlinson"/>
          <w:b/>
        </w:rPr>
        <w:tab/>
      </w:r>
      <w:r w:rsidR="003C5793">
        <w:rPr>
          <w:rFonts w:ascii="NPSRawlinson" w:hAnsi="NPSRawlinson"/>
          <w:b/>
        </w:rPr>
        <w:t xml:space="preserve"> </w:t>
      </w:r>
      <w:r w:rsidR="005A2E22" w:rsidRPr="005964B2">
        <w:rPr>
          <w:rFonts w:ascii="NPSRawlinson" w:hAnsi="NPSRawlinson"/>
        </w:rPr>
        <w:t>Campground Host</w:t>
      </w:r>
    </w:p>
    <w:p w:rsidR="00451E1A" w:rsidRPr="00451E1A" w:rsidRDefault="00451E1A">
      <w:pPr>
        <w:rPr>
          <w:rFonts w:ascii="NPSRawlinson" w:hAnsi="NPSRawlinson"/>
          <w:b/>
        </w:rPr>
      </w:pPr>
    </w:p>
    <w:p w:rsidR="00451E1A" w:rsidRPr="00451E1A" w:rsidRDefault="00451E1A">
      <w:pPr>
        <w:rPr>
          <w:rFonts w:ascii="NPSRawlinson" w:hAnsi="NPSRawlinson"/>
          <w:b/>
        </w:rPr>
      </w:pPr>
      <w:r w:rsidRPr="00451E1A">
        <w:rPr>
          <w:rFonts w:ascii="NPSRawlinson" w:hAnsi="NPSRawlinson"/>
          <w:b/>
        </w:rPr>
        <w:t>Name of VIP</w:t>
      </w:r>
      <w:r>
        <w:rPr>
          <w:rFonts w:ascii="NPSRawlinson" w:hAnsi="NPSRawlinson"/>
          <w:b/>
        </w:rPr>
        <w:t>:</w:t>
      </w:r>
      <w:r w:rsidR="005A2E22">
        <w:rPr>
          <w:rFonts w:ascii="NPSRawlinson" w:hAnsi="NPSRawlinson"/>
          <w:b/>
        </w:rPr>
        <w:t xml:space="preserve">  </w:t>
      </w:r>
      <w:r w:rsidR="00E66D8B">
        <w:rPr>
          <w:rFonts w:ascii="NPSRawlinson" w:hAnsi="NPSRawlinson"/>
          <w:b/>
        </w:rPr>
        <w:tab/>
      </w:r>
    </w:p>
    <w:p w:rsidR="005A2E22" w:rsidRPr="00E66D8B" w:rsidRDefault="00451E1A" w:rsidP="00153D8A">
      <w:pPr>
        <w:rPr>
          <w:rFonts w:ascii="NPSRawlinson" w:hAnsi="NPSRawlinson"/>
        </w:rPr>
      </w:pPr>
      <w:r>
        <w:rPr>
          <w:rFonts w:ascii="NPSRawlinson" w:hAnsi="NPSRawlinson"/>
          <w:b/>
        </w:rPr>
        <w:t>Contact information:</w:t>
      </w:r>
      <w:r w:rsidR="005A2E22">
        <w:rPr>
          <w:rFonts w:ascii="NPSRawlinson" w:hAnsi="NPSRawlinson"/>
          <w:b/>
        </w:rPr>
        <w:t xml:space="preserve">  </w:t>
      </w:r>
    </w:p>
    <w:p w:rsidR="00451E1A" w:rsidRDefault="00451E1A">
      <w:pPr>
        <w:rPr>
          <w:rFonts w:ascii="NPSRawlinson" w:hAnsi="NPSRawlinson"/>
          <w:b/>
        </w:rPr>
      </w:pPr>
      <w:r w:rsidRPr="00451E1A">
        <w:rPr>
          <w:rFonts w:ascii="NPSRawlinson" w:hAnsi="NPSRawlinson"/>
          <w:b/>
        </w:rPr>
        <w:t>Supervisor:</w:t>
      </w:r>
      <w:r w:rsidR="005A2E22">
        <w:rPr>
          <w:rFonts w:ascii="NPSRawlinson" w:hAnsi="NPSRawlinson"/>
          <w:b/>
        </w:rPr>
        <w:t xml:space="preserve">  </w:t>
      </w:r>
      <w:r w:rsidR="00153D8A">
        <w:rPr>
          <w:rFonts w:ascii="NPSRawlinson" w:hAnsi="NPSRawlinson"/>
          <w:b/>
        </w:rPr>
        <w:tab/>
      </w:r>
      <w:proofErr w:type="gramStart"/>
      <w:r w:rsidR="00153D8A">
        <w:rPr>
          <w:rFonts w:ascii="NPSRawlinson" w:hAnsi="NPSRawlinson"/>
          <w:b/>
        </w:rPr>
        <w:tab/>
      </w:r>
      <w:r w:rsidR="003C5793">
        <w:rPr>
          <w:rFonts w:ascii="NPSRawlinson" w:hAnsi="NPSRawlinson"/>
          <w:b/>
        </w:rPr>
        <w:t xml:space="preserve">  </w:t>
      </w:r>
      <w:r w:rsidR="0074278C">
        <w:rPr>
          <w:rFonts w:ascii="NPSRawlinson" w:hAnsi="NPSRawlinson"/>
        </w:rPr>
        <w:t>Jordan</w:t>
      </w:r>
      <w:proofErr w:type="gramEnd"/>
      <w:r w:rsidR="0074278C">
        <w:rPr>
          <w:rFonts w:ascii="NPSRawlinson" w:hAnsi="NPSRawlinson"/>
        </w:rPr>
        <w:t xml:space="preserve"> Neumann</w:t>
      </w:r>
      <w:r w:rsidR="005A2E22" w:rsidRPr="005964B2">
        <w:rPr>
          <w:rFonts w:ascii="NPSRawlinson" w:hAnsi="NPSRawlinson"/>
        </w:rPr>
        <w:t>, Chief Ranger</w:t>
      </w:r>
    </w:p>
    <w:p w:rsidR="00451E1A" w:rsidRPr="005964B2" w:rsidRDefault="00451E1A">
      <w:pPr>
        <w:rPr>
          <w:rFonts w:ascii="NPSRawlinson" w:hAnsi="NPSRawlinson"/>
        </w:rPr>
      </w:pPr>
      <w:r>
        <w:rPr>
          <w:rFonts w:ascii="NPSRawlinson" w:hAnsi="NPSRawlinson"/>
          <w:b/>
        </w:rPr>
        <w:t>Contact information:</w:t>
      </w:r>
      <w:r w:rsidR="005A2E22">
        <w:rPr>
          <w:rFonts w:ascii="NPSRawlinson" w:hAnsi="NPSRawlinson"/>
          <w:b/>
        </w:rPr>
        <w:t xml:space="preserve">  </w:t>
      </w:r>
      <w:smartTag w:uri="urn:schemas-microsoft-com:office:smarttags" w:element="address">
        <w:smartTag w:uri="urn:schemas-microsoft-com:office:smarttags" w:element="Street">
          <w:r w:rsidR="005A2E22" w:rsidRPr="005964B2">
            <w:rPr>
              <w:rFonts w:ascii="NPSRawlinson" w:hAnsi="NPSRawlinson"/>
            </w:rPr>
            <w:t>P.O. Box 517</w:t>
          </w:r>
        </w:smartTag>
        <w:r w:rsidR="005A2E22" w:rsidRPr="005964B2">
          <w:rPr>
            <w:rFonts w:ascii="NPSRawlinson" w:hAnsi="NPSRawlinson"/>
          </w:rPr>
          <w:t xml:space="preserve">   </w:t>
        </w:r>
        <w:r w:rsidR="005A2E22" w:rsidRPr="005964B2">
          <w:rPr>
            <w:rFonts w:ascii="NPSRawlinson" w:hAnsi="NPSRawlinson"/>
          </w:rPr>
          <w:tab/>
        </w:r>
        <w:smartTag w:uri="urn:schemas-microsoft-com:office:smarttags" w:element="City">
          <w:r w:rsidR="005A2E22" w:rsidRPr="005964B2">
            <w:rPr>
              <w:rFonts w:ascii="NPSRawlinson" w:hAnsi="NPSRawlinson"/>
            </w:rPr>
            <w:t>Skagway</w:t>
          </w:r>
        </w:smartTag>
        <w:r w:rsidR="005A2E22" w:rsidRPr="005964B2">
          <w:rPr>
            <w:rFonts w:ascii="NPSRawlinson" w:hAnsi="NPSRawlinson"/>
          </w:rPr>
          <w:t xml:space="preserve">, </w:t>
        </w:r>
        <w:smartTag w:uri="urn:schemas-microsoft-com:office:smarttags" w:element="State">
          <w:r w:rsidR="005A2E22" w:rsidRPr="005964B2">
            <w:rPr>
              <w:rFonts w:ascii="NPSRawlinson" w:hAnsi="NPSRawlinson"/>
            </w:rPr>
            <w:t>Ak</w:t>
          </w:r>
        </w:smartTag>
        <w:r w:rsidR="005A2E22" w:rsidRPr="005964B2">
          <w:rPr>
            <w:rFonts w:ascii="NPSRawlinson" w:hAnsi="NPSRawlinson"/>
          </w:rPr>
          <w:t xml:space="preserve"> </w:t>
        </w:r>
        <w:smartTag w:uri="urn:schemas-microsoft-com:office:smarttags" w:element="PostalCode">
          <w:r w:rsidR="005A2E22" w:rsidRPr="005964B2">
            <w:rPr>
              <w:rFonts w:ascii="NPSRawlinson" w:hAnsi="NPSRawlinson"/>
            </w:rPr>
            <w:t>99840</w:t>
          </w:r>
        </w:smartTag>
      </w:smartTag>
    </w:p>
    <w:p w:rsidR="005A2E22" w:rsidRPr="005964B2" w:rsidRDefault="005A2E22">
      <w:pPr>
        <w:rPr>
          <w:rFonts w:ascii="NPSRawlinson" w:hAnsi="NPSRawlinson"/>
        </w:rPr>
      </w:pPr>
      <w:r w:rsidRPr="005964B2">
        <w:rPr>
          <w:rFonts w:ascii="NPSRawlinson" w:hAnsi="NPSRawlinson"/>
        </w:rPr>
        <w:tab/>
      </w:r>
      <w:r w:rsidRPr="005964B2">
        <w:rPr>
          <w:rFonts w:ascii="NPSRawlinson" w:hAnsi="NPSRawlinson"/>
        </w:rPr>
        <w:tab/>
      </w:r>
      <w:r w:rsidRPr="005964B2">
        <w:rPr>
          <w:rFonts w:ascii="NPSRawlinson" w:hAnsi="NPSRawlinson"/>
        </w:rPr>
        <w:tab/>
        <w:t xml:space="preserve">   907-983-9225</w:t>
      </w:r>
      <w:r w:rsidRPr="005964B2">
        <w:rPr>
          <w:rFonts w:ascii="NPSRawlinson" w:hAnsi="NPSRawlinson"/>
        </w:rPr>
        <w:tab/>
        <w:t>email:  Tim_Steidel@nps.gov</w:t>
      </w:r>
    </w:p>
    <w:p w:rsidR="00451E1A" w:rsidRPr="00451E1A" w:rsidRDefault="00451E1A">
      <w:pPr>
        <w:rPr>
          <w:rFonts w:ascii="NPSRawlinson" w:hAnsi="NPSRawlinson"/>
          <w:b/>
        </w:rPr>
      </w:pPr>
    </w:p>
    <w:p w:rsidR="00451E1A" w:rsidRPr="00451E1A" w:rsidRDefault="00451E1A">
      <w:pPr>
        <w:rPr>
          <w:rFonts w:ascii="NPSRawlinson" w:hAnsi="NPSRawlinson"/>
          <w:b/>
        </w:rPr>
      </w:pPr>
      <w:r w:rsidRPr="00451E1A">
        <w:rPr>
          <w:rFonts w:ascii="NPSRawlinson" w:hAnsi="NPSRawlinson"/>
          <w:b/>
        </w:rPr>
        <w:t>Location:</w:t>
      </w:r>
      <w:r w:rsidR="005A2E22">
        <w:rPr>
          <w:rFonts w:ascii="NPSRawlinson" w:hAnsi="NPSRawlinson"/>
          <w:b/>
        </w:rPr>
        <w:t xml:space="preserve">  Dyea Campground, 10 miles outside of Skagway, AK</w:t>
      </w:r>
    </w:p>
    <w:p w:rsidR="00451E1A" w:rsidRPr="00451E1A" w:rsidRDefault="00451E1A">
      <w:pPr>
        <w:rPr>
          <w:rFonts w:ascii="NPSRawlinson" w:hAnsi="NPSRawlinson"/>
          <w:b/>
        </w:rPr>
      </w:pPr>
    </w:p>
    <w:p w:rsidR="00D80276" w:rsidRDefault="00451E1A">
      <w:pPr>
        <w:rPr>
          <w:rFonts w:ascii="NPSRawlinson" w:hAnsi="NPSRawlinson"/>
          <w:b/>
        </w:rPr>
      </w:pPr>
      <w:r w:rsidRPr="00451E1A">
        <w:rPr>
          <w:rFonts w:ascii="NPSRawlinson" w:hAnsi="NPSRawlinson"/>
          <w:b/>
        </w:rPr>
        <w:t xml:space="preserve">Project Duration:  </w:t>
      </w:r>
      <w:r w:rsidR="00D1678F">
        <w:rPr>
          <w:rFonts w:ascii="NPSRawlinson" w:hAnsi="NPSRawlinson"/>
        </w:rPr>
        <w:t xml:space="preserve">May- September (maybe flexible) </w:t>
      </w:r>
      <w:r w:rsidRPr="00451E1A">
        <w:rPr>
          <w:rFonts w:ascii="NPSRawlinson" w:hAnsi="NPSRawlinson"/>
          <w:b/>
        </w:rPr>
        <w:t>Hours Per Week</w:t>
      </w:r>
      <w:r w:rsidR="005A2E22">
        <w:rPr>
          <w:rFonts w:ascii="NPSRawlinson" w:hAnsi="NPSRawlinson"/>
          <w:b/>
        </w:rPr>
        <w:t xml:space="preserve">:  </w:t>
      </w:r>
      <w:r w:rsidR="005A2E22" w:rsidRPr="005964B2">
        <w:rPr>
          <w:rFonts w:ascii="NPSRawlinson" w:hAnsi="NPSRawlinson"/>
        </w:rPr>
        <w:t>40</w:t>
      </w:r>
      <w:r w:rsidR="005A2E22">
        <w:rPr>
          <w:rFonts w:ascii="NPSRawlinson" w:hAnsi="NPSRawlinson"/>
          <w:b/>
        </w:rPr>
        <w:t xml:space="preserve">     </w:t>
      </w:r>
    </w:p>
    <w:p w:rsidR="00451E1A" w:rsidRPr="00451E1A" w:rsidRDefault="005A2E22">
      <w:pPr>
        <w:rPr>
          <w:rFonts w:ascii="NPSRawlinson" w:hAnsi="NPSRawlinson"/>
          <w:b/>
        </w:rPr>
      </w:pPr>
      <w:r>
        <w:rPr>
          <w:rFonts w:ascii="NPSRawlinson" w:hAnsi="NPSRawlinson"/>
          <w:b/>
        </w:rPr>
        <w:t>H</w:t>
      </w:r>
      <w:r w:rsidR="00451E1A" w:rsidRPr="00451E1A">
        <w:rPr>
          <w:rFonts w:ascii="NPSRawlinson" w:hAnsi="NPSRawlinson"/>
          <w:b/>
        </w:rPr>
        <w:t>ours Per Month</w:t>
      </w:r>
      <w:r>
        <w:rPr>
          <w:rFonts w:ascii="NPSRawlinson" w:hAnsi="NPSRawlinson"/>
          <w:b/>
        </w:rPr>
        <w:t xml:space="preserve">: </w:t>
      </w:r>
      <w:r w:rsidRPr="005964B2">
        <w:rPr>
          <w:rFonts w:ascii="NPSRawlinson" w:hAnsi="NPSRawlinson"/>
        </w:rPr>
        <w:t>160</w:t>
      </w:r>
    </w:p>
    <w:p w:rsidR="00451E1A" w:rsidRPr="00451E1A" w:rsidRDefault="00451E1A">
      <w:pPr>
        <w:rPr>
          <w:rFonts w:ascii="NPSRawlinson" w:hAnsi="NPSRawlinson"/>
          <w:b/>
        </w:rPr>
      </w:pPr>
    </w:p>
    <w:p w:rsidR="00451E1A" w:rsidRPr="00451E1A" w:rsidRDefault="00451E1A" w:rsidP="00451E1A">
      <w:pPr>
        <w:pBdr>
          <w:top w:val="single" w:sz="4" w:space="1" w:color="auto"/>
        </w:pBdr>
        <w:rPr>
          <w:rFonts w:ascii="NPSRawlinson" w:hAnsi="NPSRawlinson"/>
          <w:b/>
        </w:rPr>
      </w:pPr>
      <w:r w:rsidRPr="00451E1A">
        <w:rPr>
          <w:rFonts w:ascii="NPSRawlinson" w:hAnsi="NPSRawlinson"/>
          <w:b/>
        </w:rPr>
        <w:t xml:space="preserve">Description of </w:t>
      </w:r>
      <w:r w:rsidR="00153D8A">
        <w:rPr>
          <w:rFonts w:ascii="NPSRawlinson" w:hAnsi="NPSRawlinson"/>
          <w:b/>
        </w:rPr>
        <w:t>Area/</w:t>
      </w:r>
      <w:r w:rsidRPr="00451E1A">
        <w:rPr>
          <w:rFonts w:ascii="NPSRawlinson" w:hAnsi="NPSRawlinson"/>
          <w:b/>
        </w:rPr>
        <w:t>Duties:</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The Campground Host is responsible for visitor services and basic custodial</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duties in the primitive NPS 30 site Dyea Campground.  The Dyea Campground</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 xml:space="preserve">is located near the entry to Dyea, the Gold Rush sister city to </w:t>
      </w:r>
      <w:smartTag w:uri="urn:schemas-microsoft-com:office:smarttags" w:element="City">
        <w:smartTag w:uri="urn:schemas-microsoft-com:office:smarttags" w:element="place">
          <w:r>
            <w:rPr>
              <w:rFonts w:ascii="Tms Rmn" w:hAnsi="Tms Rmn" w:cs="Tms Rmn"/>
              <w:color w:val="000000"/>
            </w:rPr>
            <w:t>Skagway</w:t>
          </w:r>
        </w:smartTag>
      </w:smartTag>
      <w:r>
        <w:rPr>
          <w:rFonts w:ascii="Tms Rmn" w:hAnsi="Tms Rmn" w:cs="Tms Rmn"/>
          <w:color w:val="000000"/>
        </w:rPr>
        <w:t xml:space="preserve"> of</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1898, approximately 10 miles outside of downtown Skagway.  Access to Dyea</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is by vehicle or bicycle along a winding and unpaved road.  While RVs are</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supported by the campground, larger RVs are not recommended for travel</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beyond the campground into Dyea.  The campground is designed for vehicle</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sites with four slightly more isolated walk-in sites for hikers without</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vehicles.  Campground amenities include defined sites with rustic vehicle</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pads, picnic tables, ADA fire grills, and vault toilets.  Bear-proof</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garbage receptacles and food storage devices are located centrally in the</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campground.  Potable water is not generally available for campground users.</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 xml:space="preserve">Firewood may be provided when available.  There is a $10/site/night </w:t>
      </w:r>
      <w:r w:rsidR="009957E3">
        <w:rPr>
          <w:rFonts w:ascii="Tms Rmn" w:hAnsi="Tms Rmn" w:cs="Tms Rmn"/>
          <w:color w:val="000000"/>
        </w:rPr>
        <w:t xml:space="preserve">public use </w:t>
      </w:r>
      <w:r>
        <w:rPr>
          <w:rFonts w:ascii="Tms Rmn" w:hAnsi="Tms Rmn" w:cs="Tms Rmn"/>
          <w:color w:val="000000"/>
        </w:rPr>
        <w:t>fee</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Memorial Day through Labor Day; self-registration/self-pay via iron ranger</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at campground entry.</w:t>
      </w:r>
    </w:p>
    <w:p w:rsidR="005A2E22" w:rsidRDefault="005A2E22" w:rsidP="005A2E22">
      <w:pPr>
        <w:autoSpaceDE w:val="0"/>
        <w:autoSpaceDN w:val="0"/>
        <w:adjustRightInd w:val="0"/>
        <w:ind w:left="192"/>
        <w:rPr>
          <w:rFonts w:ascii="Tms Rmn" w:hAnsi="Tms Rmn" w:cs="Tms Rmn"/>
          <w:color w:val="000000"/>
        </w:rPr>
      </w:pP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The VIP Campground Host site pad is located near the entry to the campground in</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 xml:space="preserve">the Dyea Ranger Station/Employee Housing unit complex.  The </w:t>
      </w:r>
      <w:r w:rsidR="00153D8A">
        <w:rPr>
          <w:rFonts w:ascii="Tms Rmn" w:hAnsi="Tms Rmn" w:cs="Tms Rmn"/>
          <w:color w:val="000000"/>
        </w:rPr>
        <w:t xml:space="preserve">remote </w:t>
      </w:r>
      <w:r>
        <w:rPr>
          <w:rFonts w:ascii="Tms Rmn" w:hAnsi="Tms Rmn" w:cs="Tms Rmn"/>
          <w:color w:val="000000"/>
        </w:rPr>
        <w:t>Ranger Station</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 xml:space="preserve">is staffed up to two days per week by </w:t>
      </w:r>
      <w:r w:rsidR="00D80276">
        <w:rPr>
          <w:rFonts w:ascii="Tms Rmn" w:hAnsi="Tms Rmn" w:cs="Tms Rmn"/>
          <w:color w:val="000000"/>
        </w:rPr>
        <w:t xml:space="preserve">a </w:t>
      </w:r>
      <w:r>
        <w:rPr>
          <w:rFonts w:ascii="Tms Rmn" w:hAnsi="Tms Rmn" w:cs="Tms Rmn"/>
          <w:color w:val="000000"/>
        </w:rPr>
        <w:t>visitor use assistant and</w:t>
      </w:r>
      <w:r w:rsidR="009957E3">
        <w:rPr>
          <w:rFonts w:ascii="Tms Rmn" w:hAnsi="Tms Rmn" w:cs="Tms Rmn"/>
          <w:color w:val="000000"/>
        </w:rPr>
        <w:t xml:space="preserve"> </w:t>
      </w:r>
      <w:r>
        <w:rPr>
          <w:rFonts w:ascii="Tms Rmn" w:hAnsi="Tms Rmn" w:cs="Tms Rmn"/>
          <w:color w:val="000000"/>
        </w:rPr>
        <w:t>intermittently by law enforcement rangers throughout the week.  The</w:t>
      </w:r>
      <w:r w:rsidR="009957E3">
        <w:rPr>
          <w:rFonts w:ascii="Tms Rmn" w:hAnsi="Tms Rmn" w:cs="Tms Rmn"/>
          <w:color w:val="000000"/>
        </w:rPr>
        <w:t xml:space="preserve"> </w:t>
      </w:r>
      <w:r>
        <w:rPr>
          <w:rFonts w:ascii="Tms Rmn" w:hAnsi="Tms Rmn" w:cs="Tms Rmn"/>
          <w:color w:val="000000"/>
        </w:rPr>
        <w:t>Campground Host duty station will involve divide</w:t>
      </w:r>
      <w:r w:rsidR="00D80276">
        <w:rPr>
          <w:rFonts w:ascii="Tms Rmn" w:hAnsi="Tms Rmn" w:cs="Tms Rmn"/>
          <w:color w:val="000000"/>
        </w:rPr>
        <w:t>d</w:t>
      </w:r>
      <w:r>
        <w:rPr>
          <w:rFonts w:ascii="Tms Rmn" w:hAnsi="Tms Rmn" w:cs="Tms Rmn"/>
          <w:color w:val="000000"/>
        </w:rPr>
        <w:t xml:space="preserve"> time commitment between</w:t>
      </w:r>
      <w:r w:rsidR="009957E3">
        <w:rPr>
          <w:rFonts w:ascii="Tms Rmn" w:hAnsi="Tms Rmn" w:cs="Tms Rmn"/>
          <w:color w:val="000000"/>
        </w:rPr>
        <w:t xml:space="preserve"> </w:t>
      </w:r>
      <w:r>
        <w:rPr>
          <w:rFonts w:ascii="Tms Rmn" w:hAnsi="Tms Rmn" w:cs="Tms Rmn"/>
          <w:color w:val="000000"/>
        </w:rPr>
        <w:t>Host RV site, Ranger Station and Campground roves.  The Host meets and</w:t>
      </w:r>
      <w:r w:rsidR="009957E3">
        <w:rPr>
          <w:rFonts w:ascii="Tms Rmn" w:hAnsi="Tms Rmn" w:cs="Tms Rmn"/>
          <w:color w:val="000000"/>
        </w:rPr>
        <w:t xml:space="preserve"> </w:t>
      </w:r>
      <w:r>
        <w:rPr>
          <w:rFonts w:ascii="Tms Rmn" w:hAnsi="Tms Rmn" w:cs="Tms Rmn"/>
          <w:color w:val="000000"/>
        </w:rPr>
        <w:t>greets visitors and provides general orientation about camping, hiking,</w:t>
      </w:r>
      <w:r w:rsidR="009957E3">
        <w:rPr>
          <w:rFonts w:ascii="Tms Rmn" w:hAnsi="Tms Rmn" w:cs="Tms Rmn"/>
          <w:color w:val="000000"/>
        </w:rPr>
        <w:t xml:space="preserve"> </w:t>
      </w:r>
      <w:r>
        <w:rPr>
          <w:rFonts w:ascii="Tms Rmn" w:hAnsi="Tms Rmn" w:cs="Tms Rmn"/>
          <w:color w:val="000000"/>
        </w:rPr>
        <w:t xml:space="preserve">history and </w:t>
      </w:r>
      <w:r w:rsidR="0074278C">
        <w:rPr>
          <w:rFonts w:ascii="Tms Rmn" w:hAnsi="Tms Rmn" w:cs="Tms Rmn"/>
          <w:color w:val="000000"/>
        </w:rPr>
        <w:t>recreating in</w:t>
      </w:r>
      <w:r>
        <w:rPr>
          <w:rFonts w:ascii="Tms Rmn" w:hAnsi="Tms Rmn" w:cs="Tms Rmn"/>
          <w:color w:val="000000"/>
        </w:rPr>
        <w:t xml:space="preserve"> bear country.  The host monitors visitor</w:t>
      </w:r>
      <w:r w:rsidR="009957E3">
        <w:rPr>
          <w:rFonts w:ascii="Tms Rmn" w:hAnsi="Tms Rmn" w:cs="Tms Rmn"/>
          <w:color w:val="000000"/>
        </w:rPr>
        <w:t xml:space="preserve"> </w:t>
      </w:r>
      <w:r>
        <w:rPr>
          <w:rFonts w:ascii="Tms Rmn" w:hAnsi="Tms Rmn" w:cs="Tms Rmn"/>
          <w:color w:val="000000"/>
        </w:rPr>
        <w:t>activities and reports any noncompliance of park policies or regulations to</w:t>
      </w:r>
      <w:r w:rsidR="009957E3">
        <w:rPr>
          <w:rFonts w:ascii="Tms Rmn" w:hAnsi="Tms Rmn" w:cs="Tms Rmn"/>
          <w:color w:val="000000"/>
        </w:rPr>
        <w:t xml:space="preserve"> </w:t>
      </w:r>
      <w:r>
        <w:rPr>
          <w:rFonts w:ascii="Tms Rmn" w:hAnsi="Tms Rmn" w:cs="Tms Rmn"/>
          <w:color w:val="000000"/>
        </w:rPr>
        <w:t xml:space="preserve">the law enforcement division of the park.  The </w:t>
      </w:r>
      <w:smartTag w:uri="urn:schemas-microsoft-com:office:smarttags" w:element="place">
        <w:smartTag w:uri="urn:schemas-microsoft-com:office:smarttags" w:element="PlaceType">
          <w:r>
            <w:rPr>
              <w:rFonts w:ascii="Tms Rmn" w:hAnsi="Tms Rmn" w:cs="Tms Rmn"/>
              <w:color w:val="000000"/>
            </w:rPr>
            <w:t>Camp</w:t>
          </w:r>
        </w:smartTag>
        <w:r>
          <w:rPr>
            <w:rFonts w:ascii="Tms Rmn" w:hAnsi="Tms Rmn" w:cs="Tms Rmn"/>
            <w:color w:val="000000"/>
          </w:rPr>
          <w:t xml:space="preserve"> </w:t>
        </w:r>
        <w:smartTag w:uri="urn:schemas-microsoft-com:office:smarttags" w:element="PlaceName">
          <w:r>
            <w:rPr>
              <w:rFonts w:ascii="Tms Rmn" w:hAnsi="Tms Rmn" w:cs="Tms Rmn"/>
              <w:color w:val="000000"/>
            </w:rPr>
            <w:t>Host</w:t>
          </w:r>
        </w:smartTag>
      </w:smartTag>
      <w:r>
        <w:rPr>
          <w:rFonts w:ascii="Tms Rmn" w:hAnsi="Tms Rmn" w:cs="Tms Rmn"/>
          <w:color w:val="000000"/>
        </w:rPr>
        <w:t xml:space="preserve"> is expected to</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maintain a presence in Dyea for five days per week (</w:t>
      </w:r>
      <w:r w:rsidR="009957E3">
        <w:rPr>
          <w:rFonts w:ascii="Tms Rmn" w:hAnsi="Tms Rmn" w:cs="Tms Rmn"/>
          <w:color w:val="000000"/>
        </w:rPr>
        <w:t>Friday</w:t>
      </w:r>
      <w:r>
        <w:rPr>
          <w:rFonts w:ascii="Tms Rmn" w:hAnsi="Tms Rmn" w:cs="Tms Rmn"/>
          <w:color w:val="000000"/>
        </w:rPr>
        <w:t xml:space="preserve"> - </w:t>
      </w:r>
      <w:r w:rsidR="009957E3">
        <w:rPr>
          <w:rFonts w:ascii="Tms Rmn" w:hAnsi="Tms Rmn" w:cs="Tms Rmn"/>
          <w:color w:val="000000"/>
        </w:rPr>
        <w:t>Tuesday</w:t>
      </w:r>
      <w:r>
        <w:rPr>
          <w:rFonts w:ascii="Tms Rmn" w:hAnsi="Tms Rmn" w:cs="Tms Rmn"/>
          <w:color w:val="000000"/>
        </w:rPr>
        <w:t>) from the</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hours of 7am - 10am and 6pm - 1</w:t>
      </w:r>
      <w:r w:rsidR="0074278C">
        <w:rPr>
          <w:rFonts w:ascii="Tms Rmn" w:hAnsi="Tms Rmn" w:cs="Tms Rmn"/>
          <w:color w:val="000000"/>
        </w:rPr>
        <w:t>0</w:t>
      </w:r>
      <w:r>
        <w:rPr>
          <w:rFonts w:ascii="Tms Rmn" w:hAnsi="Tms Rmn" w:cs="Tms Rmn"/>
          <w:color w:val="000000"/>
        </w:rPr>
        <w:t>pm.  While general custodial and</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maintenance services are provided by the park's maintenance division three</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days per week during the summer, the Host is expected to restock toilet</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lastRenderedPageBreak/>
        <w:t>facilities when empty and maintain a consistent cleanliness of the camp</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facilities.  The Host reports any repair/replacement needs to the</w:t>
      </w:r>
    </w:p>
    <w:p w:rsidR="005A2E22" w:rsidRDefault="005A2E22" w:rsidP="005A2E22">
      <w:pPr>
        <w:autoSpaceDE w:val="0"/>
        <w:autoSpaceDN w:val="0"/>
        <w:adjustRightInd w:val="0"/>
        <w:ind w:left="192"/>
        <w:rPr>
          <w:rFonts w:ascii="Tms Rmn" w:hAnsi="Tms Rmn" w:cs="Tms Rmn"/>
          <w:color w:val="000000"/>
        </w:rPr>
      </w:pPr>
      <w:r>
        <w:rPr>
          <w:rFonts w:ascii="Tms Rmn" w:hAnsi="Tms Rmn" w:cs="Tms Rmn"/>
          <w:color w:val="000000"/>
        </w:rPr>
        <w:t>supervisor upon identification of the need.</w:t>
      </w:r>
    </w:p>
    <w:p w:rsidR="00153D8A" w:rsidRDefault="00153D8A" w:rsidP="005A2E22">
      <w:pPr>
        <w:autoSpaceDE w:val="0"/>
        <w:autoSpaceDN w:val="0"/>
        <w:adjustRightInd w:val="0"/>
        <w:ind w:left="192"/>
        <w:rPr>
          <w:rFonts w:ascii="Tms Rmn" w:hAnsi="Tms Rmn" w:cs="Tms Rmn"/>
          <w:color w:val="000000"/>
        </w:rPr>
      </w:pPr>
    </w:p>
    <w:p w:rsidR="00153D8A" w:rsidRDefault="00153D8A" w:rsidP="005A2E22">
      <w:pPr>
        <w:autoSpaceDE w:val="0"/>
        <w:autoSpaceDN w:val="0"/>
        <w:adjustRightInd w:val="0"/>
        <w:ind w:left="192"/>
        <w:rPr>
          <w:rFonts w:ascii="Tms Rmn" w:hAnsi="Tms Rmn" w:cs="Tms Rmn"/>
          <w:color w:val="000000"/>
        </w:rPr>
      </w:pPr>
      <w:r>
        <w:rPr>
          <w:rFonts w:ascii="Tms Rmn" w:hAnsi="Tms Rmn" w:cs="Tms Rmn"/>
          <w:color w:val="000000"/>
        </w:rPr>
        <w:t>The Dyea Campground is located within the home range of both black and brown bear species and bears frequent the campground throughout the summer season.  Rangers operate a rigorous bear management program that involves education, monitoring, enforcement of visitor violations, and hazing of conditioned bears.  Hosts may be asked to assist with management of persons during bear encounters and hazing efforts.</w:t>
      </w:r>
    </w:p>
    <w:p w:rsidR="00984AED" w:rsidRPr="00451E1A" w:rsidRDefault="00984AED" w:rsidP="00451E1A">
      <w:pPr>
        <w:rPr>
          <w:rFonts w:ascii="NPSRawlinson" w:hAnsi="NPSRawlinson"/>
          <w:b/>
        </w:rPr>
      </w:pPr>
    </w:p>
    <w:p w:rsidR="00451E1A" w:rsidRDefault="00451E1A" w:rsidP="00451E1A">
      <w:pPr>
        <w:rPr>
          <w:rFonts w:ascii="NPSRawlinson" w:hAnsi="NPSRawlinson"/>
          <w:b/>
        </w:rPr>
      </w:pPr>
      <w:r w:rsidRPr="00451E1A">
        <w:rPr>
          <w:rFonts w:ascii="NPSRawlinson" w:hAnsi="NPSRawlinson"/>
          <w:b/>
        </w:rPr>
        <w:t>Benefits to VIP:</w:t>
      </w:r>
    </w:p>
    <w:p w:rsidR="00984AED" w:rsidRDefault="00984AED" w:rsidP="00984AED">
      <w:pPr>
        <w:autoSpaceDE w:val="0"/>
        <w:autoSpaceDN w:val="0"/>
        <w:adjustRightInd w:val="0"/>
        <w:ind w:left="192"/>
        <w:rPr>
          <w:rFonts w:ascii="Tms Rmn" w:hAnsi="Tms Rmn" w:cs="Tms Rmn"/>
          <w:color w:val="000000"/>
        </w:rPr>
      </w:pPr>
      <w:r>
        <w:rPr>
          <w:rFonts w:ascii="Tms Rmn" w:hAnsi="Tms Rmn" w:cs="Tms Rmn"/>
          <w:color w:val="000000"/>
        </w:rPr>
        <w:t xml:space="preserve">Volunteer </w:t>
      </w:r>
      <w:r w:rsidR="009957E3">
        <w:rPr>
          <w:rFonts w:ascii="Tms Rmn" w:hAnsi="Tms Rmn" w:cs="Tms Rmn"/>
          <w:color w:val="000000"/>
        </w:rPr>
        <w:t>Reimbursement</w:t>
      </w:r>
      <w:r>
        <w:rPr>
          <w:rFonts w:ascii="Tms Rmn" w:hAnsi="Tms Rmn" w:cs="Tms Rmn"/>
          <w:color w:val="000000"/>
        </w:rPr>
        <w:t xml:space="preserve">:  </w:t>
      </w:r>
      <w:r w:rsidR="00D1678F">
        <w:rPr>
          <w:rFonts w:ascii="Tms Rmn" w:hAnsi="Tms Rmn" w:cs="Tms Rmn"/>
          <w:color w:val="000000"/>
        </w:rPr>
        <w:t>Up to $1</w:t>
      </w:r>
      <w:r w:rsidR="0074278C">
        <w:rPr>
          <w:rFonts w:ascii="Tms Rmn" w:hAnsi="Tms Rmn" w:cs="Tms Rmn"/>
          <w:color w:val="000000"/>
        </w:rPr>
        <w:t>3</w:t>
      </w:r>
      <w:r w:rsidR="009957E3">
        <w:rPr>
          <w:rFonts w:ascii="Tms Rmn" w:hAnsi="Tms Rmn" w:cs="Tms Rmn"/>
          <w:color w:val="000000"/>
        </w:rPr>
        <w:t xml:space="preserve">00 in travel reimbursement </w:t>
      </w:r>
      <w:r w:rsidR="009957E3" w:rsidRPr="009957E3">
        <w:rPr>
          <w:rFonts w:ascii="Tms Rmn" w:hAnsi="Tms Rmn" w:cs="Tms Rmn"/>
          <w:b/>
          <w:color w:val="000000"/>
        </w:rPr>
        <w:t>may</w:t>
      </w:r>
      <w:r w:rsidR="009957E3">
        <w:rPr>
          <w:rFonts w:ascii="Tms Rmn" w:hAnsi="Tms Rmn" w:cs="Tms Rmn"/>
          <w:color w:val="000000"/>
        </w:rPr>
        <w:t xml:space="preserve"> be provided when funds are available.  Direct host costs, such as propane fuel and pedestal utilities, will be covered by NPS.</w:t>
      </w:r>
    </w:p>
    <w:p w:rsidR="00984AED" w:rsidRDefault="00984AED" w:rsidP="00984AED">
      <w:pPr>
        <w:autoSpaceDE w:val="0"/>
        <w:autoSpaceDN w:val="0"/>
        <w:adjustRightInd w:val="0"/>
        <w:ind w:left="192"/>
        <w:rPr>
          <w:rFonts w:ascii="Tms Rmn" w:hAnsi="Tms Rmn" w:cs="Tms Rmn"/>
          <w:color w:val="000000"/>
        </w:rPr>
      </w:pPr>
      <w:r>
        <w:rPr>
          <w:rFonts w:ascii="Tms Rmn" w:hAnsi="Tms Rmn" w:cs="Tms Rmn"/>
          <w:color w:val="000000"/>
        </w:rPr>
        <w:t>Facilities; RV site pad with utility pedestal including electric</w:t>
      </w:r>
      <w:r w:rsidR="00F9585F">
        <w:rPr>
          <w:rFonts w:ascii="Tms Rmn" w:hAnsi="Tms Rmn" w:cs="Tms Rmn"/>
          <w:color w:val="000000"/>
        </w:rPr>
        <w:t xml:space="preserve"> (30 and 50 amp)</w:t>
      </w:r>
      <w:r>
        <w:rPr>
          <w:rFonts w:ascii="Tms Rmn" w:hAnsi="Tms Rmn" w:cs="Tms Rmn"/>
          <w:color w:val="000000"/>
        </w:rPr>
        <w:t>, water,</w:t>
      </w:r>
    </w:p>
    <w:p w:rsidR="00984AED" w:rsidRDefault="00984AED" w:rsidP="00984AED">
      <w:pPr>
        <w:autoSpaceDE w:val="0"/>
        <w:autoSpaceDN w:val="0"/>
        <w:adjustRightInd w:val="0"/>
        <w:ind w:left="192"/>
        <w:rPr>
          <w:rFonts w:ascii="Tms Rmn" w:hAnsi="Tms Rmn" w:cs="Tms Rmn"/>
          <w:color w:val="000000"/>
        </w:rPr>
      </w:pPr>
      <w:r>
        <w:rPr>
          <w:rFonts w:ascii="Tms Rmn" w:hAnsi="Tms Rmn" w:cs="Tms Rmn"/>
          <w:color w:val="000000"/>
        </w:rPr>
        <w:t xml:space="preserve">sewage dump, </w:t>
      </w:r>
      <w:r w:rsidR="00F9585F">
        <w:rPr>
          <w:rFonts w:ascii="Tms Rmn" w:hAnsi="Tms Rmn" w:cs="Tms Rmn"/>
          <w:color w:val="000000"/>
        </w:rPr>
        <w:t xml:space="preserve">propane </w:t>
      </w:r>
      <w:r>
        <w:rPr>
          <w:rFonts w:ascii="Tms Rmn" w:hAnsi="Tms Rmn" w:cs="Tms Rmn"/>
          <w:color w:val="000000"/>
        </w:rPr>
        <w:t xml:space="preserve">and </w:t>
      </w:r>
      <w:r w:rsidR="00F9585F">
        <w:rPr>
          <w:rFonts w:ascii="Tms Rmn" w:hAnsi="Tms Rmn" w:cs="Tms Rmn"/>
          <w:color w:val="000000"/>
        </w:rPr>
        <w:t xml:space="preserve">limited </w:t>
      </w:r>
      <w:r>
        <w:rPr>
          <w:rFonts w:ascii="Tms Rmn" w:hAnsi="Tms Rmn" w:cs="Tms Rmn"/>
          <w:color w:val="000000"/>
        </w:rPr>
        <w:t>phone (long distance phone service is responsibility of</w:t>
      </w:r>
      <w:r w:rsidR="00F9585F">
        <w:rPr>
          <w:rFonts w:ascii="Tms Rmn" w:hAnsi="Tms Rmn" w:cs="Tms Rmn"/>
          <w:color w:val="000000"/>
        </w:rPr>
        <w:t xml:space="preserve"> </w:t>
      </w:r>
      <w:r>
        <w:rPr>
          <w:rFonts w:ascii="Tms Rmn" w:hAnsi="Tms Rmn" w:cs="Tms Rmn"/>
          <w:color w:val="000000"/>
        </w:rPr>
        <w:t>individual volunteer).</w:t>
      </w:r>
    </w:p>
    <w:p w:rsidR="00451E1A" w:rsidRPr="00451E1A" w:rsidRDefault="00451E1A" w:rsidP="00451E1A">
      <w:pPr>
        <w:rPr>
          <w:rFonts w:ascii="NPSRawlinson" w:hAnsi="NPSRawlinson"/>
          <w:b/>
        </w:rPr>
      </w:pPr>
    </w:p>
    <w:p w:rsidR="00451E1A" w:rsidRPr="005964B2" w:rsidRDefault="00451E1A" w:rsidP="00451E1A">
      <w:pPr>
        <w:pBdr>
          <w:top w:val="single" w:sz="4" w:space="1" w:color="auto"/>
        </w:pBdr>
        <w:rPr>
          <w:rFonts w:ascii="NPSRawlinson" w:hAnsi="NPSRawlinson"/>
        </w:rPr>
      </w:pPr>
      <w:r w:rsidRPr="00451E1A">
        <w:rPr>
          <w:rFonts w:ascii="NPSRawlinson" w:hAnsi="NPSRawlinson"/>
          <w:b/>
        </w:rPr>
        <w:t>Goal/ Outcome of Job:</w:t>
      </w:r>
      <w:r w:rsidR="00F30216">
        <w:rPr>
          <w:rFonts w:ascii="NPSRawlinson" w:hAnsi="NPSRawlinson"/>
          <w:b/>
        </w:rPr>
        <w:t xml:space="preserve">  </w:t>
      </w:r>
      <w:r w:rsidR="00F30216" w:rsidRPr="005964B2">
        <w:rPr>
          <w:rFonts w:ascii="NPSRawlinson" w:hAnsi="NPSRawlinson"/>
        </w:rPr>
        <w:t>Visitors will be greeted with professionalism and courtesy and receive a thorough orientation to the campground and significant park recreational opportunities and resources.  Campground resources will be protected as a result of direct visitor use oversight and policy compliance assurance.  Overall visitor experience will improve with less confusion, better orientation, improved communications and faster emergency response.</w:t>
      </w:r>
    </w:p>
    <w:p w:rsidR="00451E1A" w:rsidRPr="00451E1A" w:rsidRDefault="00451E1A" w:rsidP="00451E1A">
      <w:pPr>
        <w:rPr>
          <w:rFonts w:ascii="NPSRawlinson" w:hAnsi="NPSRawlinson"/>
          <w:b/>
        </w:rPr>
      </w:pPr>
    </w:p>
    <w:p w:rsidR="00451E1A" w:rsidRPr="005964B2" w:rsidRDefault="00451E1A" w:rsidP="005964B2">
      <w:pPr>
        <w:pBdr>
          <w:top w:val="single" w:sz="4" w:space="1" w:color="auto"/>
        </w:pBdr>
        <w:rPr>
          <w:rFonts w:ascii="NPSRawlinson" w:hAnsi="NPSRawlinson"/>
        </w:rPr>
      </w:pPr>
      <w:r w:rsidRPr="00451E1A">
        <w:rPr>
          <w:rFonts w:ascii="NPSRawlinson" w:hAnsi="NPSRawlinson"/>
          <w:b/>
        </w:rPr>
        <w:t>Knowledge/Skill/Experience Desired:</w:t>
      </w:r>
      <w:r w:rsidR="00F30216">
        <w:rPr>
          <w:rFonts w:ascii="NPSRawlinson" w:hAnsi="NPSRawlinson"/>
          <w:b/>
        </w:rPr>
        <w:t xml:space="preserve">  </w:t>
      </w:r>
      <w:r w:rsidR="00F30216" w:rsidRPr="005964B2">
        <w:rPr>
          <w:rFonts w:ascii="NPSRawlinson" w:hAnsi="NPSRawlinson"/>
        </w:rPr>
        <w:t xml:space="preserve">Host will possess strong communications skills and ability to orient the public with park features and resources.  Host will demonstrate ability to identify safety hazards and concerns and use sound judgement to communicate and rectify the operational deficiencies.  </w:t>
      </w:r>
      <w:r w:rsidR="005964B2" w:rsidRPr="005964B2">
        <w:rPr>
          <w:rFonts w:ascii="NPSRawlinson" w:hAnsi="NPSRawlinson"/>
        </w:rPr>
        <w:t>Host should possess a working knowledge of basic landscaping and custodial duties.  Host must demonstrate the ability to learn and communicate the history and natural science of the park areas.</w:t>
      </w:r>
      <w:r w:rsidR="005964B2">
        <w:rPr>
          <w:rFonts w:ascii="NPSRawlinson" w:hAnsi="NPSRawlinson"/>
        </w:rPr>
        <w:t xml:space="preserve">  Basic First Aid and CPR certification is desired.</w:t>
      </w:r>
    </w:p>
    <w:p w:rsidR="00451E1A" w:rsidRPr="00451E1A" w:rsidRDefault="00451E1A" w:rsidP="00451E1A">
      <w:pPr>
        <w:rPr>
          <w:rFonts w:ascii="NPSRawlinson" w:hAnsi="NPSRawlinson"/>
          <w:b/>
        </w:rPr>
      </w:pPr>
    </w:p>
    <w:p w:rsidR="00451E1A" w:rsidRPr="00451E1A" w:rsidRDefault="00451E1A" w:rsidP="00451E1A">
      <w:pPr>
        <w:pBdr>
          <w:top w:val="single" w:sz="4" w:space="1" w:color="auto"/>
        </w:pBdr>
        <w:rPr>
          <w:rFonts w:ascii="NPSRawlinson" w:hAnsi="NPSRawlinson"/>
          <w:b/>
        </w:rPr>
      </w:pPr>
      <w:r w:rsidRPr="00451E1A">
        <w:rPr>
          <w:rFonts w:ascii="NPSRawlinson" w:hAnsi="NPSRawlinson"/>
          <w:b/>
        </w:rPr>
        <w:t>Special Requirements</w:t>
      </w:r>
      <w:r>
        <w:rPr>
          <w:rFonts w:ascii="NPSRawlinson" w:hAnsi="NPSRawlinson"/>
          <w:b/>
        </w:rPr>
        <w:t>:</w:t>
      </w:r>
    </w:p>
    <w:p w:rsidR="00451E1A" w:rsidRDefault="005964B2" w:rsidP="00451E1A">
      <w:pPr>
        <w:pBdr>
          <w:top w:val="single" w:sz="4" w:space="1" w:color="auto"/>
        </w:pBdr>
        <w:rPr>
          <w:rFonts w:ascii="NPSRawlinson" w:hAnsi="NPSRawlinson"/>
        </w:rPr>
      </w:pPr>
      <w:r>
        <w:rPr>
          <w:rFonts w:ascii="NPSRawlinson" w:hAnsi="NPSRawlinson"/>
        </w:rPr>
        <w:t>Host must provide a fully self-contained mobile housing unit compatible with the developed site.</w:t>
      </w:r>
    </w:p>
    <w:p w:rsidR="00E66D8B" w:rsidRDefault="00E66D8B" w:rsidP="00451E1A">
      <w:pPr>
        <w:pBdr>
          <w:top w:val="single" w:sz="4" w:space="1" w:color="auto"/>
        </w:pBdr>
        <w:rPr>
          <w:rFonts w:ascii="NPSRawlinson" w:hAnsi="NPSRawlinson"/>
        </w:rPr>
      </w:pPr>
      <w:r>
        <w:rPr>
          <w:rFonts w:ascii="NPSRawlinson" w:hAnsi="NPSRawlinson"/>
        </w:rPr>
        <w:t>Host must successfully complete an employment background investigation commensurate with the volunteer duties assigned.</w:t>
      </w:r>
    </w:p>
    <w:p w:rsidR="005964B2" w:rsidRDefault="005964B2" w:rsidP="00451E1A">
      <w:pPr>
        <w:pBdr>
          <w:top w:val="single" w:sz="4" w:space="1" w:color="auto"/>
        </w:pBdr>
        <w:rPr>
          <w:rFonts w:ascii="NPSRawlinson" w:hAnsi="NPSRawlinson"/>
        </w:rPr>
      </w:pPr>
      <w:r>
        <w:rPr>
          <w:rFonts w:ascii="NPSRawlinson" w:hAnsi="NPSRawlinson"/>
        </w:rPr>
        <w:t xml:space="preserve">Host will be assigned a portable radio unit for intra-park communications and emergencies.  </w:t>
      </w:r>
    </w:p>
    <w:p w:rsidR="005964B2" w:rsidRDefault="005964B2" w:rsidP="00451E1A">
      <w:pPr>
        <w:pBdr>
          <w:top w:val="single" w:sz="4" w:space="1" w:color="auto"/>
        </w:pBdr>
        <w:rPr>
          <w:rFonts w:ascii="NPSRawlinson" w:hAnsi="NPSRawlinson"/>
        </w:rPr>
      </w:pPr>
      <w:r>
        <w:rPr>
          <w:rFonts w:ascii="NPSRawlinson" w:hAnsi="NPSRawlinson"/>
        </w:rPr>
        <w:t>Host will be provided access to basic emergency medical supplies and fire suppression equipment.</w:t>
      </w:r>
    </w:p>
    <w:p w:rsidR="00D121B0" w:rsidRDefault="00D121B0" w:rsidP="00451E1A">
      <w:pPr>
        <w:pBdr>
          <w:top w:val="single" w:sz="4" w:space="1" w:color="auto"/>
        </w:pBdr>
        <w:rPr>
          <w:rFonts w:ascii="NPSRawlinson" w:hAnsi="NPSRawlinson"/>
        </w:rPr>
      </w:pPr>
      <w:r>
        <w:rPr>
          <w:rFonts w:ascii="NPSRawlinson" w:hAnsi="NPSRawlinson"/>
        </w:rPr>
        <w:t xml:space="preserve">Host is required to wear a minimum level of </w:t>
      </w:r>
      <w:r w:rsidR="00B0147E">
        <w:rPr>
          <w:rFonts w:ascii="NPSRawlinson" w:hAnsi="NPSRawlinson"/>
        </w:rPr>
        <w:t xml:space="preserve">provided </w:t>
      </w:r>
      <w:r>
        <w:rPr>
          <w:rFonts w:ascii="NPSRawlinson" w:hAnsi="NPSRawlinson"/>
        </w:rPr>
        <w:t>uniform attire to provide for NPS identification.</w:t>
      </w:r>
    </w:p>
    <w:p w:rsidR="00451E1A" w:rsidRPr="00451E1A" w:rsidRDefault="00451E1A" w:rsidP="00451E1A">
      <w:pPr>
        <w:pBdr>
          <w:top w:val="single" w:sz="4" w:space="1" w:color="auto"/>
        </w:pBdr>
        <w:rPr>
          <w:rFonts w:ascii="NPSRawlinson" w:hAnsi="NPSRawlinson"/>
        </w:rPr>
      </w:pPr>
      <w:bookmarkStart w:id="0" w:name="_GoBack"/>
      <w:bookmarkEnd w:id="0"/>
    </w:p>
    <w:sectPr w:rsidR="00451E1A" w:rsidRPr="00451E1A" w:rsidSect="00A47F08">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D08" w:rsidRDefault="006B3D08">
      <w:r>
        <w:separator/>
      </w:r>
    </w:p>
  </w:endnote>
  <w:endnote w:type="continuationSeparator" w:id="0">
    <w:p w:rsidR="006B3D08" w:rsidRDefault="006B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PSRawlinso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BD0" w:rsidRDefault="006B3D08">
    <w:pPr>
      <w:pStyle w:val="Footer"/>
    </w:pPr>
    <w:r>
      <w:fldChar w:fldCharType="begin"/>
    </w:r>
    <w:r>
      <w:instrText xml:space="preserve"> FILENAME \p </w:instrText>
    </w:r>
    <w:r>
      <w:fldChar w:fldCharType="separate"/>
    </w:r>
    <w:r w:rsidR="005E4BD0">
      <w:rPr>
        <w:noProof/>
      </w:rPr>
      <w:t>T:\My Documents\Volunteer Projects\Camp Host\Camp Host Job Description form.docx</w:t>
    </w:r>
    <w:r>
      <w:rPr>
        <w:noProof/>
      </w:rPr>
      <w:fldChar w:fldCharType="end"/>
    </w:r>
  </w:p>
  <w:p w:rsidR="005E4BD0" w:rsidRDefault="005E4BD0">
    <w:pPr>
      <w:pStyle w:val="Footer"/>
    </w:pPr>
    <w:r>
      <w:t xml:space="preserve">Revised </w:t>
    </w:r>
    <w:r w:rsidR="006B3D08">
      <w:fldChar w:fldCharType="begin"/>
    </w:r>
    <w:r w:rsidR="006B3D08">
      <w:instrText xml:space="preserve"> DATE \@ "M/d/yyyy" </w:instrText>
    </w:r>
    <w:r w:rsidR="006B3D08">
      <w:fldChar w:fldCharType="separate"/>
    </w:r>
    <w:r w:rsidR="0074278C">
      <w:rPr>
        <w:noProof/>
      </w:rPr>
      <w:t>2/21/2020</w:t>
    </w:r>
    <w:r w:rsidR="006B3D0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D08" w:rsidRDefault="006B3D08">
      <w:r>
        <w:separator/>
      </w:r>
    </w:p>
  </w:footnote>
  <w:footnote w:type="continuationSeparator" w:id="0">
    <w:p w:rsidR="006B3D08" w:rsidRDefault="006B3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1E1A"/>
    <w:rsid w:val="00030A6C"/>
    <w:rsid w:val="0008288B"/>
    <w:rsid w:val="00153D8A"/>
    <w:rsid w:val="00192A55"/>
    <w:rsid w:val="002230C2"/>
    <w:rsid w:val="00321452"/>
    <w:rsid w:val="003C5793"/>
    <w:rsid w:val="00403F73"/>
    <w:rsid w:val="00451E1A"/>
    <w:rsid w:val="005964B2"/>
    <w:rsid w:val="005A2E22"/>
    <w:rsid w:val="005E4BD0"/>
    <w:rsid w:val="006B3D08"/>
    <w:rsid w:val="006C4466"/>
    <w:rsid w:val="006C49B8"/>
    <w:rsid w:val="0074278C"/>
    <w:rsid w:val="00984AED"/>
    <w:rsid w:val="009957E3"/>
    <w:rsid w:val="00A47F08"/>
    <w:rsid w:val="00B0147E"/>
    <w:rsid w:val="00B86C85"/>
    <w:rsid w:val="00C844B0"/>
    <w:rsid w:val="00CD0FEA"/>
    <w:rsid w:val="00D121B0"/>
    <w:rsid w:val="00D1678F"/>
    <w:rsid w:val="00D80276"/>
    <w:rsid w:val="00D93A11"/>
    <w:rsid w:val="00DB0490"/>
    <w:rsid w:val="00E66D8B"/>
    <w:rsid w:val="00F30216"/>
    <w:rsid w:val="00F5010F"/>
    <w:rsid w:val="00F52596"/>
    <w:rsid w:val="00F95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354E71AB"/>
  <w15:docId w15:val="{DB562528-C265-400F-8B22-58360495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7F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49B8"/>
    <w:pPr>
      <w:tabs>
        <w:tab w:val="center" w:pos="4320"/>
        <w:tab w:val="right" w:pos="8640"/>
      </w:tabs>
    </w:pPr>
  </w:style>
  <w:style w:type="paragraph" w:styleId="Footer">
    <w:name w:val="footer"/>
    <w:basedOn w:val="Normal"/>
    <w:rsid w:val="006C49B8"/>
    <w:pPr>
      <w:tabs>
        <w:tab w:val="center" w:pos="4320"/>
        <w:tab w:val="right" w:pos="8640"/>
      </w:tabs>
    </w:pPr>
  </w:style>
  <w:style w:type="paragraph" w:styleId="BalloonText">
    <w:name w:val="Balloon Text"/>
    <w:basedOn w:val="Normal"/>
    <w:semiHidden/>
    <w:rsid w:val="00C84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Volunteer Job Description</vt:lpstr>
    </vt:vector>
  </TitlesOfParts>
  <Company>National Park Service-AKR</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Job Description</dc:title>
  <dc:subject/>
  <dc:creator>EJFoss</dc:creator>
  <cp:keywords/>
  <dc:description/>
  <cp:lastModifiedBy>Neumann, Jordan L</cp:lastModifiedBy>
  <cp:revision>3</cp:revision>
  <cp:lastPrinted>2011-04-11T18:48:00Z</cp:lastPrinted>
  <dcterms:created xsi:type="dcterms:W3CDTF">2012-02-08T18:50:00Z</dcterms:created>
  <dcterms:modified xsi:type="dcterms:W3CDTF">2020-02-21T17:04:00Z</dcterms:modified>
</cp:coreProperties>
</file>