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6B7C14">
      <w:pPr>
        <w:jc w:val="right"/>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highlight w:val="none"/>
          <w:shd w:val="clear" w:color="auto" w:fill="auto"/>
        </w:rPr>
      </w:sdtEndPr>
      <w:sdtContent>
        <w:p w14:paraId="19161D3F" w14:textId="343D461E" w:rsidR="008C0E5A" w:rsidRPr="005311C8" w:rsidRDefault="008C0E5A" w:rsidP="00946B81">
          <w:pPr>
            <w:pStyle w:val="FrontPage2"/>
          </w:pPr>
          <w:r w:rsidRPr="008023FA">
            <w:t>CC-</w:t>
          </w:r>
          <w:r w:rsidR="008023FA" w:rsidRPr="008023FA">
            <w:t>DINO</w:t>
          </w:r>
          <w:r w:rsidR="00C64FA6" w:rsidRPr="008023FA">
            <w:t>XXX-</w:t>
          </w:r>
          <w:r w:rsidR="008023FA" w:rsidRPr="008023FA">
            <w:t>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highlight w:val="none"/>
          <w:shd w:val="clear" w:color="auto" w:fill="auto"/>
        </w:rPr>
      </w:sdtEndPr>
      <w:sdtContent>
        <w:p w14:paraId="00594A88" w14:textId="12208597" w:rsidR="002C62C7" w:rsidRDefault="008023FA" w:rsidP="002C62C7">
          <w:pPr>
            <w:pStyle w:val="FrontPage5"/>
            <w:spacing w:before="120" w:after="0"/>
          </w:pPr>
          <w:r w:rsidRPr="008023FA">
            <w:t>Dinosaur National Monument</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016E7CD3" w:rsidR="00CB3FF4" w:rsidRDefault="008C0E5A" w:rsidP="006B44ED">
          <w:pPr>
            <w:pStyle w:val="FrontPage6"/>
            <w:ind w:left="1440" w:right="1440"/>
          </w:pPr>
          <w:r w:rsidRPr="005311C8">
            <w:t>Proposal to Operate</w:t>
          </w:r>
          <w:r w:rsidR="008023FA">
            <w:t xml:space="preserve"> Guided Interpretive </w:t>
          </w:r>
          <w:r w:rsidR="007802AB">
            <w:t xml:space="preserve">Multi-Day </w:t>
          </w:r>
          <w:r w:rsidR="008023FA">
            <w:t>Whitewater</w:t>
          </w:r>
          <w:r w:rsidR="007802AB">
            <w:t xml:space="preserve"> River Trips</w:t>
          </w:r>
          <w:r w:rsidR="00C64FA6">
            <w:t xml:space="preserve"> </w:t>
          </w:r>
          <w:r w:rsidR="008D5848">
            <w:t>within</w:t>
          </w:r>
          <w:r w:rsidR="00C64FA6">
            <w:t xml:space="preserve"> </w:t>
          </w:r>
          <w:r w:rsidR="007802AB">
            <w:t>Dinosaur National Monument</w:t>
          </w:r>
        </w:p>
      </w:sdtContent>
    </w:sdt>
    <w:p w14:paraId="0840BA0F" w14:textId="77777777" w:rsidR="002C7BEC" w:rsidRDefault="002C7BEC" w:rsidP="00FD4C4F">
      <w:pPr>
        <w:pStyle w:val="BodyText"/>
        <w:jc w:val="left"/>
        <w:sectPr w:rsidR="002C7BEC" w:rsidSect="001E6A4E">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344A40">
      <w:pPr>
        <w:pStyle w:val="ListParagraph"/>
        <w:numPr>
          <w:ilvl w:val="0"/>
          <w:numId w:val="16"/>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344A40">
      <w:pPr>
        <w:pStyle w:val="ListParagraph"/>
        <w:numPr>
          <w:ilvl w:val="0"/>
          <w:numId w:val="16"/>
        </w:numPr>
        <w:sectPr w:rsidR="001B1842" w:rsidSect="00311AE8">
          <w:headerReference w:type="default" r:id="rId14"/>
          <w:footerReference w:type="default" r:id="rId15"/>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Content>
        <w:p w14:paraId="3A00923C" w14:textId="24060C5D" w:rsidR="00C64FA6" w:rsidRDefault="003F3A5B" w:rsidP="003F3A5B">
          <w:pPr>
            <w:pStyle w:val="TextSingle"/>
            <w:rPr>
              <w:color w:val="2B579A"/>
              <w:shd w:val="clear" w:color="auto" w:fill="E6E6E6"/>
            </w:rPr>
          </w:pPr>
          <w:r>
            <w:rPr>
              <w:color w:val="2B579A"/>
              <w:shd w:val="clear" w:color="auto" w:fill="E6E6E6"/>
            </w:rPr>
            <w:t>National Park Service</w:t>
          </w:r>
        </w:p>
        <w:p w14:paraId="1EC1DA49" w14:textId="18565B75" w:rsidR="003F3A5B" w:rsidRDefault="003F3A5B" w:rsidP="003F3A5B">
          <w:pPr>
            <w:pStyle w:val="TextSingle"/>
            <w:rPr>
              <w:color w:val="2B579A"/>
              <w:shd w:val="clear" w:color="auto" w:fill="E6E6E6"/>
            </w:rPr>
          </w:pPr>
          <w:r>
            <w:rPr>
              <w:color w:val="2B579A"/>
              <w:shd w:val="clear" w:color="auto" w:fill="E6E6E6"/>
            </w:rPr>
            <w:t>Regional Office Serving Interior Regions 6, 7, &amp; 8</w:t>
          </w:r>
        </w:p>
        <w:p w14:paraId="38759C9C" w14:textId="1852A9E8" w:rsidR="003F3A5B" w:rsidRDefault="003F3A5B" w:rsidP="003F3A5B">
          <w:pPr>
            <w:pStyle w:val="TextSingle"/>
            <w:rPr>
              <w:color w:val="2B579A"/>
              <w:shd w:val="clear" w:color="auto" w:fill="E6E6E6"/>
            </w:rPr>
          </w:pPr>
          <w:r>
            <w:rPr>
              <w:color w:val="2B579A"/>
              <w:shd w:val="clear" w:color="auto" w:fill="E6E6E6"/>
            </w:rPr>
            <w:t>Attn: Commercial Services C/O Jennifer Parker</w:t>
          </w:r>
        </w:p>
        <w:p w14:paraId="411F0939" w14:textId="3344203F" w:rsidR="003F3A5B" w:rsidRDefault="003F3A5B" w:rsidP="003F3A5B">
          <w:pPr>
            <w:pStyle w:val="TextSingle"/>
            <w:rPr>
              <w:color w:val="2B579A"/>
              <w:shd w:val="clear" w:color="auto" w:fill="E6E6E6"/>
            </w:rPr>
          </w:pPr>
          <w:r>
            <w:rPr>
              <w:color w:val="2B579A"/>
              <w:shd w:val="clear" w:color="auto" w:fill="E6E6E6"/>
            </w:rPr>
            <w:t>1 Denver Federal Center</w:t>
          </w:r>
        </w:p>
        <w:p w14:paraId="2E4F0840" w14:textId="692945E7" w:rsidR="003F3A5B" w:rsidRDefault="003F3A5B" w:rsidP="003F3A5B">
          <w:pPr>
            <w:pStyle w:val="TextSingle"/>
            <w:rPr>
              <w:color w:val="2B579A"/>
              <w:shd w:val="clear" w:color="auto" w:fill="E6E6E6"/>
            </w:rPr>
          </w:pPr>
          <w:r>
            <w:rPr>
              <w:color w:val="2B579A"/>
              <w:shd w:val="clear" w:color="auto" w:fill="E6E6E6"/>
            </w:rPr>
            <w:t>Bldg. 50</w:t>
          </w:r>
        </w:p>
        <w:p w14:paraId="10CB2E34" w14:textId="356559D3" w:rsidR="003F3A5B" w:rsidRDefault="003F3A5B" w:rsidP="003F3A5B">
          <w:pPr>
            <w:pStyle w:val="TextSingle"/>
          </w:pPr>
          <w:r>
            <w:rPr>
              <w:color w:val="2B579A"/>
              <w:shd w:val="clear" w:color="auto" w:fill="E6E6E6"/>
            </w:rPr>
            <w:t>Denver, CO 80225</w:t>
          </w:r>
        </w:p>
        <w:p w14:paraId="7E13DA7A" w14:textId="77777777" w:rsidR="00C64FA6" w:rsidRPr="00CA5AA1" w:rsidRDefault="00000000" w:rsidP="00C64FA6">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6DEF8294" w:rsidR="006B7612" w:rsidRPr="006B7612" w:rsidRDefault="006B7612" w:rsidP="00FD4C4F">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B018D0">
            <w:rPr>
              <w:color w:val="2B579A"/>
              <w:shd w:val="clear" w:color="auto" w:fill="E6E6E6"/>
            </w:rPr>
            <w:t>Dinosaur National Monument</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B018D0">
            <w:t>CC</w:t>
          </w:r>
          <w:r w:rsidR="00C64FA6" w:rsidRPr="00B018D0">
            <w:t>-</w:t>
          </w:r>
          <w:r w:rsidR="00B018D0">
            <w:t>DINO</w:t>
          </w:r>
          <w:r w:rsidR="00C64FA6" w:rsidRPr="00B018D0">
            <w:t>XXX-</w:t>
          </w:r>
          <w:r w:rsidR="00B018D0">
            <w:t>26</w:t>
          </w:r>
        </w:sdtContent>
      </w:sdt>
      <w:r w:rsidR="008C0E5A" w:rsidRPr="00D00C6C">
        <w:t>,</w:t>
      </w:r>
      <w:r w:rsidRPr="00D00C6C">
        <w:t xml:space="preserve"> (Draft Contract) provided in the Prospectus issued by the public notice as listed on the </w:t>
      </w:r>
      <w:hyperlink r:id="rId16"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DACD25A" w:rsidR="00B67CEC" w:rsidRDefault="008C0E5A" w:rsidP="00DB389F">
      <w:pPr>
        <w:pStyle w:val="Bullet2"/>
        <w:ind w:left="1080"/>
      </w:pPr>
      <w:r w:rsidRPr="005311C8">
        <w:t xml:space="preserve">If the business entity was not formed in the </w:t>
      </w:r>
      <w:r w:rsidR="00D40817">
        <w:t>Utah or Colorado</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8"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9"/>
          <w:footerReference w:type="default" r:id="rId20"/>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32B5B16E"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proofErr w:type="gramStart"/>
      <w:r w:rsidR="00F36283">
        <w:rPr>
          <w:b w:val="0"/>
          <w:bCs/>
        </w:rPr>
        <w:t>P</w:t>
      </w:r>
      <w:r w:rsidRPr="0047470A">
        <w:rPr>
          <w:b w:val="0"/>
          <w:bCs/>
        </w:rPr>
        <w:t>ark</w:t>
      </w:r>
      <w:proofErr w:type="gramEnd"/>
      <w:r w:rsidRPr="0047470A">
        <w:rPr>
          <w:b w:val="0"/>
          <w:bCs/>
        </w:rPr>
        <w:t xml:space="preserve">. </w:t>
      </w:r>
      <w:r w:rsidRPr="00962ED4">
        <w:t>(0-5 points)</w:t>
      </w:r>
    </w:p>
    <w:p w14:paraId="6505C62E" w14:textId="52574AB0" w:rsidR="00946B81" w:rsidRDefault="00946B81" w:rsidP="00952341">
      <w:pPr>
        <w:spacing w:before="240"/>
        <w:jc w:val="left"/>
        <w:rPr>
          <w:b/>
          <w:bCs/>
        </w:rPr>
      </w:pPr>
      <w:r w:rsidRPr="000708D8">
        <w:rPr>
          <w:b/>
          <w:bCs/>
        </w:rPr>
        <w:t>Service Objective:</w:t>
      </w:r>
    </w:p>
    <w:p w14:paraId="215E7D43" w14:textId="21864F7A" w:rsidR="003307F1" w:rsidRDefault="003307F1" w:rsidP="00952341">
      <w:pPr>
        <w:spacing w:before="240"/>
        <w:jc w:val="left"/>
        <w:rPr>
          <w:b/>
          <w:bCs/>
        </w:rPr>
      </w:pPr>
      <w:r w:rsidRPr="00621B54">
        <w:t>The Service’s objective is for the Concessioner to conduct its operations in a manner that further</w:t>
      </w:r>
      <w:r w:rsidR="002A1328" w:rsidRPr="00621B54">
        <w:t>s</w:t>
      </w:r>
      <w:r w:rsidRPr="00621B54">
        <w:t xml:space="preserve"> the </w:t>
      </w:r>
      <w:r w:rsidR="00621B54" w:rsidRPr="00621B54">
        <w:t>protection</w:t>
      </w:r>
      <w:r w:rsidR="00F664AD">
        <w:t xml:space="preserve"> and conservation</w:t>
      </w:r>
      <w:r w:rsidR="00621B54" w:rsidRPr="00621B54">
        <w:t xml:space="preserve"> of the natural and cultural resources present within the Green and Yampa River</w:t>
      </w:r>
      <w:r w:rsidR="00F64D04">
        <w:t xml:space="preserve"> corridors</w:t>
      </w:r>
      <w:r w:rsidR="00621B54" w:rsidRPr="00621B54">
        <w:t xml:space="preserve"> within Dinosaur National Monument.</w:t>
      </w:r>
      <w:r w:rsidR="00F64D04">
        <w:t xml:space="preserve"> </w:t>
      </w:r>
      <w:r w:rsidR="00F664AD">
        <w:t xml:space="preserve">The Service wants the Concessioner to </w:t>
      </w:r>
      <w:r w:rsidR="00DE65A2">
        <w:t xml:space="preserve">facilitate opportunities for clients to form meaningful connections to Park resources by providing interpretation of park resources and values during whitewater river trips. </w:t>
      </w:r>
    </w:p>
    <w:p w14:paraId="52B076EF" w14:textId="62EFC8A1" w:rsidR="00F14E83" w:rsidRDefault="00F96136" w:rsidP="00946B81">
      <w:pPr>
        <w:tabs>
          <w:tab w:val="left" w:pos="90"/>
          <w:tab w:val="left" w:pos="180"/>
        </w:tabs>
        <w:spacing w:after="0" w:line="276" w:lineRule="auto"/>
        <w:jc w:val="left"/>
      </w:pPr>
      <w:r>
        <w:t>Using no more than two (</w:t>
      </w:r>
      <w:r w:rsidR="00CF7DEE">
        <w:t>2</w:t>
      </w:r>
      <w:r>
        <w:t>) pages,</w:t>
      </w:r>
      <w:r w:rsidR="00BB2298">
        <w:t xml:space="preserve"> including all text, pictures, graphs, etc.,</w:t>
      </w:r>
      <w:r>
        <w:t xml:space="preserve"> describe:</w:t>
      </w:r>
    </w:p>
    <w:p w14:paraId="0E16630B" w14:textId="77777777" w:rsidR="00F96136" w:rsidRDefault="00F96136" w:rsidP="00946B81">
      <w:pPr>
        <w:tabs>
          <w:tab w:val="left" w:pos="90"/>
          <w:tab w:val="left" w:pos="180"/>
        </w:tabs>
        <w:spacing w:after="0" w:line="276" w:lineRule="auto"/>
        <w:jc w:val="left"/>
      </w:pPr>
    </w:p>
    <w:p w14:paraId="607F1D90" w14:textId="32CF18DB" w:rsidR="000A07B8" w:rsidRDefault="004F65B6" w:rsidP="00344A40">
      <w:pPr>
        <w:pStyle w:val="ListParagraph"/>
        <w:numPr>
          <w:ilvl w:val="0"/>
          <w:numId w:val="21"/>
        </w:numPr>
        <w:autoSpaceDE w:val="0"/>
        <w:autoSpaceDN w:val="0"/>
        <w:adjustRightInd w:val="0"/>
        <w:spacing w:after="0"/>
      </w:pPr>
      <w:r>
        <w:t xml:space="preserve">How you </w:t>
      </w:r>
      <w:r w:rsidR="000A07B8">
        <w:t>will</w:t>
      </w:r>
      <w:r w:rsidR="00D34D5F">
        <w:t xml:space="preserve"> deliver </w:t>
      </w:r>
      <w:r w:rsidR="000A07B8">
        <w:t xml:space="preserve">information </w:t>
      </w:r>
      <w:r w:rsidR="004B7D22">
        <w:t xml:space="preserve">to clients </w:t>
      </w:r>
      <w:r w:rsidR="000A07B8">
        <w:t>on park resources, values</w:t>
      </w:r>
      <w:r w:rsidR="00005081">
        <w:t>,</w:t>
      </w:r>
      <w:r w:rsidR="000A07B8">
        <w:t xml:space="preserve"> and themes, including but not limited to</w:t>
      </w:r>
      <w:r w:rsidR="00647593">
        <w:t>,</w:t>
      </w:r>
      <w:r w:rsidR="00E70265" w:rsidDel="009A67B2">
        <w:t xml:space="preserve"> the</w:t>
      </w:r>
      <w:r w:rsidR="001F648D" w:rsidDel="009A67B2">
        <w:t xml:space="preserve"> mission of the</w:t>
      </w:r>
      <w:r w:rsidR="00E70265" w:rsidDel="009A67B2">
        <w:t xml:space="preserve"> National Park Service</w:t>
      </w:r>
      <w:r w:rsidR="00B86AF1" w:rsidDel="009A67B2">
        <w:t>.</w:t>
      </w:r>
      <w:r w:rsidR="000A07B8" w:rsidRPr="000411AE">
        <w:t xml:space="preserve"> </w:t>
      </w:r>
      <w:r w:rsidR="000A07B8">
        <w:t>Include</w:t>
      </w:r>
      <w:r w:rsidR="00037079">
        <w:t xml:space="preserve"> in your response the training you will provide to your guides </w:t>
      </w:r>
      <w:r w:rsidR="00867C5B" w:rsidRPr="00507322">
        <w:rPr>
          <w:rFonts w:cstheme="majorHAnsi"/>
        </w:rPr>
        <w:t>to ensure your guides provide accurate information to clients.</w:t>
      </w:r>
      <w:r w:rsidR="00397B0C">
        <w:t xml:space="preserve"> </w:t>
      </w:r>
      <w:r w:rsidR="00080F94">
        <w:t xml:space="preserve">Do not include text of an interpretive talk. </w:t>
      </w:r>
    </w:p>
    <w:p w14:paraId="079DFB93" w14:textId="77777777" w:rsidR="000A07B8" w:rsidRPr="000411AE" w:rsidRDefault="000A07B8" w:rsidP="000A07B8">
      <w:pPr>
        <w:pStyle w:val="ListParagraph"/>
        <w:numPr>
          <w:ilvl w:val="0"/>
          <w:numId w:val="0"/>
        </w:numPr>
        <w:autoSpaceDE w:val="0"/>
        <w:autoSpaceDN w:val="0"/>
        <w:adjustRightInd w:val="0"/>
        <w:spacing w:after="0"/>
        <w:ind w:left="720"/>
      </w:pPr>
    </w:p>
    <w:p w14:paraId="52C8FD35" w14:textId="588585E1" w:rsidR="000A07B8" w:rsidRDefault="000A07B8" w:rsidP="00344A40">
      <w:pPr>
        <w:pStyle w:val="ListParagraph"/>
        <w:numPr>
          <w:ilvl w:val="0"/>
          <w:numId w:val="21"/>
        </w:numPr>
        <w:autoSpaceDE w:val="0"/>
        <w:autoSpaceDN w:val="0"/>
        <w:adjustRightInd w:val="0"/>
        <w:spacing w:after="0"/>
      </w:pPr>
      <w:r>
        <w:t xml:space="preserve">How you will </w:t>
      </w:r>
      <w:r w:rsidR="00A83B69">
        <w:t xml:space="preserve">minimize </w:t>
      </w:r>
      <w:r>
        <w:t xml:space="preserve">impact </w:t>
      </w:r>
      <w:r w:rsidR="00A83B69">
        <w:t xml:space="preserve">on </w:t>
      </w:r>
      <w:r w:rsidR="00D01A15">
        <w:t>campsites, trails, and</w:t>
      </w:r>
      <w:r w:rsidR="00AA6866">
        <w:t xml:space="preserve"> natural and cultural</w:t>
      </w:r>
      <w:r w:rsidR="00D01A15">
        <w:t xml:space="preserve"> features along the river corridor</w:t>
      </w:r>
      <w:r>
        <w:t xml:space="preserve">s. Your response should </w:t>
      </w:r>
      <w:r w:rsidR="00A83B69">
        <w:t xml:space="preserve">include specific </w:t>
      </w:r>
      <w:r w:rsidR="00C76A2C">
        <w:t>actions</w:t>
      </w:r>
      <w:r w:rsidR="00A83B69">
        <w:t xml:space="preserve"> you will </w:t>
      </w:r>
      <w:r w:rsidR="00996EFC">
        <w:t>implement</w:t>
      </w:r>
      <w:r w:rsidR="008200ED">
        <w:t xml:space="preserve"> </w:t>
      </w:r>
      <w:r w:rsidR="00996EFC">
        <w:t>on river trips</w:t>
      </w:r>
      <w:r w:rsidR="004F2503">
        <w:t>,</w:t>
      </w:r>
      <w:r w:rsidR="00387B8D">
        <w:t xml:space="preserve"> </w:t>
      </w:r>
      <w:r w:rsidR="00F35317">
        <w:t xml:space="preserve">beyond </w:t>
      </w:r>
      <w:r w:rsidR="00B132BF">
        <w:t>the requirements of the Draft Contract</w:t>
      </w:r>
      <w:r w:rsidR="005B2681">
        <w:t>, Exhibit B Operating Plan</w:t>
      </w:r>
      <w:r>
        <w:t>.</w:t>
      </w:r>
    </w:p>
    <w:p w14:paraId="340ED8F0" w14:textId="18294BE4" w:rsidR="004F65B6" w:rsidRDefault="71B8C05F" w:rsidP="000A07B8">
      <w:pPr>
        <w:pStyle w:val="ListParagraph"/>
        <w:numPr>
          <w:ilvl w:val="0"/>
          <w:numId w:val="0"/>
        </w:numPr>
        <w:tabs>
          <w:tab w:val="left" w:pos="90"/>
          <w:tab w:val="left" w:pos="180"/>
        </w:tabs>
        <w:spacing w:after="0" w:line="276" w:lineRule="auto"/>
        <w:ind w:left="720"/>
      </w:pPr>
      <w:r>
        <w:t xml:space="preserve">  </w:t>
      </w:r>
    </w:p>
    <w:p w14:paraId="3F8555AB" w14:textId="746C188A" w:rsidR="002E537C" w:rsidRDefault="002E537C" w:rsidP="002E537C">
      <w:pPr>
        <w:suppressAutoHyphens w:val="0"/>
        <w:spacing w:before="60" w:after="60"/>
        <w:jc w:val="left"/>
      </w:pPr>
      <w:r>
        <w:br w:type="page"/>
      </w:r>
    </w:p>
    <w:p w14:paraId="4FAA842F" w14:textId="07E79131" w:rsidR="00DC7F3B" w:rsidRPr="0047470A" w:rsidRDefault="00DC7F3B" w:rsidP="00DC7F3B">
      <w:pPr>
        <w:pStyle w:val="Heading2"/>
        <w:shd w:val="clear" w:color="auto" w:fill="F2F2F2" w:themeFill="background1" w:themeFillShade="F2"/>
        <w:jc w:val="left"/>
        <w:rPr>
          <w:b w:val="0"/>
        </w:rPr>
      </w:pPr>
      <w:r w:rsidRPr="00B2726D">
        <w:lastRenderedPageBreak/>
        <w:t xml:space="preserve">Principal Selection Factor </w:t>
      </w:r>
      <w:r>
        <w:t>2</w:t>
      </w:r>
      <w:r w:rsidRPr="00B2726D">
        <w:t xml:space="preserve">. </w:t>
      </w:r>
      <w:r w:rsidRPr="0047470A">
        <w:rPr>
          <w:b w:val="0"/>
          <w:bCs/>
        </w:rPr>
        <w:t xml:space="preserve">The responsiveness of the proposal to the objectives, as described in the prospectus, of </w:t>
      </w:r>
      <w:r>
        <w:rPr>
          <w:b w:val="0"/>
          <w:bCs/>
        </w:rPr>
        <w:t xml:space="preserve">providing necessary and appropriate visitor services at reasonable rates. </w:t>
      </w:r>
      <w:r w:rsidRPr="00C14036">
        <w:t>(0-5 points)</w:t>
      </w:r>
    </w:p>
    <w:p w14:paraId="6E668241" w14:textId="79D912B5" w:rsidR="008C0E5A" w:rsidRDefault="008C0E5A" w:rsidP="00DC67A2">
      <w:pPr>
        <w:rPr>
          <w:b/>
          <w:bCs/>
        </w:rPr>
      </w:pPr>
      <w:r w:rsidRPr="00DC67A2">
        <w:rPr>
          <w:b/>
          <w:bCs/>
        </w:rPr>
        <w:t>Service Objective:</w:t>
      </w:r>
      <w:r w:rsidR="00C3734D" w:rsidRPr="00DC67A2">
        <w:rPr>
          <w:b/>
          <w:bCs/>
        </w:rPr>
        <w:t xml:space="preserve"> </w:t>
      </w:r>
    </w:p>
    <w:p w14:paraId="541E3490" w14:textId="11C46C57" w:rsidR="00A41CC0" w:rsidRDefault="00A41CC0" w:rsidP="0089500C">
      <w:pPr>
        <w:jc w:val="left"/>
      </w:pPr>
      <w:r w:rsidRPr="0089500C">
        <w:t>The Service’s objective is for the Concessioner to provide clients with a consistent, high-quality experience within the Area i</w:t>
      </w:r>
      <w:r w:rsidR="009B5C48">
        <w:t>n</w:t>
      </w:r>
      <w:r w:rsidRPr="0089500C">
        <w:t xml:space="preserve"> as safe a manner as possible. </w:t>
      </w:r>
      <w:r w:rsidR="0089500C" w:rsidRPr="0089500C">
        <w:t xml:space="preserve">The Service recognizes there are elements of risk in whitewater river rafting and is interested in how the Concessioner will </w:t>
      </w:r>
      <w:r w:rsidR="002267C3">
        <w:t xml:space="preserve">minimize such risks to clients participating in </w:t>
      </w:r>
      <w:r w:rsidR="00A2601B">
        <w:t>whitewater rafting activities</w:t>
      </w:r>
      <w:r w:rsidR="002267C3">
        <w:t xml:space="preserve">. </w:t>
      </w:r>
    </w:p>
    <w:p w14:paraId="723E6CDA" w14:textId="77777777" w:rsidR="00BE384A" w:rsidRPr="0089500C" w:rsidRDefault="00BE384A" w:rsidP="0089500C">
      <w:pPr>
        <w:jc w:val="left"/>
      </w:pPr>
    </w:p>
    <w:p w14:paraId="6A406E40" w14:textId="2E3513D1" w:rsidR="004D4655" w:rsidRPr="004D4655" w:rsidRDefault="004D4655" w:rsidP="00DC67A2">
      <w:pPr>
        <w:rPr>
          <w:b/>
          <w:bCs/>
        </w:rPr>
      </w:pPr>
      <w:r w:rsidRPr="2E59164C">
        <w:rPr>
          <w:b/>
          <w:bCs/>
        </w:rPr>
        <w:t xml:space="preserve">Subfactor 2(a) </w:t>
      </w:r>
      <w:r w:rsidR="001823A8">
        <w:rPr>
          <w:b/>
          <w:bCs/>
        </w:rPr>
        <w:t>Minimizing Risk</w:t>
      </w:r>
      <w:r w:rsidRPr="2E59164C">
        <w:rPr>
          <w:b/>
          <w:bCs/>
        </w:rPr>
        <w:t xml:space="preserve"> </w:t>
      </w:r>
      <w:r w:rsidR="00BE384A" w:rsidRPr="2E59164C">
        <w:rPr>
          <w:b/>
          <w:bCs/>
        </w:rPr>
        <w:t xml:space="preserve"> </w:t>
      </w:r>
    </w:p>
    <w:p w14:paraId="06AE0D0C" w14:textId="77777777" w:rsidR="004D4655" w:rsidRDefault="004D4655" w:rsidP="00DC67A2">
      <w:r>
        <w:t>Using no more than two (2) pages, including all text, pictures, graphs, etc., describe:</w:t>
      </w:r>
    </w:p>
    <w:p w14:paraId="48868F46" w14:textId="01F49FAD" w:rsidR="00845132" w:rsidRDefault="002267C3" w:rsidP="00344A40">
      <w:pPr>
        <w:pStyle w:val="ListParagraph"/>
        <w:numPr>
          <w:ilvl w:val="0"/>
          <w:numId w:val="23"/>
        </w:numPr>
        <w:spacing w:after="0"/>
      </w:pPr>
      <w:r>
        <w:t xml:space="preserve">The </w:t>
      </w:r>
      <w:r w:rsidR="00F334DD">
        <w:t xml:space="preserve">actions or </w:t>
      </w:r>
      <w:r w:rsidR="00151BA0">
        <w:t>procedures</w:t>
      </w:r>
      <w:r w:rsidR="007129F3">
        <w:t xml:space="preserve">, in addition to contract requirements, </w:t>
      </w:r>
      <w:r w:rsidR="00687BA9">
        <w:t>you will implement</w:t>
      </w:r>
      <w:r w:rsidR="007129F3">
        <w:t xml:space="preserve"> </w:t>
      </w:r>
      <w:r w:rsidR="00495A68">
        <w:t xml:space="preserve">to minimize risk </w:t>
      </w:r>
      <w:r w:rsidR="00707007">
        <w:t>and promote client safety while</w:t>
      </w:r>
      <w:r w:rsidR="00495A68">
        <w:t xml:space="preserve"> participating in whitewater river trips</w:t>
      </w:r>
      <w:r w:rsidR="001E2D1C">
        <w:t xml:space="preserve"> by addressing, at minimum, the following:</w:t>
      </w:r>
    </w:p>
    <w:p w14:paraId="6701B4D4" w14:textId="77777777" w:rsidR="001E2D1C" w:rsidRDefault="001E2D1C" w:rsidP="001E2D1C">
      <w:pPr>
        <w:pStyle w:val="ListParagraph"/>
        <w:numPr>
          <w:ilvl w:val="0"/>
          <w:numId w:val="0"/>
        </w:numPr>
        <w:spacing w:after="0"/>
        <w:ind w:left="720"/>
      </w:pPr>
    </w:p>
    <w:p w14:paraId="44517395" w14:textId="011989B2" w:rsidR="00845132" w:rsidRDefault="00845132" w:rsidP="00344A40">
      <w:pPr>
        <w:pStyle w:val="ListParagraph"/>
        <w:numPr>
          <w:ilvl w:val="0"/>
          <w:numId w:val="18"/>
        </w:numPr>
        <w:spacing w:after="0"/>
      </w:pPr>
      <w:r>
        <w:t>G</w:t>
      </w:r>
      <w:r w:rsidR="00096513">
        <w:t>uide</w:t>
      </w:r>
      <w:r w:rsidR="002267C3">
        <w:t xml:space="preserve"> selection and </w:t>
      </w:r>
      <w:proofErr w:type="gramStart"/>
      <w:r w:rsidR="002267C3">
        <w:t>qualification;</w:t>
      </w:r>
      <w:proofErr w:type="gramEnd"/>
    </w:p>
    <w:p w14:paraId="51C83FDD" w14:textId="370745B1" w:rsidR="001E2D1C" w:rsidRDefault="00845132" w:rsidP="00344A40">
      <w:pPr>
        <w:pStyle w:val="ListParagraph"/>
        <w:numPr>
          <w:ilvl w:val="0"/>
          <w:numId w:val="18"/>
        </w:numPr>
        <w:spacing w:after="0"/>
      </w:pPr>
      <w:r>
        <w:t>E</w:t>
      </w:r>
      <w:r w:rsidR="004F5192">
        <w:t xml:space="preserve">quipment inspection and </w:t>
      </w:r>
      <w:proofErr w:type="gramStart"/>
      <w:r w:rsidR="004F5192">
        <w:t>replacement</w:t>
      </w:r>
      <w:r w:rsidR="002267C3">
        <w:t>;</w:t>
      </w:r>
      <w:proofErr w:type="gramEnd"/>
    </w:p>
    <w:p w14:paraId="1F82E084" w14:textId="0815AD00" w:rsidR="00524EFD" w:rsidRDefault="00F06B02" w:rsidP="00344A40">
      <w:pPr>
        <w:pStyle w:val="ListParagraph"/>
        <w:numPr>
          <w:ilvl w:val="0"/>
          <w:numId w:val="18"/>
        </w:numPr>
        <w:spacing w:after="0"/>
      </w:pPr>
      <w:r>
        <w:t>Pre-trip c</w:t>
      </w:r>
      <w:r w:rsidR="00D55611">
        <w:t>lient preparation</w:t>
      </w:r>
      <w:r w:rsidR="00524EFD">
        <w:t>; and</w:t>
      </w:r>
    </w:p>
    <w:p w14:paraId="14E9F284" w14:textId="494F03DF" w:rsidR="00845132" w:rsidRDefault="00524EFD" w:rsidP="00344A40">
      <w:pPr>
        <w:pStyle w:val="ListParagraph"/>
        <w:numPr>
          <w:ilvl w:val="0"/>
          <w:numId w:val="18"/>
        </w:numPr>
        <w:spacing w:after="0"/>
      </w:pPr>
      <w:r>
        <w:t xml:space="preserve">Response to emergencies </w:t>
      </w:r>
      <w:r w:rsidR="0058522F">
        <w:t xml:space="preserve">encountered </w:t>
      </w:r>
      <w:r>
        <w:t>on-river.</w:t>
      </w:r>
    </w:p>
    <w:p w14:paraId="061E3FFA" w14:textId="77777777" w:rsidR="00A2601B" w:rsidRDefault="00A2601B" w:rsidP="00A2601B">
      <w:pPr>
        <w:pStyle w:val="ListParagraph"/>
        <w:numPr>
          <w:ilvl w:val="0"/>
          <w:numId w:val="0"/>
        </w:numPr>
        <w:spacing w:after="0"/>
        <w:ind w:left="1080"/>
      </w:pPr>
    </w:p>
    <w:p w14:paraId="3CFB2020" w14:textId="77777777" w:rsidR="00BE384A" w:rsidRDefault="00BE384A" w:rsidP="00A2601B">
      <w:pPr>
        <w:pStyle w:val="ListParagraph"/>
        <w:numPr>
          <w:ilvl w:val="0"/>
          <w:numId w:val="0"/>
        </w:numPr>
        <w:spacing w:after="0"/>
        <w:ind w:left="1080"/>
      </w:pPr>
    </w:p>
    <w:p w14:paraId="7BA7AF16" w14:textId="10D5EB1B" w:rsidR="004D4655" w:rsidRDefault="00D55611" w:rsidP="00845132">
      <w:pPr>
        <w:pStyle w:val="ListParagraph"/>
        <w:numPr>
          <w:ilvl w:val="0"/>
          <w:numId w:val="0"/>
        </w:numPr>
        <w:spacing w:after="0"/>
        <w:ind w:left="1080"/>
      </w:pPr>
      <w:r>
        <w:t xml:space="preserve">  </w:t>
      </w:r>
      <w:r w:rsidR="004F5192">
        <w:t xml:space="preserve"> </w:t>
      </w:r>
    </w:p>
    <w:p w14:paraId="46F6FD02" w14:textId="7D3DE46F" w:rsidR="00D10577" w:rsidRPr="00A41CC0" w:rsidRDefault="00D10577" w:rsidP="00DC67A2">
      <w:pPr>
        <w:rPr>
          <w:b/>
          <w:bCs/>
        </w:rPr>
      </w:pPr>
      <w:r w:rsidRPr="00A41CC0">
        <w:rPr>
          <w:b/>
          <w:bCs/>
        </w:rPr>
        <w:t xml:space="preserve">Subfactor 2(b) Quality of the Overall Visitor Experience </w:t>
      </w:r>
    </w:p>
    <w:p w14:paraId="6F71673A" w14:textId="7CE3B72C" w:rsidR="00977FAB" w:rsidRDefault="00996EFC" w:rsidP="00DC67A2">
      <w:r>
        <w:t>Using not more than two (2) pages</w:t>
      </w:r>
      <w:r w:rsidR="00116D38">
        <w:t>, including all text, pictures, graphs, etc., describe:</w:t>
      </w:r>
    </w:p>
    <w:p w14:paraId="247A30A0" w14:textId="3C009988" w:rsidR="00D403FA" w:rsidRPr="00C73F1D" w:rsidRDefault="00C5165F" w:rsidP="00344A40">
      <w:pPr>
        <w:numPr>
          <w:ilvl w:val="0"/>
          <w:numId w:val="22"/>
        </w:numPr>
        <w:suppressAutoHyphens w:val="0"/>
        <w:autoSpaceDE w:val="0"/>
        <w:autoSpaceDN w:val="0"/>
        <w:adjustRightInd w:val="0"/>
        <w:spacing w:before="60" w:after="60"/>
        <w:jc w:val="left"/>
        <w:rPr>
          <w:rFonts w:cs="Frutiger LT Std 45 Light"/>
          <w:color w:val="000000"/>
        </w:rPr>
      </w:pPr>
      <w:r w:rsidRPr="6E956069">
        <w:rPr>
          <w:rFonts w:cs="Frutiger LT Std 45 Light"/>
          <w:color w:val="000000" w:themeColor="text1"/>
        </w:rPr>
        <w:t xml:space="preserve">The aspects of your trip logistics, </w:t>
      </w:r>
      <w:r w:rsidR="005C4DAB">
        <w:rPr>
          <w:rFonts w:cs="Frutiger LT Std 45 Light"/>
          <w:color w:val="000000" w:themeColor="text1"/>
        </w:rPr>
        <w:t xml:space="preserve">client communication, and </w:t>
      </w:r>
      <w:r w:rsidRPr="6E956069">
        <w:rPr>
          <w:rFonts w:cs="Frutiger LT Std 45 Light"/>
          <w:color w:val="000000" w:themeColor="text1"/>
        </w:rPr>
        <w:t xml:space="preserve">customer service that you will implement to ensure a </w:t>
      </w:r>
      <w:r w:rsidR="000C3907" w:rsidRPr="6E956069">
        <w:rPr>
          <w:rFonts w:cs="Frutiger LT Std 45 Light"/>
          <w:color w:val="000000" w:themeColor="text1"/>
        </w:rPr>
        <w:t>high-quality e</w:t>
      </w:r>
      <w:r w:rsidR="007372F8" w:rsidRPr="6E956069">
        <w:rPr>
          <w:rFonts w:cs="Frutiger LT Std 45 Light"/>
          <w:color w:val="000000" w:themeColor="text1"/>
        </w:rPr>
        <w:t xml:space="preserve">xperience </w:t>
      </w:r>
      <w:r w:rsidR="00626DAE" w:rsidRPr="6E956069">
        <w:rPr>
          <w:rFonts w:cs="Frutiger LT Std 45 Light"/>
          <w:color w:val="000000" w:themeColor="text1"/>
        </w:rPr>
        <w:t xml:space="preserve">for </w:t>
      </w:r>
      <w:r w:rsidR="00D46F62" w:rsidRPr="6E956069">
        <w:rPr>
          <w:rFonts w:cs="Frutiger LT Std 45 Light"/>
          <w:color w:val="000000" w:themeColor="text1"/>
        </w:rPr>
        <w:t>your client</w:t>
      </w:r>
      <w:r w:rsidRPr="6E956069">
        <w:rPr>
          <w:rFonts w:cs="Frutiger LT Std 45 Light"/>
          <w:color w:val="000000" w:themeColor="text1"/>
        </w:rPr>
        <w:t>s</w:t>
      </w:r>
      <w:r w:rsidR="00D403FA">
        <w:rPr>
          <w:rFonts w:cs="Frutiger LT Std 45 Light"/>
          <w:color w:val="000000" w:themeColor="text1"/>
        </w:rPr>
        <w:t>.</w:t>
      </w:r>
      <w:r w:rsidRPr="6E956069">
        <w:rPr>
          <w:rFonts w:cs="Frutiger LT Std 45 Light"/>
          <w:color w:val="000000" w:themeColor="text1"/>
        </w:rPr>
        <w:t xml:space="preserve"> </w:t>
      </w:r>
    </w:p>
    <w:p w14:paraId="1E8C36F5" w14:textId="041493E3" w:rsidR="00B360F4" w:rsidRDefault="00365606" w:rsidP="00344A40">
      <w:pPr>
        <w:numPr>
          <w:ilvl w:val="0"/>
          <w:numId w:val="22"/>
        </w:numPr>
        <w:suppressAutoHyphens w:val="0"/>
        <w:autoSpaceDE w:val="0"/>
        <w:autoSpaceDN w:val="0"/>
        <w:adjustRightInd w:val="0"/>
        <w:spacing w:before="60" w:after="60"/>
        <w:jc w:val="left"/>
        <w:rPr>
          <w:rFonts w:cs="Frutiger LT Std 45 Light"/>
          <w:color w:val="000000"/>
        </w:rPr>
      </w:pPr>
      <w:r w:rsidRPr="6E956069">
        <w:rPr>
          <w:rFonts w:cs="Frutiger LT Std 45 Light"/>
          <w:color w:val="000000" w:themeColor="text1"/>
        </w:rPr>
        <w:t xml:space="preserve">Describe </w:t>
      </w:r>
      <w:r w:rsidR="00CD3976" w:rsidRPr="6E956069">
        <w:rPr>
          <w:rFonts w:cs="Frutiger LT Std 45 Light"/>
          <w:color w:val="000000" w:themeColor="text1"/>
        </w:rPr>
        <w:t>h</w:t>
      </w:r>
      <w:r w:rsidR="009F1379" w:rsidRPr="6E956069">
        <w:rPr>
          <w:rFonts w:cs="Frutiger LT Std 45 Light"/>
          <w:color w:val="000000" w:themeColor="text1"/>
        </w:rPr>
        <w:t xml:space="preserve">ow you will support positive and professional interactions </w:t>
      </w:r>
      <w:r w:rsidR="00904898" w:rsidRPr="6E956069">
        <w:rPr>
          <w:rFonts w:cs="Frutiger LT Std 45 Light"/>
          <w:color w:val="000000" w:themeColor="text1"/>
        </w:rPr>
        <w:t xml:space="preserve">that </w:t>
      </w:r>
      <w:r w:rsidR="009F1379" w:rsidRPr="6E956069">
        <w:rPr>
          <w:rFonts w:cs="Frutiger LT Std 45 Light"/>
          <w:color w:val="000000" w:themeColor="text1"/>
        </w:rPr>
        <w:t xml:space="preserve">do not result in negative encounters with other river users as you operate </w:t>
      </w:r>
      <w:r w:rsidR="00FE4718" w:rsidRPr="6E956069">
        <w:rPr>
          <w:rFonts w:cs="Frutiger LT Std 45 Light"/>
          <w:color w:val="000000" w:themeColor="text1"/>
        </w:rPr>
        <w:t xml:space="preserve">along the river corridors. </w:t>
      </w:r>
      <w:r w:rsidR="00CE25EB" w:rsidRPr="6E956069">
        <w:rPr>
          <w:rFonts w:cs="Frutiger LT Std 45 Light"/>
          <w:color w:val="000000" w:themeColor="text1"/>
        </w:rPr>
        <w:t xml:space="preserve">   </w:t>
      </w:r>
      <w:r w:rsidR="00ED1C4D" w:rsidRPr="6E956069">
        <w:rPr>
          <w:rFonts w:cs="Frutiger LT Std 45 Light"/>
          <w:color w:val="000000" w:themeColor="text1"/>
        </w:rPr>
        <w:t xml:space="preserve"> </w:t>
      </w:r>
    </w:p>
    <w:p w14:paraId="4DA8857A" w14:textId="77777777" w:rsidR="002647EB" w:rsidRPr="003A60A3" w:rsidRDefault="002647EB" w:rsidP="002647EB">
      <w:pPr>
        <w:suppressAutoHyphens w:val="0"/>
        <w:autoSpaceDE w:val="0"/>
        <w:autoSpaceDN w:val="0"/>
        <w:adjustRightInd w:val="0"/>
        <w:spacing w:before="60" w:after="60"/>
        <w:ind w:left="720"/>
        <w:jc w:val="left"/>
        <w:rPr>
          <w:rFonts w:cs="Frutiger LT Std 45 Light"/>
          <w:color w:val="000000"/>
        </w:rPr>
      </w:pPr>
    </w:p>
    <w:p w14:paraId="6D1E2C67" w14:textId="2FF22E73" w:rsidR="00547D6C" w:rsidRDefault="00A2601B" w:rsidP="00BE384A">
      <w:pPr>
        <w:suppressAutoHyphens w:val="0"/>
        <w:spacing w:before="60" w:after="60"/>
        <w:jc w:val="left"/>
      </w:pPr>
      <w:r>
        <w:br w:type="page"/>
      </w:r>
      <w:bookmarkStart w:id="1" w:name="Submit_your_proposed_schedule_to_complet"/>
      <w:bookmarkEnd w:id="1"/>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7E4B5C93" w:rsidR="001030A3" w:rsidRPr="001030A3" w:rsidRDefault="001030A3" w:rsidP="001030A3">
      <w:pPr>
        <w:pStyle w:val="Heading3"/>
      </w:pPr>
      <w:r w:rsidRPr="001030A3">
        <w:t>Subfactor 3(</w:t>
      </w:r>
      <w:r w:rsidR="00F04422">
        <w:t>a</w:t>
      </w:r>
      <w:r w:rsidRPr="001030A3">
        <w:t xml:space="preserve">). Operational Experience </w:t>
      </w:r>
    </w:p>
    <w:p w14:paraId="30A1EBDF" w14:textId="7AC7F46E" w:rsidR="004121C6" w:rsidRDefault="004121C6" w:rsidP="00FD4C4F">
      <w:pPr>
        <w:jc w:val="left"/>
      </w:pPr>
      <w:r>
        <w:t xml:space="preserve">Using no more than </w:t>
      </w:r>
      <w:r w:rsidR="0091562C" w:rsidRPr="00307D37">
        <w:rPr>
          <w:b/>
          <w:bCs/>
        </w:rPr>
        <w:t>t</w:t>
      </w:r>
      <w:r w:rsidR="00F04422">
        <w:rPr>
          <w:b/>
          <w:bCs/>
        </w:rPr>
        <w:t>wo</w:t>
      </w:r>
      <w:r w:rsidR="0091562C" w:rsidRPr="00307D37">
        <w:rPr>
          <w:b/>
          <w:bCs/>
        </w:rPr>
        <w:t xml:space="preserve"> (</w:t>
      </w:r>
      <w:r w:rsidR="00F04422">
        <w:rPr>
          <w:b/>
          <w:bCs/>
        </w:rPr>
        <w:t>2</w:t>
      </w:r>
      <w:r w:rsidR="0091562C" w:rsidRPr="00307D37">
        <w:rPr>
          <w:b/>
          <w:bCs/>
        </w:rPr>
        <w:t>)</w:t>
      </w:r>
      <w:r w:rsidRPr="00307D37">
        <w:rPr>
          <w:b/>
          <w:bCs/>
        </w:rPr>
        <w:t xml:space="preserve"> pages</w:t>
      </w:r>
      <w:r>
        <w:t>, including all text, pictures, graphs, etc.:</w:t>
      </w:r>
    </w:p>
    <w:p w14:paraId="6D7135C0" w14:textId="468670DB" w:rsidR="00A440A8" w:rsidRDefault="004121C6" w:rsidP="00307D37">
      <w:pPr>
        <w:jc w:val="left"/>
      </w:pPr>
      <w:r w:rsidRPr="00B21BFC">
        <w:t xml:space="preserve">Describe </w:t>
      </w:r>
      <w:r w:rsidR="00F94FBD" w:rsidRPr="00B21BFC">
        <w:t>one</w:t>
      </w:r>
      <w:r w:rsidRPr="00B21BFC">
        <w:t xml:space="preserve"> example</w:t>
      </w:r>
      <w:r w:rsidRPr="00016576">
        <w:t xml:space="preserve"> of the </w:t>
      </w:r>
      <w:r w:rsidR="00F04422">
        <w:t>experience of the Offeror</w:t>
      </w:r>
      <w:r w:rsidR="00C3501A">
        <w:t xml:space="preserve"> in the operation and management of </w:t>
      </w:r>
      <w:r w:rsidR="00993E56">
        <w:t>G</w:t>
      </w:r>
      <w:r w:rsidR="00C3501A">
        <w:t xml:space="preserve">uided </w:t>
      </w:r>
      <w:r w:rsidR="00993E56">
        <w:t>Interpretive Multi-Day Whitewater River Trips</w:t>
      </w:r>
      <w:r w:rsidR="00A440A8">
        <w:t xml:space="preserve"> similar in scope and scale to those required by </w:t>
      </w:r>
      <w:r w:rsidR="00921538" w:rsidRPr="0098664B">
        <w:t>the Draft Contract</w:t>
      </w:r>
      <w:r w:rsidR="00A440A8">
        <w:t xml:space="preserve">. The Service prefers examples that demonstrate experience within the last five years.  </w:t>
      </w:r>
    </w:p>
    <w:p w14:paraId="4EE29B75" w14:textId="32374F67" w:rsidR="004121C6" w:rsidRDefault="004121C6" w:rsidP="00307D37">
      <w:pPr>
        <w:jc w:val="left"/>
      </w:pPr>
      <w:r w:rsidRPr="00016576">
        <w:lastRenderedPageBreak/>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107EF8B9" w14:textId="53B112D8" w:rsidR="00B21BFC" w:rsidRDefault="00B21BFC" w:rsidP="00307D37">
      <w:pPr>
        <w:jc w:val="left"/>
      </w:pPr>
      <w:r>
        <w:t>If an Offeror provides more than one example of operational experience, the Service will evaluate only the first example.</w:t>
      </w:r>
    </w:p>
    <w:p w14:paraId="6672C25A" w14:textId="1FFC0D77" w:rsidR="004121C6" w:rsidRDefault="00B134B9" w:rsidP="00FD4C4F">
      <w:pPr>
        <w:jc w:val="left"/>
      </w:pPr>
      <w:r>
        <w:t xml:space="preserve">Submit the following </w:t>
      </w:r>
      <w:r w:rsidR="00B63B9D">
        <w:t>i</w:t>
      </w:r>
      <w:r w:rsidR="004121C6">
        <w:t>nformation</w:t>
      </w:r>
      <w:r w:rsidR="00B21BFC">
        <w:t xml:space="preserve">, in tabular format, for </w:t>
      </w:r>
      <w:r w:rsidR="00B7540E">
        <w:t>Guided Interpretive Multi-Day Whitewater River Trips</w:t>
      </w:r>
      <w:r w:rsidR="00993E56">
        <w:t>.</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77777777" w:rsidR="004121C6" w:rsidRDefault="004121C6" w:rsidP="009F349C">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63DCB32" w14:textId="78773379" w:rsidR="00CF5D59" w:rsidRDefault="00D21ED3" w:rsidP="009F349C">
      <w:pPr>
        <w:pStyle w:val="ListParagraph"/>
        <w:numPr>
          <w:ilvl w:val="0"/>
          <w:numId w:val="13"/>
        </w:numPr>
        <w:suppressAutoHyphens w:val="0"/>
        <w:spacing w:after="160" w:line="259" w:lineRule="auto"/>
        <w:contextualSpacing/>
      </w:pPr>
      <w:r>
        <w:t>Average a</w:t>
      </w:r>
      <w:r w:rsidR="00CF5D59">
        <w:t>nnual number o</w:t>
      </w:r>
      <w:r>
        <w:t>f trips and clients for the past two years</w:t>
      </w:r>
    </w:p>
    <w:p w14:paraId="50745BAD" w14:textId="44900E54" w:rsidR="00D21ED3" w:rsidRDefault="006935F5" w:rsidP="009F349C">
      <w:pPr>
        <w:pStyle w:val="ListParagraph"/>
        <w:numPr>
          <w:ilvl w:val="0"/>
          <w:numId w:val="13"/>
        </w:numPr>
        <w:suppressAutoHyphens w:val="0"/>
        <w:spacing w:after="160" w:line="259" w:lineRule="auto"/>
        <w:contextualSpacing/>
      </w:pPr>
      <w:r>
        <w:t>Length of trips in hours and/or days</w:t>
      </w:r>
    </w:p>
    <w:p w14:paraId="4D8CB4D7" w14:textId="08B3CD3D" w:rsidR="006935F5" w:rsidRDefault="006935F5" w:rsidP="006935F5">
      <w:pPr>
        <w:pStyle w:val="ListParagraph"/>
        <w:numPr>
          <w:ilvl w:val="0"/>
          <w:numId w:val="13"/>
        </w:numPr>
        <w:suppressAutoHyphens w:val="0"/>
        <w:spacing w:after="160" w:line="259" w:lineRule="auto"/>
        <w:contextualSpacing/>
      </w:pPr>
      <w:r>
        <w:t>Equipment, amenities, or additional offerings included with trips</w:t>
      </w:r>
    </w:p>
    <w:p w14:paraId="0BC650E1" w14:textId="7C4239EE" w:rsidR="004121C6" w:rsidRPr="00E338D4" w:rsidRDefault="004121C6" w:rsidP="009F349C">
      <w:pPr>
        <w:pStyle w:val="ListParagraph"/>
        <w:numPr>
          <w:ilvl w:val="0"/>
          <w:numId w:val="13"/>
        </w:numPr>
        <w:suppressAutoHyphens w:val="0"/>
        <w:spacing w:after="160" w:line="259" w:lineRule="auto"/>
        <w:contextualSpacing/>
        <w:rPr>
          <w:rFonts w:eastAsiaTheme="minorEastAsia"/>
        </w:rPr>
      </w:pPr>
      <w:r>
        <w:t>Any special operating conditions or challenges (e.g., remote location, extreme environment or weather conditions, employee retention</w:t>
      </w:r>
      <w:r w:rsidR="006935F5">
        <w:t>, etc.</w:t>
      </w:r>
      <w:r>
        <w:t xml:space="preserve">) </w:t>
      </w:r>
    </w:p>
    <w:p w14:paraId="619349FC" w14:textId="77777777" w:rsidR="00E338D4" w:rsidRDefault="00E338D4" w:rsidP="00E338D4">
      <w:pPr>
        <w:pStyle w:val="ListParagraph"/>
        <w:numPr>
          <w:ilvl w:val="0"/>
          <w:numId w:val="0"/>
        </w:numPr>
        <w:suppressAutoHyphens w:val="0"/>
        <w:spacing w:after="160" w:line="259" w:lineRule="auto"/>
        <w:ind w:left="720"/>
        <w:contextualSpacing/>
        <w:rPr>
          <w:rFonts w:eastAsiaTheme="minorEastAsia"/>
        </w:rPr>
      </w:pPr>
    </w:p>
    <w:p w14:paraId="2A196AF9" w14:textId="501C8439" w:rsidR="008C0E5A" w:rsidRPr="005311C8" w:rsidRDefault="007B3625" w:rsidP="00FD4C4F">
      <w:pPr>
        <w:pStyle w:val="Heading3"/>
        <w:spacing w:before="120"/>
        <w:jc w:val="left"/>
      </w:pPr>
      <w:r w:rsidRPr="00E338D4">
        <w:rPr>
          <w:u w:val="single"/>
        </w:rPr>
        <w:t>Subfactor 3(</w:t>
      </w:r>
      <w:r w:rsidR="00E338D4" w:rsidRPr="00E338D4">
        <w:rPr>
          <w:u w:val="single"/>
        </w:rPr>
        <w:t>b</w:t>
      </w:r>
      <w:r w:rsidR="00035B01" w:rsidRPr="00E338D4">
        <w:rPr>
          <w:u w:val="single"/>
        </w:rPr>
        <w:t>)</w:t>
      </w:r>
      <w:r w:rsidR="008C0E5A" w:rsidRPr="00E338D4">
        <w:t>. Violations</w:t>
      </w:r>
      <w:r w:rsidR="008C0E5A" w:rsidRPr="00AA2A9E">
        <w:t xml:space="preserve"> or Infractions</w:t>
      </w:r>
      <w:r w:rsidR="00177798">
        <w:t xml:space="preserve"> </w:t>
      </w:r>
    </w:p>
    <w:p w14:paraId="0F5FFB7B" w14:textId="77777777" w:rsidR="00E338D4"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p>
    <w:p w14:paraId="1F92C071" w14:textId="77777777" w:rsidR="007265BF" w:rsidRDefault="007265BF" w:rsidP="00D72A8B">
      <w:pPr>
        <w:jc w:val="left"/>
      </w:pPr>
      <w:r>
        <w:rPr>
          <w:i/>
        </w:rPr>
        <w:t xml:space="preserve">Related Entities. </w:t>
      </w:r>
      <w:r>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2E109072" w:rsidR="00871122" w:rsidRDefault="00871122" w:rsidP="00D72A8B">
      <w:pPr>
        <w:jc w:val="left"/>
      </w:pPr>
      <w:r w:rsidRPr="00CC2699">
        <w:t xml:space="preserve">Using not more </w:t>
      </w:r>
      <w:r w:rsidRPr="002C2788">
        <w:t xml:space="preserve">than </w:t>
      </w:r>
      <w:r w:rsidR="002C2788" w:rsidRPr="002C2788">
        <w:rPr>
          <w:b/>
          <w:bCs/>
        </w:rPr>
        <w:t>three (3</w:t>
      </w:r>
      <w:r w:rsidR="004A4635" w:rsidRPr="002C2788">
        <w:rPr>
          <w:b/>
          <w:bCs/>
        </w:rPr>
        <w:t xml:space="preserve">) </w:t>
      </w:r>
      <w:r w:rsidRPr="002C2788">
        <w:rPr>
          <w:b/>
          <w:bCs/>
        </w:rPr>
        <w:t>pages</w:t>
      </w:r>
      <w:r w:rsidRPr="00CC2699">
        <w:t>, including text, pictures, and graphs, demonstrate your understanding of the</w:t>
      </w:r>
      <w:r>
        <w:t xml:space="preserve"> Service’s concern</w:t>
      </w:r>
      <w:r w:rsidR="002C2788">
        <w:t xml:space="preserve"> by providing the following information.</w:t>
      </w:r>
      <w:r>
        <w:t xml:space="preserve"> </w:t>
      </w:r>
    </w:p>
    <w:p w14:paraId="39ED924F" w14:textId="6572C92E" w:rsidR="00DB389F" w:rsidRDefault="00871122" w:rsidP="000D7217">
      <w:pPr>
        <w:pStyle w:val="ListParagraph"/>
        <w:numPr>
          <w:ilvl w:val="0"/>
          <w:numId w:val="4"/>
        </w:numPr>
        <w:ind w:left="720"/>
      </w:pPr>
      <w:r w:rsidRPr="00DB389F">
        <w:t xml:space="preserve">Describe all </w:t>
      </w:r>
      <w:r w:rsidR="009A0D73" w:rsidRPr="00DB389F">
        <w:t>I</w:t>
      </w:r>
      <w:r w:rsidRPr="00DB389F">
        <w:t>nfractions that have occurred in the past five years</w:t>
      </w:r>
      <w:r w:rsidR="00170A28">
        <w:t xml:space="preserve"> in your operations</w:t>
      </w:r>
      <w:r w:rsidRPr="00DB389F">
        <w:t xml:space="preserve"> that </w:t>
      </w:r>
      <w:r w:rsidR="00C0680C">
        <w:t xml:space="preserve">the same or </w:t>
      </w:r>
      <w:proofErr w:type="gramStart"/>
      <w:r w:rsidR="00C0680C">
        <w:t xml:space="preserve">similar </w:t>
      </w:r>
      <w:r w:rsidR="00170A28">
        <w:t>to</w:t>
      </w:r>
      <w:proofErr w:type="gramEnd"/>
      <w:r w:rsidR="00170A28">
        <w:t xml:space="preserve"> the </w:t>
      </w:r>
      <w:r w:rsidR="00C0680C">
        <w:t xml:space="preserve">services required or authorized by </w:t>
      </w:r>
      <w:r w:rsidR="003C5472" w:rsidRPr="00DB389F">
        <w:t>the Draft Contract.</w:t>
      </w:r>
    </w:p>
    <w:p w14:paraId="6A12BAB0" w14:textId="77777777" w:rsidR="00DB389F" w:rsidRDefault="00871122" w:rsidP="000A023D">
      <w:pPr>
        <w:pStyle w:val="ListParagraph"/>
        <w:numPr>
          <w:ilvl w:val="0"/>
          <w:numId w:val="4"/>
        </w:numPr>
        <w:ind w:left="720"/>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3E17C91A" w14:textId="3D8530A2" w:rsidR="000D7217" w:rsidRDefault="000D7217" w:rsidP="000A023D">
      <w:pPr>
        <w:pStyle w:val="ListParagraph"/>
        <w:numPr>
          <w:ilvl w:val="0"/>
          <w:numId w:val="4"/>
        </w:numPr>
        <w:ind w:left="720"/>
      </w:pPr>
      <w:r>
        <w:t xml:space="preserve">List the Related Entities (as defined </w:t>
      </w:r>
      <w:r w:rsidR="00C204AA">
        <w:t>above)</w:t>
      </w:r>
      <w:r>
        <w:t xml:space="preserve"> you considered in providing the foregoing information. </w:t>
      </w:r>
    </w:p>
    <w:p w14:paraId="270C7D87" w14:textId="5AB54F07" w:rsidR="00D32AA4" w:rsidRDefault="00D32AA4" w:rsidP="00AF4DE4">
      <w:r w:rsidRPr="00D32AA4">
        <w:t xml:space="preserve">Using not more </w:t>
      </w:r>
      <w:r w:rsidRPr="000D7217">
        <w:t xml:space="preserve">than </w:t>
      </w:r>
      <w:r w:rsidRPr="000D7217">
        <w:rPr>
          <w:b/>
          <w:bCs/>
        </w:rPr>
        <w:t>three (3) pages</w:t>
      </w:r>
      <w:r w:rsidRPr="000D7217">
        <w:t>, including</w:t>
      </w:r>
      <w:r w:rsidRPr="00D32AA4">
        <w:t xml:space="preserve"> text, pictures, and graphs, provide the following information</w:t>
      </w:r>
      <w:r w:rsidR="004A671F">
        <w:t>:</w:t>
      </w:r>
    </w:p>
    <w:p w14:paraId="1489CA1C" w14:textId="77777777" w:rsidR="000D7217" w:rsidRDefault="00871122" w:rsidP="00344A40">
      <w:pPr>
        <w:pStyle w:val="ListParagraph"/>
        <w:numPr>
          <w:ilvl w:val="0"/>
          <w:numId w:val="17"/>
        </w:numPr>
      </w:pPr>
      <w:r w:rsidRPr="00DB389F">
        <w:lastRenderedPageBreak/>
        <w:t xml:space="preserve">Describe your overall strategy to minimize </w:t>
      </w:r>
      <w:r w:rsidR="00627623" w:rsidRPr="00DB389F">
        <w:t>I</w:t>
      </w:r>
      <w:r w:rsidRPr="00DB389F">
        <w:t>nfractions</w:t>
      </w:r>
      <w:r w:rsidR="000D7217">
        <w:t>.</w:t>
      </w:r>
    </w:p>
    <w:p w14:paraId="2DC3B902" w14:textId="693BB0AF" w:rsidR="00871122" w:rsidRDefault="000D7217" w:rsidP="00344A40">
      <w:pPr>
        <w:pStyle w:val="ListParagraph"/>
        <w:numPr>
          <w:ilvl w:val="0"/>
          <w:numId w:val="17"/>
        </w:numPr>
      </w:pPr>
      <w:r>
        <w:t xml:space="preserve">Describe how you resolve, or plan to resolve, Infractions when they do occur. </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21"/>
          <w:footerReference w:type="default" r:id="rId22"/>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5"/>
          <w:footerReference w:type="default" r:id="rId26"/>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7"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29"/>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E66E6CC" w14:textId="77777777" w:rsidR="000A05E0" w:rsidRPr="00896384" w:rsidRDefault="000A05E0" w:rsidP="000A05E0">
      <w:pPr>
        <w:spacing w:before="120"/>
        <w:rPr>
          <w:b/>
          <w:sz w:val="48"/>
        </w:rPr>
      </w:pPr>
      <w:r w:rsidRPr="00896384">
        <w:rPr>
          <w:b/>
          <w:sz w:val="48"/>
        </w:rPr>
        <w:lastRenderedPageBreak/>
        <w:t>Note to Offerors:</w:t>
      </w:r>
    </w:p>
    <w:p w14:paraId="1CB0DB74" w14:textId="77777777" w:rsidR="000A05E0" w:rsidRPr="00896384" w:rsidRDefault="000A05E0" w:rsidP="000A05E0">
      <w:pPr>
        <w:spacing w:before="120" w:after="360"/>
        <w:jc w:val="left"/>
        <w:rPr>
          <w:sz w:val="48"/>
        </w:rPr>
      </w:pPr>
      <w:r w:rsidRPr="00896384">
        <w:rPr>
          <w:sz w:val="48"/>
        </w:rPr>
        <w:t>In Principal Selection Factor 4, the National Park Service requires you to provide financial information by submitting documents and completing provided forms.</w:t>
      </w:r>
    </w:p>
    <w:p w14:paraId="47DFC596" w14:textId="77777777" w:rsidR="000A05E0" w:rsidRPr="00896384" w:rsidRDefault="000A05E0" w:rsidP="000A05E0">
      <w:pPr>
        <w:spacing w:before="120" w:after="360"/>
        <w:jc w:val="left"/>
        <w:rPr>
          <w:sz w:val="48"/>
        </w:rPr>
      </w:pPr>
      <w:r w:rsidRPr="00896384">
        <w:rPr>
          <w:sz w:val="48"/>
        </w:rPr>
        <w:t>If you fail to provide such information, the Service may consider your proposal non-responsive.</w:t>
      </w:r>
    </w:p>
    <w:p w14:paraId="6EABDA2A" w14:textId="77777777" w:rsidR="000A05E0" w:rsidRPr="00896384" w:rsidRDefault="000A05E0" w:rsidP="000A05E0">
      <w:pPr>
        <w:spacing w:before="120" w:after="360"/>
        <w:jc w:val="left"/>
        <w:rPr>
          <w:b/>
          <w:sz w:val="48"/>
        </w:rPr>
      </w:pPr>
      <w:r w:rsidRPr="00896384">
        <w:rPr>
          <w:sz w:val="48"/>
        </w:rPr>
        <w:t xml:space="preserve">If the Service determines your proposal non-responsive, </w:t>
      </w:r>
      <w:r w:rsidRPr="00896384">
        <w:rPr>
          <w:b/>
          <w:bCs/>
          <w:sz w:val="48"/>
        </w:rPr>
        <w:t>you will not be selected as the best Offeror.</w:t>
      </w:r>
    </w:p>
    <w:p w14:paraId="51DD72D2" w14:textId="77777777" w:rsidR="000A05E0" w:rsidRPr="00896384" w:rsidRDefault="000A05E0" w:rsidP="000A05E0">
      <w:pPr>
        <w:pStyle w:val="Bullet"/>
        <w:numPr>
          <w:ilvl w:val="0"/>
          <w:numId w:val="0"/>
        </w:numPr>
      </w:pPr>
      <w:r w:rsidRPr="00896384">
        <w:t xml:space="preserve">The following table summarizes the forms and documentation you </w:t>
      </w:r>
      <w:r w:rsidRPr="00896384">
        <w:rPr>
          <w:b/>
          <w:bCs/>
        </w:rPr>
        <w:t>must</w:t>
      </w:r>
      <w:r w:rsidRPr="00896384">
        <w:t xml:space="preserve"> submit in responding to Principal Selection Factor 4. Please reference each Subfactor for details.</w:t>
      </w:r>
    </w:p>
    <w:tbl>
      <w:tblPr>
        <w:tblStyle w:val="TableGrid"/>
        <w:tblW w:w="0" w:type="auto"/>
        <w:jc w:val="center"/>
        <w:tblLook w:val="04A0" w:firstRow="1" w:lastRow="0" w:firstColumn="1" w:lastColumn="0" w:noHBand="0" w:noVBand="1"/>
      </w:tblPr>
      <w:tblGrid>
        <w:gridCol w:w="1313"/>
        <w:gridCol w:w="7535"/>
      </w:tblGrid>
      <w:tr w:rsidR="000A05E0" w:rsidRPr="00896384" w14:paraId="03B8CC02" w14:textId="77777777">
        <w:trPr>
          <w:tblHeader/>
          <w:jc w:val="center"/>
        </w:trPr>
        <w:tc>
          <w:tcPr>
            <w:tcW w:w="1313" w:type="dxa"/>
          </w:tcPr>
          <w:p w14:paraId="378ABBFB" w14:textId="77777777" w:rsidR="000A05E0" w:rsidRPr="00896384" w:rsidRDefault="000A05E0">
            <w:pPr>
              <w:spacing w:after="0"/>
              <w:jc w:val="left"/>
              <w:rPr>
                <w:b/>
                <w:bCs/>
              </w:rPr>
            </w:pPr>
            <w:r w:rsidRPr="00896384">
              <w:rPr>
                <w:b/>
                <w:bCs/>
              </w:rPr>
              <w:t>Subfactor</w:t>
            </w:r>
          </w:p>
        </w:tc>
        <w:tc>
          <w:tcPr>
            <w:tcW w:w="7535" w:type="dxa"/>
          </w:tcPr>
          <w:p w14:paraId="605A4FEB" w14:textId="77777777" w:rsidR="000A05E0" w:rsidRPr="00896384" w:rsidRDefault="000A05E0">
            <w:pPr>
              <w:spacing w:after="0"/>
              <w:jc w:val="left"/>
              <w:rPr>
                <w:b/>
                <w:bCs/>
              </w:rPr>
            </w:pPr>
            <w:r w:rsidRPr="00896384">
              <w:rPr>
                <w:b/>
                <w:bCs/>
              </w:rPr>
              <w:t>Forms and Documentation</w:t>
            </w:r>
          </w:p>
        </w:tc>
      </w:tr>
      <w:tr w:rsidR="000A05E0" w:rsidRPr="00896384" w14:paraId="5995D5BE" w14:textId="77777777">
        <w:trPr>
          <w:jc w:val="center"/>
        </w:trPr>
        <w:tc>
          <w:tcPr>
            <w:tcW w:w="1313" w:type="dxa"/>
          </w:tcPr>
          <w:p w14:paraId="63770FD6" w14:textId="77777777" w:rsidR="000A05E0" w:rsidRPr="00896384" w:rsidRDefault="000A05E0">
            <w:pPr>
              <w:spacing w:after="0"/>
              <w:jc w:val="center"/>
              <w:rPr>
                <w:b/>
                <w:bCs/>
              </w:rPr>
            </w:pPr>
            <w:r w:rsidRPr="00896384">
              <w:rPr>
                <w:b/>
                <w:bCs/>
              </w:rPr>
              <w:t>4a</w:t>
            </w:r>
          </w:p>
        </w:tc>
        <w:tc>
          <w:tcPr>
            <w:tcW w:w="7535" w:type="dxa"/>
            <w:vAlign w:val="center"/>
          </w:tcPr>
          <w:p w14:paraId="69A77DE6" w14:textId="77777777" w:rsidR="000A05E0" w:rsidRPr="00896384" w:rsidRDefault="000A05E0">
            <w:pPr>
              <w:spacing w:after="0"/>
              <w:jc w:val="left"/>
            </w:pPr>
            <w:r w:rsidRPr="00896384">
              <w:t>Business History Information Form</w:t>
            </w:r>
          </w:p>
        </w:tc>
      </w:tr>
      <w:tr w:rsidR="000A05E0" w:rsidRPr="00896384" w14:paraId="20C62196" w14:textId="77777777">
        <w:trPr>
          <w:jc w:val="center"/>
        </w:trPr>
        <w:tc>
          <w:tcPr>
            <w:tcW w:w="1313" w:type="dxa"/>
          </w:tcPr>
          <w:p w14:paraId="6435B728" w14:textId="77777777" w:rsidR="000A05E0" w:rsidRPr="00896384" w:rsidRDefault="000A05E0">
            <w:pPr>
              <w:spacing w:after="0"/>
              <w:jc w:val="center"/>
              <w:rPr>
                <w:b/>
                <w:bCs/>
              </w:rPr>
            </w:pPr>
            <w:r w:rsidRPr="00896384">
              <w:rPr>
                <w:b/>
                <w:bCs/>
              </w:rPr>
              <w:t>4a</w:t>
            </w:r>
          </w:p>
        </w:tc>
        <w:tc>
          <w:tcPr>
            <w:tcW w:w="7535" w:type="dxa"/>
            <w:vAlign w:val="center"/>
          </w:tcPr>
          <w:p w14:paraId="7BC07143" w14:textId="77777777" w:rsidR="000A05E0" w:rsidRPr="00896384" w:rsidRDefault="000A05E0">
            <w:pPr>
              <w:spacing w:after="0"/>
              <w:jc w:val="left"/>
            </w:pPr>
            <w:r w:rsidRPr="00896384">
              <w:t>Complete Business Credit Report with a Credit Score</w:t>
            </w:r>
          </w:p>
        </w:tc>
      </w:tr>
      <w:tr w:rsidR="000A05E0" w:rsidRPr="00896384" w14:paraId="568606E3" w14:textId="77777777">
        <w:trPr>
          <w:jc w:val="center"/>
        </w:trPr>
        <w:tc>
          <w:tcPr>
            <w:tcW w:w="1313" w:type="dxa"/>
          </w:tcPr>
          <w:p w14:paraId="6C032FE9" w14:textId="77777777" w:rsidR="000A05E0" w:rsidRPr="00896384" w:rsidRDefault="000A05E0">
            <w:pPr>
              <w:spacing w:after="0"/>
              <w:jc w:val="center"/>
              <w:rPr>
                <w:b/>
                <w:bCs/>
              </w:rPr>
            </w:pPr>
            <w:r w:rsidRPr="00896384">
              <w:rPr>
                <w:b/>
                <w:bCs/>
              </w:rPr>
              <w:t>4a</w:t>
            </w:r>
          </w:p>
        </w:tc>
        <w:tc>
          <w:tcPr>
            <w:tcW w:w="7535" w:type="dxa"/>
            <w:vAlign w:val="center"/>
          </w:tcPr>
          <w:p w14:paraId="5151F53B" w14:textId="77777777" w:rsidR="000A05E0" w:rsidRPr="00896384" w:rsidRDefault="000A05E0">
            <w:pPr>
              <w:spacing w:after="0"/>
              <w:jc w:val="left"/>
            </w:pPr>
            <w:r w:rsidRPr="00896384">
              <w:t xml:space="preserve">Financial Statements:  </w:t>
            </w:r>
          </w:p>
          <w:p w14:paraId="5039AE60" w14:textId="77777777" w:rsidR="000A05E0" w:rsidRPr="00896384" w:rsidRDefault="000A05E0">
            <w:pPr>
              <w:spacing w:after="0"/>
              <w:jc w:val="left"/>
            </w:pPr>
            <w:r w:rsidRPr="00896384">
              <w:t>Provide an audited or reviewed (</w:t>
            </w:r>
            <w:proofErr w:type="spellStart"/>
            <w:r w:rsidRPr="00896384">
              <w:t>i</w:t>
            </w:r>
            <w:proofErr w:type="spellEnd"/>
            <w:r w:rsidRPr="00896384">
              <w:t>) Income Statement for the two most recent fiscal years and (ii) Balance Sheets (1) for the most recent fiscal year and (2) as of the end of the most recent month.</w:t>
            </w:r>
          </w:p>
          <w:p w14:paraId="4FE37FD3" w14:textId="77777777" w:rsidR="000A05E0" w:rsidRPr="00896384" w:rsidRDefault="000A05E0">
            <w:pPr>
              <w:spacing w:after="0"/>
              <w:jc w:val="left"/>
            </w:pPr>
          </w:p>
          <w:p w14:paraId="65ABB185" w14:textId="77777777" w:rsidR="000A05E0" w:rsidRPr="00896384" w:rsidRDefault="000A05E0">
            <w:pPr>
              <w:spacing w:after="0"/>
              <w:jc w:val="left"/>
            </w:pPr>
            <w:r w:rsidRPr="00896384">
              <w:t>OR</w:t>
            </w:r>
          </w:p>
          <w:p w14:paraId="06C61C6D" w14:textId="77777777" w:rsidR="000A05E0" w:rsidRPr="00896384" w:rsidRDefault="000A05E0">
            <w:pPr>
              <w:spacing w:after="0"/>
              <w:jc w:val="left"/>
            </w:pPr>
          </w:p>
          <w:p w14:paraId="793D44A8" w14:textId="77777777" w:rsidR="000A05E0" w:rsidRPr="00896384" w:rsidRDefault="000A05E0">
            <w:pPr>
              <w:spacing w:after="0"/>
              <w:jc w:val="left"/>
            </w:pPr>
            <w:r w:rsidRPr="00896384">
              <w:t>Complete Table 1, 2, and 3</w:t>
            </w:r>
          </w:p>
          <w:p w14:paraId="3E7FD0AD" w14:textId="77777777" w:rsidR="000A05E0" w:rsidRPr="00896384" w:rsidRDefault="000A05E0">
            <w:pPr>
              <w:spacing w:after="0"/>
              <w:jc w:val="left"/>
            </w:pPr>
          </w:p>
          <w:p w14:paraId="48754933" w14:textId="77777777" w:rsidR="000A05E0" w:rsidRPr="00896384" w:rsidRDefault="000A05E0">
            <w:pPr>
              <w:spacing w:after="0"/>
              <w:jc w:val="left"/>
            </w:pPr>
            <w:r w:rsidRPr="00896384">
              <w:t>Sole Proprietors must complete Table 4.</w:t>
            </w:r>
          </w:p>
        </w:tc>
      </w:tr>
      <w:tr w:rsidR="000A05E0" w:rsidRPr="00896384" w14:paraId="02E975F8" w14:textId="77777777">
        <w:trPr>
          <w:jc w:val="center"/>
        </w:trPr>
        <w:tc>
          <w:tcPr>
            <w:tcW w:w="1313" w:type="dxa"/>
          </w:tcPr>
          <w:p w14:paraId="6EC318BD" w14:textId="77777777" w:rsidR="000A05E0" w:rsidRPr="00896384" w:rsidRDefault="000A05E0">
            <w:pPr>
              <w:spacing w:after="0"/>
              <w:jc w:val="center"/>
              <w:rPr>
                <w:b/>
                <w:bCs/>
              </w:rPr>
            </w:pPr>
            <w:r w:rsidRPr="00896384">
              <w:rPr>
                <w:b/>
                <w:bCs/>
              </w:rPr>
              <w:t>4b</w:t>
            </w:r>
          </w:p>
        </w:tc>
        <w:tc>
          <w:tcPr>
            <w:tcW w:w="7535" w:type="dxa"/>
            <w:vAlign w:val="center"/>
          </w:tcPr>
          <w:p w14:paraId="4D99088A" w14:textId="77777777" w:rsidR="000A05E0" w:rsidRPr="00896384" w:rsidRDefault="000A05E0">
            <w:pPr>
              <w:spacing w:after="0"/>
              <w:jc w:val="left"/>
            </w:pPr>
            <w:r w:rsidRPr="00896384">
              <w:t xml:space="preserve">Complete </w:t>
            </w:r>
            <w:r w:rsidRPr="00896384">
              <w:rPr>
                <w:b/>
                <w:bCs/>
              </w:rPr>
              <w:t>all</w:t>
            </w:r>
            <w:r w:rsidRPr="00896384">
              <w:t xml:space="preserve"> the following: Table 5a, Table 5b, Table 6, Table 7, Table 8. If you do not complete a table, explain why you did not complete it. </w:t>
            </w:r>
          </w:p>
        </w:tc>
      </w:tr>
      <w:tr w:rsidR="000A05E0" w:rsidRPr="00896384" w14:paraId="424B1AB0" w14:textId="77777777">
        <w:trPr>
          <w:jc w:val="center"/>
        </w:trPr>
        <w:tc>
          <w:tcPr>
            <w:tcW w:w="1313" w:type="dxa"/>
          </w:tcPr>
          <w:p w14:paraId="515F6AC8" w14:textId="77777777" w:rsidR="000A05E0" w:rsidRPr="00896384" w:rsidRDefault="000A05E0">
            <w:pPr>
              <w:spacing w:after="0"/>
              <w:jc w:val="center"/>
              <w:rPr>
                <w:b/>
                <w:bCs/>
              </w:rPr>
            </w:pPr>
            <w:r w:rsidRPr="00896384">
              <w:rPr>
                <w:b/>
                <w:bCs/>
              </w:rPr>
              <w:t>4c</w:t>
            </w:r>
          </w:p>
        </w:tc>
        <w:tc>
          <w:tcPr>
            <w:tcW w:w="7535" w:type="dxa"/>
            <w:vAlign w:val="center"/>
          </w:tcPr>
          <w:p w14:paraId="549063A2" w14:textId="77777777" w:rsidR="000A05E0" w:rsidRPr="00896384" w:rsidRDefault="000A05E0">
            <w:pPr>
              <w:spacing w:after="0"/>
              <w:jc w:val="left"/>
            </w:pPr>
            <w:r w:rsidRPr="00896384">
              <w:t xml:space="preserve">Provide credible, compelling documentation of your ability to obtain the required funds for start-up costs identified in Table 6. </w:t>
            </w:r>
          </w:p>
        </w:tc>
      </w:tr>
    </w:tbl>
    <w:p w14:paraId="22037924" w14:textId="77777777" w:rsidR="001D495E" w:rsidRPr="001D495E" w:rsidRDefault="001D495E" w:rsidP="001D495E">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jc w:val="left"/>
        <w:outlineLvl w:val="1"/>
        <w:rPr>
          <w:b/>
        </w:rPr>
      </w:pPr>
      <w:r w:rsidRPr="001D495E">
        <w:rPr>
          <w:b/>
        </w:rPr>
        <w:lastRenderedPageBreak/>
        <w:t>PRINCIPAL SELECTION FACTOR 4. THE FINANCIAL CAPABILITY OF THE OFFEROR TO CARRY OUT ITS PROPOSAL. (0-5 POINTS)</w:t>
      </w:r>
    </w:p>
    <w:p w14:paraId="7A4B2C92" w14:textId="77777777" w:rsidR="001D495E" w:rsidRPr="001D495E" w:rsidRDefault="001D495E" w:rsidP="001D495E">
      <w:pPr>
        <w:spacing w:after="120"/>
        <w:outlineLvl w:val="2"/>
        <w:rPr>
          <w:b/>
          <w:i/>
        </w:rPr>
      </w:pPr>
      <w:r w:rsidRPr="001D495E">
        <w:rPr>
          <w:b/>
          <w:i/>
        </w:rPr>
        <w:t>Notes to Offeror:</w:t>
      </w:r>
    </w:p>
    <w:p w14:paraId="30F9DCB8" w14:textId="77777777" w:rsidR="001D495E" w:rsidRPr="001D495E" w:rsidRDefault="001D495E" w:rsidP="001D495E">
      <w:pPr>
        <w:numPr>
          <w:ilvl w:val="12"/>
          <w:numId w:val="0"/>
        </w:numPr>
        <w:spacing w:after="120"/>
        <w:jc w:val="left"/>
        <w:rPr>
          <w:i/>
        </w:rPr>
      </w:pPr>
      <w:r w:rsidRPr="001D495E">
        <w:rPr>
          <w:i/>
        </w:rPr>
        <w:t>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requires, and the proposal offers.</w:t>
      </w:r>
    </w:p>
    <w:p w14:paraId="7C954619" w14:textId="77777777" w:rsidR="001D495E" w:rsidRPr="001D495E" w:rsidRDefault="001D495E" w:rsidP="001D495E">
      <w:pPr>
        <w:spacing w:after="120"/>
        <w:jc w:val="left"/>
        <w:rPr>
          <w:i/>
        </w:rPr>
      </w:pPr>
      <w:r w:rsidRPr="001D495E">
        <w:rPr>
          <w:i/>
        </w:rPr>
        <w:t>The Offeror must complete all provided forms found at the end of this Principal Selection Factor 4 section.</w:t>
      </w:r>
    </w:p>
    <w:p w14:paraId="05AF2353" w14:textId="77777777" w:rsidR="001D495E" w:rsidRPr="001D495E" w:rsidRDefault="001D495E" w:rsidP="001D495E">
      <w:pPr>
        <w:spacing w:after="120"/>
        <w:outlineLvl w:val="2"/>
        <w:rPr>
          <w:b/>
        </w:rPr>
      </w:pPr>
      <w:bookmarkStart w:id="2" w:name="_Toc511913576"/>
      <w:bookmarkStart w:id="3" w:name="_Toc511914114"/>
      <w:r w:rsidRPr="001D495E">
        <w:rPr>
          <w:b/>
        </w:rPr>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2"/>
      <w:bookmarkEnd w:id="3"/>
    </w:p>
    <w:p w14:paraId="2AEACC8B" w14:textId="77777777" w:rsidR="001D495E" w:rsidRPr="001D495E" w:rsidRDefault="001D495E" w:rsidP="00344A40">
      <w:pPr>
        <w:pStyle w:val="ListParagraph"/>
        <w:numPr>
          <w:ilvl w:val="0"/>
          <w:numId w:val="27"/>
        </w:numPr>
        <w:ind w:left="720"/>
      </w:pPr>
      <w:r w:rsidRPr="001D495E">
        <w:t xml:space="preserve">Complete the </w:t>
      </w:r>
      <w:r w:rsidRPr="00576933">
        <w:rPr>
          <w:b/>
        </w:rPr>
        <w:t>Business History Information</w:t>
      </w:r>
      <w:r w:rsidRPr="001D495E">
        <w:t xml:space="preserve"> form.</w:t>
      </w:r>
    </w:p>
    <w:p w14:paraId="0CB5BC7A" w14:textId="77777777" w:rsidR="001D495E" w:rsidRPr="001D495E" w:rsidRDefault="001D495E" w:rsidP="001D495E">
      <w:pPr>
        <w:numPr>
          <w:ilvl w:val="0"/>
          <w:numId w:val="6"/>
        </w:numPr>
        <w:spacing w:before="240"/>
        <w:ind w:left="720"/>
        <w:jc w:val="left"/>
      </w:pPr>
      <w:r w:rsidRPr="001D495E">
        <w:t xml:space="preserve">Provide a CURRENT (within the last six months) and complete </w:t>
      </w:r>
      <w:r w:rsidRPr="001D495E">
        <w:rPr>
          <w:b/>
        </w:rPr>
        <w:t>Business</w:t>
      </w:r>
      <w:r w:rsidRPr="001D495E">
        <w:t xml:space="preserve"> </w:t>
      </w:r>
      <w:r w:rsidRPr="001D495E">
        <w:rPr>
          <w:b/>
        </w:rPr>
        <w:t>Credit Report with a Credit Score</w:t>
      </w:r>
      <w:r w:rsidRPr="001D495E">
        <w:t xml:space="preserve"> in the name of the Offeror from a major credit reporting company such as Equifax, Experian, </w:t>
      </w:r>
      <w:r w:rsidRPr="001D495E">
        <w:rPr>
          <w:bCs/>
        </w:rPr>
        <w:t xml:space="preserve">TRW </w:t>
      </w:r>
      <w:r w:rsidRPr="001D495E">
        <w:t xml:space="preserve">or </w:t>
      </w:r>
      <w:r w:rsidRPr="001D495E">
        <w:rPr>
          <w:bCs/>
        </w:rPr>
        <w:t>Dun</w:t>
      </w:r>
      <w:r w:rsidRPr="001D495E">
        <w:t xml:space="preserve"> &amp; Bradstreet</w:t>
      </w:r>
      <w:r w:rsidRPr="001D495E">
        <w:rPr>
          <w:bCs/>
        </w:rPr>
        <w:t>.</w:t>
      </w:r>
      <w:r w:rsidRPr="001D495E">
        <w:t xml:space="preserve"> If the credit report includes negative information, provide a narrative explanation.</w:t>
      </w:r>
    </w:p>
    <w:p w14:paraId="330C4ED7" w14:textId="77777777" w:rsidR="001D495E" w:rsidRPr="001D495E" w:rsidRDefault="001D495E" w:rsidP="001D495E">
      <w:pPr>
        <w:ind w:left="1440"/>
        <w:rPr>
          <w:b/>
          <w:i/>
        </w:rPr>
      </w:pPr>
      <w:r w:rsidRPr="001D495E">
        <w:rPr>
          <w:b/>
          <w:i/>
        </w:rPr>
        <w:t xml:space="preserve">Notes to Offeror and/or Offeror-Guarantor: </w:t>
      </w:r>
    </w:p>
    <w:p w14:paraId="7A39629F" w14:textId="77777777" w:rsidR="001D495E" w:rsidRPr="001D495E" w:rsidRDefault="001D495E" w:rsidP="001D495E">
      <w:pPr>
        <w:ind w:left="1440"/>
      </w:pPr>
      <w:r w:rsidRPr="001D495E">
        <w:t>If you cannot obtain a Business Credit Report, submit Personal Credit Reports for each Offeror. For partnerships, submit a personal Credit Report for each general partner.</w:t>
      </w:r>
      <w:r w:rsidRPr="001D495E">
        <w:rPr>
          <w:bCs/>
        </w:rPr>
        <w:t xml:space="preserve"> </w:t>
      </w:r>
      <w:r w:rsidRPr="001D495E">
        <w:rPr>
          <w:bCs/>
          <w:u w:val="single"/>
        </w:rPr>
        <w:t>Corporations must submit a Business Credit Report.</w:t>
      </w:r>
    </w:p>
    <w:p w14:paraId="068969C6" w14:textId="77777777" w:rsidR="001D495E" w:rsidRPr="001D495E" w:rsidRDefault="001D495E" w:rsidP="001D495E">
      <w:pPr>
        <w:ind w:left="1440"/>
        <w:jc w:val="left"/>
      </w:pPr>
      <w:r w:rsidRPr="001D495E">
        <w:t>In the event the Offeror is not yet in existence, submit credit reports for each Offeror-Guarantor. Submit a Business Credit Report if the Offeror-Guarantor is a business entity. Submit a Personal Credit Report if the Offeror-Guarantor(s) is an individual.</w:t>
      </w:r>
    </w:p>
    <w:p w14:paraId="60AB75B8" w14:textId="77777777" w:rsidR="001D495E" w:rsidRPr="001D495E" w:rsidRDefault="001D495E" w:rsidP="001D495E">
      <w:pPr>
        <w:numPr>
          <w:ilvl w:val="0"/>
          <w:numId w:val="6"/>
        </w:numPr>
        <w:ind w:left="720"/>
        <w:jc w:val="left"/>
      </w:pPr>
      <w:r w:rsidRPr="001D495E">
        <w:t xml:space="preserve">Complete the appropriate </w:t>
      </w:r>
      <w:r w:rsidRPr="001D495E">
        <w:rPr>
          <w:b/>
        </w:rPr>
        <w:t xml:space="preserve">Financial Statements </w:t>
      </w:r>
      <w:r w:rsidRPr="001D495E">
        <w:t>as described below:</w:t>
      </w:r>
    </w:p>
    <w:p w14:paraId="2CCFF4CD" w14:textId="77777777" w:rsidR="001D495E" w:rsidRPr="001D495E" w:rsidRDefault="001D495E" w:rsidP="001D495E">
      <w:pPr>
        <w:ind w:left="720"/>
        <w:jc w:val="left"/>
      </w:pPr>
      <w:r w:rsidRPr="001D495E">
        <w:rPr>
          <w:b/>
          <w:u w:val="single"/>
        </w:rPr>
        <w:t>Business Entities</w:t>
      </w:r>
      <w:r w:rsidRPr="001D495E">
        <w:t xml:space="preserve">:  The Service requires all existing business entities to submit Business Financial Statements.  </w:t>
      </w:r>
    </w:p>
    <w:p w14:paraId="40EF37F6" w14:textId="77777777" w:rsidR="001D495E" w:rsidRPr="001D495E" w:rsidRDefault="001D495E" w:rsidP="001D495E">
      <w:pPr>
        <w:ind w:left="1440"/>
        <w:jc w:val="left"/>
      </w:pPr>
      <w:r w:rsidRPr="001D495E">
        <w:t>Provide, at a minimum, an audited or reviewed (</w:t>
      </w:r>
      <w:proofErr w:type="spellStart"/>
      <w:r w:rsidRPr="001D495E">
        <w:t>i</w:t>
      </w:r>
      <w:proofErr w:type="spellEnd"/>
      <w:r w:rsidRPr="001D495E">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1D495E">
        <w:t>business as a whole, including</w:t>
      </w:r>
      <w:proofErr w:type="gramEnd"/>
      <w:r w:rsidRPr="001D495E">
        <w:t xml:space="preserve"> all operations both inside and outside of the Area.</w:t>
      </w:r>
    </w:p>
    <w:p w14:paraId="3442A9E4" w14:textId="77777777" w:rsidR="001D495E" w:rsidRPr="001D495E" w:rsidRDefault="001D495E" w:rsidP="001D495E">
      <w:pPr>
        <w:ind w:left="1440"/>
        <w:jc w:val="left"/>
        <w:rPr>
          <w:iCs/>
        </w:rPr>
      </w:pPr>
      <w:r w:rsidRPr="001D495E">
        <w:t xml:space="preserve">If the entity does not have audited or reviewed Financial Statements, complete </w:t>
      </w:r>
      <w:r w:rsidRPr="001D495E">
        <w:rPr>
          <w:b/>
        </w:rPr>
        <w:t>Table 1</w:t>
      </w:r>
      <w:r w:rsidRPr="001D495E">
        <w:t xml:space="preserve">: Most Recent Fiscal Year Balance Sheet, </w:t>
      </w:r>
      <w:r w:rsidRPr="001D495E">
        <w:rPr>
          <w:b/>
        </w:rPr>
        <w:t>Table 2</w:t>
      </w:r>
      <w:r w:rsidRPr="001D495E">
        <w:t xml:space="preserve">: the Most Recent Month Balance Sheet, and </w:t>
      </w:r>
      <w:r w:rsidRPr="001D495E">
        <w:rPr>
          <w:b/>
        </w:rPr>
        <w:t>Table 3:</w:t>
      </w:r>
      <w:r w:rsidRPr="001D495E">
        <w:t xml:space="preserve"> the Historical Income Statement provided below.  The Tables can be found at the end of this </w:t>
      </w:r>
      <w:r w:rsidRPr="001D495E">
        <w:rPr>
          <w:iCs/>
        </w:rPr>
        <w:t>Principal Selection Factor 4 section.</w:t>
      </w:r>
    </w:p>
    <w:p w14:paraId="7C7C5B47" w14:textId="77777777" w:rsidR="001D495E" w:rsidRPr="001D495E" w:rsidRDefault="001D495E" w:rsidP="001D495E">
      <w:pPr>
        <w:ind w:left="720"/>
        <w:jc w:val="left"/>
      </w:pPr>
      <w:r w:rsidRPr="001D495E">
        <w:rPr>
          <w:b/>
          <w:u w:val="single"/>
        </w:rPr>
        <w:t>Sole Proprietors</w:t>
      </w:r>
      <w:r w:rsidRPr="001D495E">
        <w:t xml:space="preserve">: The Service requires Sole Proprietors to submit Personal Financial Statements. </w:t>
      </w:r>
    </w:p>
    <w:p w14:paraId="49C6AFA0" w14:textId="77777777" w:rsidR="001D495E" w:rsidRPr="001D495E" w:rsidRDefault="001D495E" w:rsidP="001D495E">
      <w:pPr>
        <w:ind w:left="1440"/>
        <w:jc w:val="left"/>
        <w:rPr>
          <w:iCs/>
        </w:rPr>
      </w:pPr>
      <w:r w:rsidRPr="001D495E">
        <w:t xml:space="preserve">Complete </w:t>
      </w:r>
      <w:r w:rsidRPr="001D495E">
        <w:rPr>
          <w:b/>
        </w:rPr>
        <w:t>Table 4</w:t>
      </w:r>
      <w:r w:rsidRPr="001D495E">
        <w:t xml:space="preserve">: Personal Financial Statements provided below.  The Table can be found at the end of this </w:t>
      </w:r>
      <w:r w:rsidRPr="001D495E">
        <w:rPr>
          <w:iCs/>
        </w:rPr>
        <w:t>Principal Selection Factor 4 section.</w:t>
      </w:r>
    </w:p>
    <w:p w14:paraId="19E37CC1" w14:textId="77777777" w:rsidR="001D495E" w:rsidRPr="001D495E" w:rsidRDefault="001D495E" w:rsidP="001D495E">
      <w:pPr>
        <w:ind w:left="720"/>
        <w:rPr>
          <w:b/>
          <w:i/>
        </w:rPr>
      </w:pPr>
      <w:r w:rsidRPr="001D495E">
        <w:rPr>
          <w:b/>
          <w:i/>
        </w:rPr>
        <w:lastRenderedPageBreak/>
        <w:t xml:space="preserve">Notes to Offeror and/or Offeror-Guarantor on Financial Statements: </w:t>
      </w:r>
    </w:p>
    <w:p w14:paraId="4735AD3D" w14:textId="77777777" w:rsidR="001D495E" w:rsidRPr="001D495E" w:rsidRDefault="001D495E" w:rsidP="001D495E">
      <w:pPr>
        <w:ind w:left="720"/>
        <w:jc w:val="left"/>
      </w:pPr>
      <w:r w:rsidRPr="001D495E">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7143CEAE" w14:textId="77777777" w:rsidR="001D495E" w:rsidRPr="001D495E" w:rsidRDefault="001D495E" w:rsidP="001D495E">
      <w:pPr>
        <w:ind w:left="720"/>
        <w:jc w:val="left"/>
      </w:pPr>
      <w:r w:rsidRPr="001D495E">
        <w:t xml:space="preserve">Financial Statements include both an Income Statement and a Balance Sheet.  An Income Statement lists </w:t>
      </w:r>
      <w:proofErr w:type="gramStart"/>
      <w:r w:rsidRPr="001D495E">
        <w:t>all of</w:t>
      </w:r>
      <w:proofErr w:type="gramEnd"/>
      <w:r w:rsidRPr="001D495E">
        <w:t xml:space="preserve"> your income and expenses as of the last day of your most recent fiscal year.  A Balance Sheet lists everything that you own and everything that you owe as of a certain date. </w:t>
      </w:r>
    </w:p>
    <w:p w14:paraId="515CDB07" w14:textId="77777777" w:rsidR="001D495E" w:rsidRPr="001D495E" w:rsidRDefault="001D495E" w:rsidP="001D495E">
      <w:pPr>
        <w:ind w:left="720"/>
        <w:jc w:val="left"/>
      </w:pPr>
      <w:r w:rsidRPr="001D495E">
        <w:t xml:space="preserve">By signing the Offeror’s Transmittal Letter, you certify that the information you provide is complete, true, and correct. </w:t>
      </w:r>
    </w:p>
    <w:p w14:paraId="724B7215" w14:textId="77777777" w:rsidR="001D495E" w:rsidRPr="001D495E" w:rsidRDefault="001D495E" w:rsidP="001D495E">
      <w:pPr>
        <w:ind w:left="720"/>
        <w:jc w:val="left"/>
        <w:rPr>
          <w:b/>
          <w:u w:val="single"/>
        </w:rPr>
      </w:pPr>
      <w:r w:rsidRPr="001D495E">
        <w:t>If an Offeror is not yet formed, each Offeror-Guarantor should submit the appropriate Financial Statements as set forth above.</w:t>
      </w:r>
    </w:p>
    <w:p w14:paraId="536487F7" w14:textId="77777777" w:rsidR="001D495E" w:rsidRPr="001D495E" w:rsidRDefault="001D495E" w:rsidP="001D495E">
      <w:pPr>
        <w:ind w:left="720"/>
        <w:jc w:val="left"/>
      </w:pPr>
      <w:r w:rsidRPr="001D495E">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1D495E" w:rsidRPr="001D495E" w14:paraId="12516141" w14:textId="77777777">
        <w:trPr>
          <w:tblHeader/>
          <w:jc w:val="center"/>
        </w:trPr>
        <w:tc>
          <w:tcPr>
            <w:tcW w:w="1313" w:type="dxa"/>
          </w:tcPr>
          <w:p w14:paraId="52C0DDC7" w14:textId="77777777" w:rsidR="001D495E" w:rsidRPr="001D495E" w:rsidRDefault="001D495E" w:rsidP="001D495E">
            <w:pPr>
              <w:spacing w:after="0"/>
              <w:jc w:val="left"/>
              <w:rPr>
                <w:b/>
                <w:bCs/>
              </w:rPr>
            </w:pPr>
            <w:r w:rsidRPr="001D495E">
              <w:rPr>
                <w:b/>
                <w:bCs/>
              </w:rPr>
              <w:t>Subfactor</w:t>
            </w:r>
          </w:p>
        </w:tc>
        <w:tc>
          <w:tcPr>
            <w:tcW w:w="7535" w:type="dxa"/>
          </w:tcPr>
          <w:p w14:paraId="4C090D55" w14:textId="77777777" w:rsidR="001D495E" w:rsidRPr="001D495E" w:rsidRDefault="001D495E" w:rsidP="001D495E">
            <w:pPr>
              <w:spacing w:after="0"/>
              <w:jc w:val="left"/>
            </w:pPr>
            <w:r w:rsidRPr="001D495E">
              <w:rPr>
                <w:b/>
                <w:bCs/>
              </w:rPr>
              <w:t>Forms and Documentation</w:t>
            </w:r>
          </w:p>
        </w:tc>
      </w:tr>
      <w:tr w:rsidR="001D495E" w:rsidRPr="001D495E" w14:paraId="1074D9A5" w14:textId="77777777">
        <w:trPr>
          <w:jc w:val="center"/>
        </w:trPr>
        <w:tc>
          <w:tcPr>
            <w:tcW w:w="1313" w:type="dxa"/>
          </w:tcPr>
          <w:p w14:paraId="570CB941" w14:textId="77777777" w:rsidR="001D495E" w:rsidRPr="001D495E" w:rsidRDefault="001D495E" w:rsidP="001D495E">
            <w:pPr>
              <w:spacing w:after="0"/>
              <w:jc w:val="center"/>
              <w:rPr>
                <w:b/>
                <w:bCs/>
              </w:rPr>
            </w:pPr>
            <w:r w:rsidRPr="001D495E">
              <w:rPr>
                <w:b/>
                <w:bCs/>
              </w:rPr>
              <w:t>4a</w:t>
            </w:r>
          </w:p>
        </w:tc>
        <w:tc>
          <w:tcPr>
            <w:tcW w:w="7535" w:type="dxa"/>
            <w:vAlign w:val="center"/>
          </w:tcPr>
          <w:p w14:paraId="1E2BC6C3" w14:textId="77777777" w:rsidR="001D495E" w:rsidRPr="001D495E" w:rsidRDefault="001D495E" w:rsidP="001D495E">
            <w:pPr>
              <w:spacing w:after="0"/>
              <w:jc w:val="left"/>
              <w:rPr>
                <w:b/>
                <w:bCs/>
              </w:rPr>
            </w:pPr>
            <w:r w:rsidRPr="001D495E">
              <w:rPr>
                <w:b/>
                <w:bCs/>
              </w:rPr>
              <w:t>Business History Information Form</w:t>
            </w:r>
          </w:p>
        </w:tc>
      </w:tr>
      <w:tr w:rsidR="001D495E" w:rsidRPr="001D495E" w14:paraId="1218F55C" w14:textId="77777777">
        <w:trPr>
          <w:jc w:val="center"/>
        </w:trPr>
        <w:tc>
          <w:tcPr>
            <w:tcW w:w="1313" w:type="dxa"/>
          </w:tcPr>
          <w:p w14:paraId="6DCE4842" w14:textId="77777777" w:rsidR="001D495E" w:rsidRPr="001D495E" w:rsidRDefault="001D495E" w:rsidP="001D495E">
            <w:pPr>
              <w:spacing w:after="0"/>
              <w:jc w:val="center"/>
              <w:rPr>
                <w:b/>
                <w:bCs/>
              </w:rPr>
            </w:pPr>
            <w:r w:rsidRPr="001D495E">
              <w:rPr>
                <w:b/>
                <w:bCs/>
              </w:rPr>
              <w:t>4a</w:t>
            </w:r>
          </w:p>
        </w:tc>
        <w:tc>
          <w:tcPr>
            <w:tcW w:w="7535" w:type="dxa"/>
            <w:vAlign w:val="center"/>
          </w:tcPr>
          <w:p w14:paraId="1DB70A75" w14:textId="77777777" w:rsidR="001D495E" w:rsidRPr="001D495E" w:rsidRDefault="001D495E" w:rsidP="001D495E">
            <w:pPr>
              <w:spacing w:after="0"/>
              <w:jc w:val="left"/>
              <w:rPr>
                <w:b/>
                <w:bCs/>
              </w:rPr>
            </w:pPr>
            <w:r w:rsidRPr="001D495E">
              <w:rPr>
                <w:b/>
                <w:bCs/>
              </w:rPr>
              <w:t>Complete Business Credit Report with a Credit Score</w:t>
            </w:r>
          </w:p>
        </w:tc>
      </w:tr>
      <w:tr w:rsidR="001D495E" w:rsidRPr="001D495E" w14:paraId="642811B3" w14:textId="77777777">
        <w:trPr>
          <w:jc w:val="center"/>
        </w:trPr>
        <w:tc>
          <w:tcPr>
            <w:tcW w:w="1313" w:type="dxa"/>
          </w:tcPr>
          <w:p w14:paraId="62898F81" w14:textId="77777777" w:rsidR="001D495E" w:rsidRPr="001D495E" w:rsidRDefault="001D495E" w:rsidP="001D495E">
            <w:pPr>
              <w:spacing w:after="0"/>
              <w:jc w:val="center"/>
              <w:rPr>
                <w:b/>
                <w:bCs/>
              </w:rPr>
            </w:pPr>
            <w:r w:rsidRPr="001D495E">
              <w:rPr>
                <w:b/>
                <w:bCs/>
              </w:rPr>
              <w:t>4a</w:t>
            </w:r>
          </w:p>
        </w:tc>
        <w:tc>
          <w:tcPr>
            <w:tcW w:w="7535" w:type="dxa"/>
            <w:vAlign w:val="center"/>
          </w:tcPr>
          <w:p w14:paraId="525333D6" w14:textId="77777777" w:rsidR="001D495E" w:rsidRPr="001D495E" w:rsidRDefault="001D495E" w:rsidP="001D495E">
            <w:pPr>
              <w:spacing w:after="0"/>
              <w:jc w:val="left"/>
              <w:rPr>
                <w:b/>
                <w:bCs/>
              </w:rPr>
            </w:pPr>
            <w:r w:rsidRPr="001D495E">
              <w:rPr>
                <w:b/>
                <w:bCs/>
              </w:rPr>
              <w:t xml:space="preserve">Financial Statements:  </w:t>
            </w:r>
          </w:p>
          <w:p w14:paraId="5CF868C4" w14:textId="77777777" w:rsidR="001D495E" w:rsidRPr="001D495E" w:rsidRDefault="001D495E" w:rsidP="001D495E">
            <w:pPr>
              <w:spacing w:after="0"/>
              <w:jc w:val="left"/>
              <w:rPr>
                <w:b/>
                <w:bCs/>
              </w:rPr>
            </w:pPr>
            <w:r w:rsidRPr="001D495E">
              <w:rPr>
                <w:b/>
                <w:bCs/>
              </w:rPr>
              <w:t>Provide an audited or reviewed (</w:t>
            </w:r>
            <w:proofErr w:type="spellStart"/>
            <w:r w:rsidRPr="001D495E">
              <w:rPr>
                <w:b/>
                <w:bCs/>
              </w:rPr>
              <w:t>i</w:t>
            </w:r>
            <w:proofErr w:type="spellEnd"/>
            <w:r w:rsidRPr="001D495E">
              <w:rPr>
                <w:b/>
                <w:bCs/>
              </w:rPr>
              <w:t>) Income Statement for the two most recent fiscal years and (ii) Balance Sheets (1) for the most recent fiscal year and (2) as of the end of the most recent month.</w:t>
            </w:r>
          </w:p>
          <w:p w14:paraId="40D800BE" w14:textId="77777777" w:rsidR="001D495E" w:rsidRPr="001D495E" w:rsidRDefault="001D495E" w:rsidP="001D495E">
            <w:pPr>
              <w:spacing w:after="0"/>
              <w:jc w:val="left"/>
              <w:rPr>
                <w:b/>
                <w:bCs/>
              </w:rPr>
            </w:pPr>
          </w:p>
          <w:p w14:paraId="39A15530" w14:textId="77777777" w:rsidR="001D495E" w:rsidRPr="001D495E" w:rsidRDefault="001D495E" w:rsidP="001D495E">
            <w:pPr>
              <w:spacing w:after="0"/>
              <w:jc w:val="left"/>
              <w:rPr>
                <w:b/>
                <w:bCs/>
              </w:rPr>
            </w:pPr>
            <w:r w:rsidRPr="001D495E">
              <w:rPr>
                <w:b/>
                <w:bCs/>
              </w:rPr>
              <w:t>OR</w:t>
            </w:r>
          </w:p>
          <w:p w14:paraId="7D4DD5F2" w14:textId="77777777" w:rsidR="001D495E" w:rsidRPr="001D495E" w:rsidRDefault="001D495E" w:rsidP="001D495E">
            <w:pPr>
              <w:spacing w:after="0"/>
              <w:jc w:val="left"/>
              <w:rPr>
                <w:b/>
                <w:bCs/>
              </w:rPr>
            </w:pPr>
          </w:p>
          <w:p w14:paraId="2E159801" w14:textId="77777777" w:rsidR="001D495E" w:rsidRPr="001D495E" w:rsidRDefault="001D495E" w:rsidP="001D495E">
            <w:pPr>
              <w:spacing w:after="0"/>
              <w:jc w:val="left"/>
              <w:rPr>
                <w:b/>
                <w:bCs/>
              </w:rPr>
            </w:pPr>
            <w:r w:rsidRPr="001D495E">
              <w:rPr>
                <w:b/>
                <w:bCs/>
              </w:rPr>
              <w:t>Complete Table 1, 2, and 3</w:t>
            </w:r>
          </w:p>
          <w:p w14:paraId="0D753835" w14:textId="77777777" w:rsidR="001D495E" w:rsidRPr="001D495E" w:rsidRDefault="001D495E" w:rsidP="001D495E">
            <w:pPr>
              <w:spacing w:after="0"/>
              <w:jc w:val="left"/>
              <w:rPr>
                <w:b/>
                <w:bCs/>
              </w:rPr>
            </w:pPr>
          </w:p>
          <w:p w14:paraId="64F9F48F" w14:textId="77777777" w:rsidR="001D495E" w:rsidRPr="001D495E" w:rsidRDefault="001D495E" w:rsidP="001D495E">
            <w:pPr>
              <w:spacing w:after="0"/>
              <w:jc w:val="left"/>
              <w:rPr>
                <w:b/>
                <w:bCs/>
              </w:rPr>
            </w:pPr>
            <w:r w:rsidRPr="001D495E">
              <w:rPr>
                <w:b/>
                <w:bCs/>
              </w:rPr>
              <w:t>Sole Proprietors must complete Table 4.</w:t>
            </w:r>
          </w:p>
        </w:tc>
      </w:tr>
    </w:tbl>
    <w:p w14:paraId="703BF49D" w14:textId="77777777" w:rsidR="001D495E" w:rsidRPr="001D495E" w:rsidRDefault="001D495E" w:rsidP="001D495E">
      <w:pPr>
        <w:tabs>
          <w:tab w:val="left" w:pos="1481"/>
        </w:tabs>
        <w:jc w:val="left"/>
      </w:pPr>
    </w:p>
    <w:p w14:paraId="47241D27" w14:textId="77777777" w:rsidR="001D495E" w:rsidRPr="001D495E" w:rsidRDefault="001D495E" w:rsidP="001D495E">
      <w:pPr>
        <w:tabs>
          <w:tab w:val="left" w:pos="1481"/>
        </w:tabs>
        <w:jc w:val="left"/>
      </w:pPr>
    </w:p>
    <w:p w14:paraId="4F7F2D38" w14:textId="77777777" w:rsidR="001D495E" w:rsidRPr="001D495E" w:rsidRDefault="001D495E" w:rsidP="001D495E">
      <w:pPr>
        <w:tabs>
          <w:tab w:val="left" w:pos="1481"/>
        </w:tabs>
        <w:jc w:val="left"/>
      </w:pPr>
    </w:p>
    <w:p w14:paraId="5CF6A531" w14:textId="77777777" w:rsidR="001D495E" w:rsidRPr="001D495E" w:rsidRDefault="001D495E" w:rsidP="001D495E">
      <w:pPr>
        <w:tabs>
          <w:tab w:val="left" w:pos="1481"/>
        </w:tabs>
        <w:jc w:val="left"/>
      </w:pPr>
    </w:p>
    <w:p w14:paraId="7D2C3F8F" w14:textId="77777777" w:rsidR="001D495E" w:rsidRPr="001D495E" w:rsidRDefault="001D495E" w:rsidP="001D495E">
      <w:pPr>
        <w:tabs>
          <w:tab w:val="left" w:pos="1481"/>
        </w:tabs>
        <w:jc w:val="left"/>
      </w:pPr>
    </w:p>
    <w:p w14:paraId="258F4D55" w14:textId="77777777" w:rsidR="001D495E" w:rsidRPr="001D495E" w:rsidRDefault="001D495E" w:rsidP="001D495E">
      <w:pPr>
        <w:tabs>
          <w:tab w:val="left" w:pos="1481"/>
        </w:tabs>
        <w:jc w:val="left"/>
      </w:pPr>
    </w:p>
    <w:p w14:paraId="05967D70" w14:textId="77777777" w:rsidR="001D495E" w:rsidRPr="001D495E" w:rsidRDefault="001D495E" w:rsidP="001D495E">
      <w:pPr>
        <w:tabs>
          <w:tab w:val="left" w:pos="1481"/>
        </w:tabs>
        <w:jc w:val="left"/>
      </w:pPr>
    </w:p>
    <w:p w14:paraId="7956F711" w14:textId="77777777" w:rsidR="001D495E" w:rsidRPr="001D495E" w:rsidRDefault="001D495E" w:rsidP="001D495E">
      <w:pPr>
        <w:tabs>
          <w:tab w:val="left" w:pos="1481"/>
        </w:tabs>
        <w:jc w:val="left"/>
      </w:pPr>
    </w:p>
    <w:p w14:paraId="18514F06" w14:textId="77777777" w:rsidR="001D495E" w:rsidRPr="001D495E" w:rsidRDefault="001D495E" w:rsidP="001D495E">
      <w:pPr>
        <w:tabs>
          <w:tab w:val="left" w:pos="1481"/>
        </w:tabs>
        <w:jc w:val="left"/>
      </w:pPr>
    </w:p>
    <w:p w14:paraId="025158CC" w14:textId="77777777" w:rsidR="001D495E" w:rsidRPr="001D495E" w:rsidRDefault="001D495E" w:rsidP="001D495E">
      <w:pPr>
        <w:tabs>
          <w:tab w:val="left" w:pos="1481"/>
        </w:tabs>
        <w:jc w:val="left"/>
      </w:pPr>
    </w:p>
    <w:p w14:paraId="05C845C2" w14:textId="77777777" w:rsidR="001D495E" w:rsidRPr="001D495E" w:rsidRDefault="001D495E" w:rsidP="001D495E">
      <w:pPr>
        <w:spacing w:after="120"/>
        <w:outlineLvl w:val="2"/>
        <w:rPr>
          <w:b/>
        </w:rPr>
      </w:pPr>
      <w:r w:rsidRPr="001D495E">
        <w:rPr>
          <w:b/>
        </w:rPr>
        <w:lastRenderedPageBreak/>
        <w:t>Subfactor 4(b).  Demonstrate your proposal is financially viable and that you understand the financial obligations of the Draft Contract by providing the following:</w:t>
      </w:r>
    </w:p>
    <w:p w14:paraId="6F28C711" w14:textId="77777777" w:rsidR="001D495E" w:rsidRPr="001D495E" w:rsidRDefault="001D495E" w:rsidP="001D495E">
      <w:pPr>
        <w:widowControl w:val="0"/>
        <w:tabs>
          <w:tab w:val="left" w:pos="720"/>
        </w:tabs>
        <w:snapToGrid w:val="0"/>
        <w:spacing w:after="0"/>
        <w:jc w:val="left"/>
        <w:rPr>
          <w:sz w:val="8"/>
          <w:szCs w:val="8"/>
        </w:rPr>
      </w:pPr>
    </w:p>
    <w:p w14:paraId="0A69D2BA" w14:textId="77777777" w:rsidR="001D495E" w:rsidRPr="001D495E" w:rsidRDefault="001D495E" w:rsidP="00344A40">
      <w:pPr>
        <w:numPr>
          <w:ilvl w:val="0"/>
          <w:numId w:val="25"/>
        </w:numPr>
        <w:suppressAutoHyphens w:val="0"/>
        <w:spacing w:after="0"/>
        <w:jc w:val="left"/>
        <w:rPr>
          <w:rFonts w:cs="Arial"/>
          <w:b/>
        </w:rPr>
      </w:pPr>
      <w:r w:rsidRPr="001D495E">
        <w:rPr>
          <w:rFonts w:cs="Arial"/>
          <w:b/>
        </w:rPr>
        <w:t>Personal Property</w:t>
      </w:r>
    </w:p>
    <w:p w14:paraId="18C5E1FE" w14:textId="77777777" w:rsidR="001D495E" w:rsidRPr="001D495E" w:rsidRDefault="001D495E" w:rsidP="001D495E">
      <w:pPr>
        <w:spacing w:before="60" w:after="120"/>
        <w:ind w:left="720"/>
        <w:jc w:val="left"/>
        <w:rPr>
          <w:rFonts w:cs="Arial"/>
        </w:rPr>
      </w:pPr>
      <w:r w:rsidRPr="001D495E">
        <w:rPr>
          <w:rFonts w:cs="Arial"/>
        </w:rPr>
        <w:t xml:space="preserve">Using </w:t>
      </w:r>
      <w:r w:rsidRPr="001D495E">
        <w:rPr>
          <w:rFonts w:cs="Arial"/>
          <w:b/>
        </w:rPr>
        <w:t>Table 5a</w:t>
      </w:r>
      <w:r w:rsidRPr="001D495E">
        <w:rPr>
          <w:rFonts w:cs="Arial"/>
        </w:rPr>
        <w:t xml:space="preserve">, list all currently owned personal property with monetary value equal to or exceeding $750 that you will use for </w:t>
      </w:r>
      <w:r w:rsidRPr="001D495E">
        <w:rPr>
          <w:rFonts w:cs="Arial"/>
          <w:b/>
        </w:rPr>
        <w:t xml:space="preserve">your operations inside of the </w:t>
      </w:r>
      <w:proofErr w:type="gramStart"/>
      <w:r w:rsidRPr="001D495E">
        <w:rPr>
          <w:rFonts w:cs="Arial"/>
          <w:b/>
        </w:rPr>
        <w:t>Park</w:t>
      </w:r>
      <w:proofErr w:type="gramEnd"/>
      <w:r w:rsidRPr="001D495E">
        <w:rPr>
          <w:rFonts w:cs="Arial"/>
        </w:rPr>
        <w:t xml:space="preserve"> and provide an estimate of its current value. </w:t>
      </w:r>
      <w:r w:rsidRPr="001D495E">
        <w:rPr>
          <w:rFonts w:cs="Arial"/>
          <w:u w:val="single"/>
        </w:rPr>
        <w:t xml:space="preserve">Unlike Subfactor 4a, do not include any personal property for your operations outside of the </w:t>
      </w:r>
      <w:proofErr w:type="gramStart"/>
      <w:r w:rsidRPr="001D495E">
        <w:rPr>
          <w:rFonts w:cs="Arial"/>
          <w:u w:val="single"/>
        </w:rPr>
        <w:t>Park</w:t>
      </w:r>
      <w:proofErr w:type="gramEnd"/>
      <w:r w:rsidRPr="001D495E">
        <w:rPr>
          <w:rFonts w:cs="Arial"/>
        </w:rPr>
        <w:t>.</w:t>
      </w:r>
    </w:p>
    <w:p w14:paraId="7A7B9E7E" w14:textId="77777777" w:rsidR="001D495E" w:rsidRPr="001D495E" w:rsidRDefault="001D495E" w:rsidP="001D495E">
      <w:pPr>
        <w:spacing w:before="60" w:after="120"/>
        <w:ind w:left="720"/>
        <w:jc w:val="left"/>
        <w:rPr>
          <w:rFonts w:cs="Arial"/>
        </w:rPr>
      </w:pPr>
      <w:r w:rsidRPr="001D495E">
        <w:rPr>
          <w:rFonts w:cs="Arial"/>
        </w:rPr>
        <w:t xml:space="preserve">Using </w:t>
      </w:r>
      <w:r w:rsidRPr="001D495E">
        <w:rPr>
          <w:rFonts w:cs="Arial"/>
          <w:b/>
        </w:rPr>
        <w:t>Table 5b</w:t>
      </w:r>
      <w:r w:rsidRPr="001D495E">
        <w:rPr>
          <w:rFonts w:cs="Arial"/>
        </w:rPr>
        <w:t xml:space="preserve">, list </w:t>
      </w:r>
      <w:proofErr w:type="gramStart"/>
      <w:r w:rsidRPr="001D495E">
        <w:rPr>
          <w:rFonts w:cs="Arial"/>
        </w:rPr>
        <w:t>all of</w:t>
      </w:r>
      <w:proofErr w:type="gramEnd"/>
      <w:r w:rsidRPr="001D495E">
        <w:rPr>
          <w:rFonts w:cs="Arial"/>
        </w:rPr>
        <w:t xml:space="preserve"> the personal property with monetary value equal to or exceeding $750 that you will intend to acquire to use for this operation.  </w:t>
      </w:r>
    </w:p>
    <w:p w14:paraId="737C4414" w14:textId="77777777" w:rsidR="001D495E" w:rsidRPr="001D495E" w:rsidRDefault="001D495E" w:rsidP="001D495E">
      <w:pPr>
        <w:spacing w:before="60" w:after="120"/>
        <w:ind w:left="720"/>
        <w:jc w:val="left"/>
        <w:rPr>
          <w:rFonts w:cs="Arial"/>
        </w:rPr>
      </w:pPr>
      <w:r w:rsidRPr="001D495E">
        <w:t>The Tables can be found at the end of this Principal Selection Factor 4 section.</w:t>
      </w:r>
    </w:p>
    <w:p w14:paraId="014C9A4C" w14:textId="77777777" w:rsidR="001D495E" w:rsidRPr="001D495E" w:rsidRDefault="001D495E" w:rsidP="00344A40">
      <w:pPr>
        <w:numPr>
          <w:ilvl w:val="0"/>
          <w:numId w:val="25"/>
        </w:numPr>
        <w:suppressAutoHyphens w:val="0"/>
        <w:spacing w:after="0"/>
        <w:jc w:val="left"/>
        <w:rPr>
          <w:rFonts w:cs="Arial"/>
          <w:b/>
        </w:rPr>
      </w:pPr>
      <w:r w:rsidRPr="001D495E">
        <w:rPr>
          <w:rFonts w:cs="Arial"/>
          <w:b/>
        </w:rPr>
        <w:t>Start-Up Costs</w:t>
      </w:r>
    </w:p>
    <w:p w14:paraId="72C7FFCB" w14:textId="77777777" w:rsidR="001D495E" w:rsidRPr="001D495E" w:rsidRDefault="001D495E" w:rsidP="001D495E">
      <w:pPr>
        <w:widowControl w:val="0"/>
        <w:tabs>
          <w:tab w:val="left" w:pos="720"/>
        </w:tabs>
        <w:snapToGrid w:val="0"/>
        <w:spacing w:before="60" w:after="120"/>
        <w:ind w:left="720"/>
        <w:jc w:val="left"/>
        <w:rPr>
          <w:rFonts w:cs="Arial"/>
        </w:rPr>
      </w:pPr>
      <w:r w:rsidRPr="001D495E">
        <w:rPr>
          <w:rFonts w:cs="Arial"/>
        </w:rPr>
        <w:t xml:space="preserve">Estimate the start-up costs needed to begin operating the business (within the </w:t>
      </w:r>
      <w:proofErr w:type="gramStart"/>
      <w:r w:rsidRPr="001D495E">
        <w:rPr>
          <w:rFonts w:cs="Arial"/>
        </w:rPr>
        <w:t>Park</w:t>
      </w:r>
      <w:proofErr w:type="gramEnd"/>
      <w:r w:rsidRPr="001D495E">
        <w:rPr>
          <w:rFonts w:cs="Arial"/>
        </w:rPr>
        <w:t xml:space="preserve"> only) and use those estimates to complete the </w:t>
      </w:r>
      <w:r w:rsidRPr="001D495E">
        <w:rPr>
          <w:rFonts w:cs="Arial"/>
          <w:b/>
        </w:rPr>
        <w:t>Table 6</w:t>
      </w:r>
      <w:r w:rsidRPr="001D495E">
        <w:rPr>
          <w:rFonts w:cs="Arial"/>
        </w:rPr>
        <w:t xml:space="preserve">.  </w:t>
      </w:r>
      <w:r w:rsidRPr="001D495E">
        <w:rPr>
          <w:rFonts w:cs="Arial"/>
          <w:b/>
          <w:u w:val="single"/>
        </w:rPr>
        <w:t xml:space="preserve">Only provide estimates for those items you need to acquire </w:t>
      </w:r>
      <w:proofErr w:type="gramStart"/>
      <w:r w:rsidRPr="001D495E">
        <w:rPr>
          <w:rFonts w:cs="Arial"/>
          <w:b/>
          <w:u w:val="single"/>
        </w:rPr>
        <w:t>in order to</w:t>
      </w:r>
      <w:proofErr w:type="gramEnd"/>
      <w:r w:rsidRPr="001D495E">
        <w:rPr>
          <w:rFonts w:cs="Arial"/>
          <w:b/>
          <w:u w:val="single"/>
        </w:rPr>
        <w:t xml:space="preserve"> begin operating.</w:t>
      </w:r>
      <w:r w:rsidRPr="001D495E">
        <w:rPr>
          <w:rFonts w:cs="Arial"/>
        </w:rPr>
        <w:t xml:space="preserve">  </w:t>
      </w:r>
      <w:r w:rsidRPr="001D495E">
        <w:rPr>
          <w:rFonts w:cs="Arial"/>
          <w:b/>
          <w:u w:val="single"/>
        </w:rPr>
        <w:t>Do not include costs for items you already own.</w:t>
      </w:r>
      <w:r w:rsidRPr="001D495E">
        <w:rPr>
          <w:rFonts w:cs="Arial"/>
        </w:rPr>
        <w:t xml:space="preserve">  For working capital (cash), estimate the amount of cash you will need to have available after purchasing the other items (describe) </w:t>
      </w:r>
      <w:proofErr w:type="gramStart"/>
      <w:r w:rsidRPr="001D495E">
        <w:rPr>
          <w:rFonts w:cs="Arial"/>
        </w:rPr>
        <w:t>in order to</w:t>
      </w:r>
      <w:proofErr w:type="gramEnd"/>
      <w:r w:rsidRPr="001D495E">
        <w:rPr>
          <w:rFonts w:cs="Arial"/>
        </w:rPr>
        <w:t xml:space="preserve"> begin operating the business. For example, working capital would include salaries and rent you will pay before you generate income from the operations in the </w:t>
      </w:r>
      <w:proofErr w:type="gramStart"/>
      <w:r w:rsidRPr="001D495E">
        <w:rPr>
          <w:rFonts w:cs="Arial"/>
        </w:rPr>
        <w:t>Park</w:t>
      </w:r>
      <w:proofErr w:type="gramEnd"/>
      <w:r w:rsidRPr="001D495E">
        <w:rPr>
          <w:rFonts w:cs="Arial"/>
        </w:rPr>
        <w:t xml:space="preserve">. </w:t>
      </w:r>
    </w:p>
    <w:p w14:paraId="7DACF2B3" w14:textId="77777777" w:rsidR="001D495E" w:rsidRPr="001D495E" w:rsidRDefault="001D495E" w:rsidP="001D495E">
      <w:pPr>
        <w:widowControl w:val="0"/>
        <w:tabs>
          <w:tab w:val="left" w:pos="720"/>
        </w:tabs>
        <w:snapToGrid w:val="0"/>
        <w:spacing w:before="60" w:after="120"/>
        <w:ind w:left="720"/>
        <w:jc w:val="left"/>
        <w:rPr>
          <w:rFonts w:cs="Arial"/>
        </w:rPr>
      </w:pPr>
      <w:r w:rsidRPr="001D495E">
        <w:rPr>
          <w:rFonts w:cs="Arial"/>
        </w:rPr>
        <w:t>The total “Value of Personal Property Investment that will be Acquired Prior to Operation” that you listed in the previous table should be equal to the amount you list for Personal Property in this table.</w:t>
      </w:r>
    </w:p>
    <w:p w14:paraId="6EE7AE3E" w14:textId="77777777" w:rsidR="001D495E" w:rsidRPr="001D495E" w:rsidRDefault="001D495E" w:rsidP="001D495E">
      <w:pPr>
        <w:widowControl w:val="0"/>
        <w:tabs>
          <w:tab w:val="left" w:pos="720"/>
        </w:tabs>
        <w:snapToGrid w:val="0"/>
        <w:spacing w:before="60" w:after="120"/>
        <w:ind w:left="720"/>
        <w:jc w:val="left"/>
        <w:rPr>
          <w:rFonts w:cs="Arial"/>
        </w:rPr>
      </w:pPr>
      <w:r w:rsidRPr="001D495E">
        <w:t>The Table can be found at the end of this Principal Selection Factor 4 section.</w:t>
      </w:r>
    </w:p>
    <w:p w14:paraId="49146C0C" w14:textId="77777777" w:rsidR="001D495E" w:rsidRPr="001D495E" w:rsidRDefault="001D495E" w:rsidP="00344A40">
      <w:pPr>
        <w:numPr>
          <w:ilvl w:val="0"/>
          <w:numId w:val="25"/>
        </w:numPr>
        <w:suppressAutoHyphens w:val="0"/>
        <w:spacing w:after="120"/>
        <w:jc w:val="left"/>
        <w:rPr>
          <w:rFonts w:cs="Arial"/>
          <w:b/>
        </w:rPr>
      </w:pPr>
      <w:r w:rsidRPr="001D495E">
        <w:rPr>
          <w:rFonts w:cs="Arial"/>
          <w:b/>
        </w:rPr>
        <w:t xml:space="preserve">Operating Projections </w:t>
      </w:r>
    </w:p>
    <w:p w14:paraId="2F81D503" w14:textId="77777777" w:rsidR="001D495E" w:rsidRPr="001D495E" w:rsidRDefault="001D495E" w:rsidP="00344A40">
      <w:pPr>
        <w:numPr>
          <w:ilvl w:val="0"/>
          <w:numId w:val="26"/>
        </w:numPr>
        <w:spacing w:before="60" w:after="120"/>
        <w:ind w:left="1260" w:hanging="540"/>
        <w:jc w:val="left"/>
        <w:rPr>
          <w:rFonts w:cs="Arial"/>
        </w:rPr>
      </w:pPr>
      <w:r w:rsidRPr="001D495E">
        <w:rPr>
          <w:rFonts w:cs="Arial"/>
        </w:rPr>
        <w:t xml:space="preserve">Based on the condition of your personal property provided or purchased for the operation, attach a list of items using </w:t>
      </w:r>
      <w:r w:rsidRPr="001D495E">
        <w:rPr>
          <w:rFonts w:cs="Arial"/>
          <w:b/>
        </w:rPr>
        <w:t>Table 7</w:t>
      </w:r>
      <w:r w:rsidRPr="001D495E">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22D5A6F6" w14:textId="77777777" w:rsidR="001D495E" w:rsidRPr="001D495E" w:rsidRDefault="001D495E" w:rsidP="001D495E">
      <w:pPr>
        <w:spacing w:before="60" w:after="120"/>
        <w:ind w:left="1260"/>
        <w:jc w:val="left"/>
        <w:rPr>
          <w:rFonts w:cs="Arial"/>
        </w:rPr>
      </w:pPr>
      <w:r w:rsidRPr="001D495E">
        <w:rPr>
          <w:rFonts w:cs="Arial"/>
        </w:rPr>
        <w:t xml:space="preserve">If your projected expenditures for personal property investments exceeds $750, provide an explanation of how you will fund the investment. </w:t>
      </w:r>
    </w:p>
    <w:p w14:paraId="79730128" w14:textId="77777777" w:rsidR="001D495E" w:rsidRPr="001D495E" w:rsidRDefault="001D495E" w:rsidP="001D495E">
      <w:pPr>
        <w:spacing w:before="60" w:after="120"/>
        <w:ind w:left="1260"/>
        <w:jc w:val="left"/>
        <w:rPr>
          <w:rFonts w:cs="Arial"/>
        </w:rPr>
      </w:pPr>
      <w:r w:rsidRPr="001D495E">
        <w:rPr>
          <w:rFonts w:cs="Arial"/>
        </w:rPr>
        <w:t xml:space="preserve">If you will not need to replace personal property during the term of the Draft Contract, explain your reasoning. </w:t>
      </w:r>
    </w:p>
    <w:p w14:paraId="4C005AE9" w14:textId="77777777" w:rsidR="001D495E" w:rsidRPr="001D495E" w:rsidRDefault="001D495E" w:rsidP="001D495E">
      <w:pPr>
        <w:spacing w:after="0"/>
        <w:ind w:left="1260"/>
        <w:jc w:val="left"/>
        <w:rPr>
          <w:rFonts w:cs="Arial"/>
        </w:rPr>
      </w:pPr>
      <w:r w:rsidRPr="001D495E">
        <w:rPr>
          <w:rFonts w:cs="Arial"/>
        </w:rPr>
        <w:t xml:space="preserve">Add or remove rows for years as needed in </w:t>
      </w:r>
      <w:r w:rsidRPr="001D495E">
        <w:rPr>
          <w:rFonts w:cs="Arial"/>
          <w:b/>
        </w:rPr>
        <w:t>Table 7</w:t>
      </w:r>
      <w:r w:rsidRPr="001D495E">
        <w:rPr>
          <w:rFonts w:cs="Arial"/>
        </w:rPr>
        <w:t xml:space="preserve">.  </w:t>
      </w:r>
      <w:r w:rsidRPr="001D495E">
        <w:t>The Table can be found at the end of this Principal Selection Factor 4 section.</w:t>
      </w:r>
    </w:p>
    <w:p w14:paraId="44AC6E64" w14:textId="77777777" w:rsidR="001D495E" w:rsidRPr="001D495E" w:rsidRDefault="001D495E" w:rsidP="00344A40">
      <w:pPr>
        <w:numPr>
          <w:ilvl w:val="0"/>
          <w:numId w:val="26"/>
        </w:numPr>
        <w:spacing w:before="120" w:after="0"/>
        <w:jc w:val="left"/>
        <w:rPr>
          <w:rFonts w:cs="Arial"/>
        </w:rPr>
      </w:pPr>
      <w:r w:rsidRPr="001D495E">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1D495E">
        <w:rPr>
          <w:rFonts w:cs="Arial"/>
          <w:b/>
        </w:rPr>
        <w:t>Table 8:</w:t>
      </w:r>
      <w:r w:rsidRPr="001D495E">
        <w:rPr>
          <w:rFonts w:cs="Arial"/>
        </w:rPr>
        <w:t xml:space="preserve"> Prospective Income Statement. </w:t>
      </w:r>
      <w:r w:rsidRPr="001D495E">
        <w:t>The Table can be found at the end of this Principal Selection Factor 4 section.</w:t>
      </w:r>
    </w:p>
    <w:p w14:paraId="2613D2B0" w14:textId="77777777" w:rsidR="001D495E" w:rsidRPr="001D495E" w:rsidRDefault="001D495E" w:rsidP="00344A40">
      <w:pPr>
        <w:numPr>
          <w:ilvl w:val="0"/>
          <w:numId w:val="24"/>
        </w:numPr>
        <w:suppressAutoHyphens w:val="0"/>
        <w:spacing w:after="0"/>
        <w:ind w:left="1440"/>
        <w:jc w:val="left"/>
        <w:rPr>
          <w:rFonts w:cs="Arial"/>
        </w:rPr>
      </w:pPr>
      <w:r w:rsidRPr="001D495E">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6186740A" w14:textId="77777777" w:rsidR="001D495E" w:rsidRPr="001D495E" w:rsidRDefault="001D495E" w:rsidP="00344A40">
      <w:pPr>
        <w:numPr>
          <w:ilvl w:val="0"/>
          <w:numId w:val="24"/>
        </w:numPr>
        <w:suppressAutoHyphens w:val="0"/>
        <w:spacing w:after="0"/>
        <w:ind w:left="1440"/>
        <w:jc w:val="left"/>
        <w:rPr>
          <w:rFonts w:cs="Arial"/>
        </w:rPr>
      </w:pPr>
      <w:r w:rsidRPr="001D495E">
        <w:rPr>
          <w:rFonts w:cs="Arial"/>
        </w:rPr>
        <w:t xml:space="preserve">Include only revenues and expenses related to the services </w:t>
      </w:r>
      <w:r w:rsidRPr="001D495E">
        <w:rPr>
          <w:rFonts w:cs="Arial"/>
          <w:u w:val="single"/>
        </w:rPr>
        <w:t>required and authorized</w:t>
      </w:r>
      <w:r w:rsidRPr="001D495E">
        <w:rPr>
          <w:rFonts w:cs="Arial"/>
        </w:rPr>
        <w:t xml:space="preserve"> by the Draft Contract inside the Park.  Do not include other services you may provide outside the </w:t>
      </w:r>
      <w:proofErr w:type="gramStart"/>
      <w:r w:rsidRPr="001D495E">
        <w:rPr>
          <w:rFonts w:cs="Arial"/>
        </w:rPr>
        <w:t>Park</w:t>
      </w:r>
      <w:proofErr w:type="gramEnd"/>
      <w:r w:rsidRPr="001D495E">
        <w:rPr>
          <w:rFonts w:cs="Arial"/>
        </w:rPr>
        <w:t>.</w:t>
      </w:r>
    </w:p>
    <w:p w14:paraId="7E1E961F" w14:textId="77777777" w:rsidR="001D495E" w:rsidRPr="001D495E" w:rsidRDefault="001D495E" w:rsidP="00344A40">
      <w:pPr>
        <w:numPr>
          <w:ilvl w:val="0"/>
          <w:numId w:val="24"/>
        </w:numPr>
        <w:suppressAutoHyphens w:val="0"/>
        <w:spacing w:after="0"/>
        <w:ind w:left="1440"/>
        <w:jc w:val="left"/>
        <w:rPr>
          <w:rFonts w:cs="Arial"/>
        </w:rPr>
      </w:pPr>
      <w:r w:rsidRPr="001D495E">
        <w:rPr>
          <w:rFonts w:cs="Arial"/>
        </w:rPr>
        <w:t xml:space="preserve">Fully explain the assumptions on which you base your projections and provide sufficient </w:t>
      </w:r>
      <w:proofErr w:type="gramStart"/>
      <w:r w:rsidRPr="001D495E">
        <w:rPr>
          <w:rFonts w:cs="Arial"/>
        </w:rPr>
        <w:t>details</w:t>
      </w:r>
      <w:proofErr w:type="gramEnd"/>
      <w:r w:rsidRPr="001D495E">
        <w:rPr>
          <w:rFonts w:cs="Arial"/>
        </w:rPr>
        <w:t xml:space="preserve"> so we fully understand your assumptions.  Provide revenue estimates by department, </w:t>
      </w:r>
      <w:r w:rsidRPr="001D495E">
        <w:rPr>
          <w:rFonts w:cs="Arial"/>
        </w:rPr>
        <w:lastRenderedPageBreak/>
        <w:t>if applicable.  If the projections show significantly increased revenues from the projections provided in the prospectus, provide a full explanation of the changes.</w:t>
      </w:r>
    </w:p>
    <w:p w14:paraId="76721214" w14:textId="77777777" w:rsidR="001D495E" w:rsidRPr="001D495E" w:rsidRDefault="001D495E" w:rsidP="001D495E">
      <w:pPr>
        <w:spacing w:before="120" w:after="0"/>
        <w:ind w:left="720"/>
        <w:rPr>
          <w:rFonts w:cs="Arial"/>
          <w:b/>
          <w:i/>
        </w:rPr>
      </w:pPr>
    </w:p>
    <w:p w14:paraId="112C7BFC" w14:textId="77777777" w:rsidR="001D495E" w:rsidRPr="001D495E" w:rsidRDefault="001D495E" w:rsidP="001D495E">
      <w:pPr>
        <w:spacing w:before="120" w:after="0"/>
        <w:ind w:left="720"/>
        <w:rPr>
          <w:rFonts w:cs="Arial"/>
        </w:rPr>
      </w:pPr>
      <w:r w:rsidRPr="001D495E">
        <w:rPr>
          <w:rFonts w:cs="Arial"/>
          <w:b/>
          <w:i/>
        </w:rPr>
        <w:t>Note to Offeror:</w:t>
      </w:r>
      <w:r w:rsidRPr="001D495E">
        <w:rPr>
          <w:rFonts w:cs="Arial"/>
        </w:rPr>
        <w:t xml:space="preserve"> If you are not familiar with making these types of projections, you should consult an accountant or business advisor.</w:t>
      </w:r>
    </w:p>
    <w:p w14:paraId="729D299E" w14:textId="77777777" w:rsidR="001D495E" w:rsidRPr="001D495E" w:rsidRDefault="001D495E" w:rsidP="001D495E">
      <w:pPr>
        <w:spacing w:before="120" w:after="0"/>
        <w:ind w:left="720"/>
        <w:rPr>
          <w:rFonts w:cs="Arial"/>
          <w:b/>
          <w:i/>
        </w:rPr>
      </w:pPr>
      <w:r w:rsidRPr="001D495E">
        <w:rPr>
          <w:rFonts w:cs="Arial"/>
          <w:b/>
          <w:i/>
        </w:rPr>
        <w:t>Additional Instructions for completing Table 8: Prospective Income Statement:</w:t>
      </w:r>
    </w:p>
    <w:p w14:paraId="12527FA6" w14:textId="77777777" w:rsidR="001D495E" w:rsidRPr="001D495E" w:rsidRDefault="001D495E" w:rsidP="001D495E">
      <w:pPr>
        <w:spacing w:after="0"/>
        <w:ind w:left="2160" w:hanging="1440"/>
        <w:jc w:val="left"/>
        <w:rPr>
          <w:rFonts w:cs="Arial"/>
        </w:rPr>
      </w:pPr>
      <w:r w:rsidRPr="001D495E">
        <w:rPr>
          <w:rFonts w:cs="Arial"/>
        </w:rPr>
        <w:t>Line 1:</w:t>
      </w:r>
      <w:r w:rsidRPr="001D495E">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01F7B07E" w14:textId="77777777" w:rsidR="001D495E" w:rsidRPr="001D495E" w:rsidRDefault="001D495E" w:rsidP="001D495E">
      <w:pPr>
        <w:spacing w:after="0"/>
        <w:ind w:left="2160" w:hanging="1440"/>
        <w:jc w:val="left"/>
        <w:rPr>
          <w:rFonts w:cs="Arial"/>
        </w:rPr>
      </w:pPr>
      <w:r w:rsidRPr="001D495E">
        <w:rPr>
          <w:rFonts w:cs="Arial"/>
        </w:rPr>
        <w:t>Line 8a:</w:t>
      </w:r>
      <w:r w:rsidRPr="001D495E">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63A7332" w14:textId="77777777" w:rsidR="001D495E" w:rsidRPr="001D495E" w:rsidRDefault="001D495E" w:rsidP="001D495E">
      <w:pPr>
        <w:spacing w:after="0"/>
        <w:ind w:left="1080" w:hanging="360"/>
        <w:jc w:val="left"/>
        <w:rPr>
          <w:rFonts w:cs="Arial"/>
        </w:rPr>
      </w:pPr>
      <w:r w:rsidRPr="001D495E">
        <w:rPr>
          <w:rFonts w:cs="Arial"/>
        </w:rPr>
        <w:t>Line 10a:</w:t>
      </w:r>
      <w:r w:rsidRPr="001D495E">
        <w:rPr>
          <w:rFonts w:cs="Arial"/>
        </w:rPr>
        <w:tab/>
        <w:t xml:space="preserve">Insurance:  As required in Exhibit D of the Draft Contract </w:t>
      </w:r>
    </w:p>
    <w:p w14:paraId="5B61F917" w14:textId="77777777" w:rsidR="001D495E" w:rsidRPr="001D495E" w:rsidRDefault="001D495E" w:rsidP="001D495E">
      <w:pPr>
        <w:spacing w:after="0"/>
        <w:ind w:left="1080" w:hanging="360"/>
        <w:jc w:val="left"/>
        <w:rPr>
          <w:rFonts w:cs="Arial"/>
        </w:rPr>
      </w:pPr>
      <w:r w:rsidRPr="001D495E">
        <w:rPr>
          <w:rFonts w:cs="Arial"/>
        </w:rPr>
        <w:t>Line 13:</w:t>
      </w:r>
      <w:r w:rsidRPr="001D495E">
        <w:rPr>
          <w:rFonts w:cs="Arial"/>
        </w:rPr>
        <w:tab/>
      </w:r>
      <w:r w:rsidRPr="001D495E">
        <w:rPr>
          <w:rFonts w:cs="Arial"/>
        </w:rPr>
        <w:tab/>
        <w:t>Earnings before Interest, Taxes, Depreciation and Amortization</w:t>
      </w:r>
    </w:p>
    <w:p w14:paraId="589DD37A" w14:textId="77777777" w:rsidR="001D495E" w:rsidRPr="001D495E" w:rsidRDefault="001D495E" w:rsidP="001D495E">
      <w:pPr>
        <w:spacing w:after="0"/>
        <w:ind w:left="1080" w:hanging="360"/>
        <w:jc w:val="left"/>
        <w:rPr>
          <w:rFonts w:cs="Arial"/>
        </w:rPr>
      </w:pPr>
    </w:p>
    <w:p w14:paraId="39C6CD48" w14:textId="77777777" w:rsidR="001D495E" w:rsidRPr="001D495E" w:rsidRDefault="001D495E" w:rsidP="001D495E">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1D495E" w:rsidRPr="001D495E" w14:paraId="32676C8E" w14:textId="77777777">
        <w:trPr>
          <w:tblHeader/>
          <w:jc w:val="center"/>
        </w:trPr>
        <w:tc>
          <w:tcPr>
            <w:tcW w:w="1313" w:type="dxa"/>
          </w:tcPr>
          <w:p w14:paraId="1ABE1475" w14:textId="77777777" w:rsidR="001D495E" w:rsidRPr="001D495E" w:rsidRDefault="001D495E" w:rsidP="001D495E">
            <w:pPr>
              <w:spacing w:after="0"/>
              <w:jc w:val="left"/>
              <w:rPr>
                <w:b/>
                <w:bCs/>
              </w:rPr>
            </w:pPr>
            <w:r w:rsidRPr="001D495E">
              <w:rPr>
                <w:b/>
                <w:bCs/>
              </w:rPr>
              <w:t>Subfactor</w:t>
            </w:r>
          </w:p>
        </w:tc>
        <w:tc>
          <w:tcPr>
            <w:tcW w:w="7535" w:type="dxa"/>
          </w:tcPr>
          <w:p w14:paraId="0923830E" w14:textId="77777777" w:rsidR="001D495E" w:rsidRPr="001D495E" w:rsidRDefault="001D495E" w:rsidP="001D495E">
            <w:pPr>
              <w:spacing w:after="0"/>
              <w:jc w:val="left"/>
              <w:rPr>
                <w:b/>
                <w:bCs/>
              </w:rPr>
            </w:pPr>
            <w:r w:rsidRPr="001D495E">
              <w:rPr>
                <w:b/>
                <w:bCs/>
              </w:rPr>
              <w:t>Forms and Documentation</w:t>
            </w:r>
          </w:p>
        </w:tc>
      </w:tr>
      <w:tr w:rsidR="001D495E" w:rsidRPr="001D495E" w14:paraId="737045BE" w14:textId="77777777">
        <w:trPr>
          <w:jc w:val="center"/>
        </w:trPr>
        <w:tc>
          <w:tcPr>
            <w:tcW w:w="1313" w:type="dxa"/>
          </w:tcPr>
          <w:p w14:paraId="44BC4D77" w14:textId="77777777" w:rsidR="001D495E" w:rsidRPr="001D495E" w:rsidRDefault="001D495E" w:rsidP="001D495E">
            <w:pPr>
              <w:spacing w:after="0"/>
              <w:jc w:val="center"/>
              <w:rPr>
                <w:b/>
                <w:bCs/>
              </w:rPr>
            </w:pPr>
            <w:r w:rsidRPr="001D495E">
              <w:rPr>
                <w:b/>
                <w:bCs/>
              </w:rPr>
              <w:t>4b</w:t>
            </w:r>
          </w:p>
        </w:tc>
        <w:tc>
          <w:tcPr>
            <w:tcW w:w="7535" w:type="dxa"/>
            <w:vAlign w:val="center"/>
          </w:tcPr>
          <w:p w14:paraId="06F4ABD2" w14:textId="77777777" w:rsidR="001D495E" w:rsidRPr="001D495E" w:rsidRDefault="001D495E" w:rsidP="001D495E">
            <w:pPr>
              <w:spacing w:after="0"/>
              <w:jc w:val="left"/>
            </w:pPr>
            <w:r w:rsidRPr="001D495E">
              <w:t xml:space="preserve">Complete </w:t>
            </w:r>
            <w:r w:rsidRPr="001D495E">
              <w:rPr>
                <w:b/>
                <w:bCs/>
              </w:rPr>
              <w:t>all</w:t>
            </w:r>
            <w:r w:rsidRPr="001D495E">
              <w:t xml:space="preserve"> the following: Table 5a, Table 5b, Table 6, Table 7, Table 8. If you do not complete a table, explain why you did not complete it. </w:t>
            </w:r>
          </w:p>
        </w:tc>
      </w:tr>
    </w:tbl>
    <w:p w14:paraId="35307B8A" w14:textId="77777777" w:rsidR="001D495E" w:rsidRPr="001D495E" w:rsidRDefault="001D495E" w:rsidP="001D495E">
      <w:pPr>
        <w:tabs>
          <w:tab w:val="left" w:pos="1481"/>
        </w:tabs>
        <w:jc w:val="left"/>
      </w:pPr>
    </w:p>
    <w:p w14:paraId="20003E2B" w14:textId="77777777" w:rsidR="001D495E" w:rsidRPr="001D495E" w:rsidRDefault="001D495E" w:rsidP="001D495E">
      <w:pPr>
        <w:tabs>
          <w:tab w:val="left" w:pos="1481"/>
        </w:tabs>
        <w:jc w:val="left"/>
      </w:pPr>
    </w:p>
    <w:p w14:paraId="445DB3B7" w14:textId="77777777" w:rsidR="001D495E" w:rsidRPr="001D495E" w:rsidRDefault="001D495E" w:rsidP="001D495E">
      <w:pPr>
        <w:tabs>
          <w:tab w:val="left" w:pos="1481"/>
        </w:tabs>
        <w:jc w:val="left"/>
      </w:pPr>
    </w:p>
    <w:p w14:paraId="59C440E1" w14:textId="77777777" w:rsidR="001D495E" w:rsidRPr="001D495E" w:rsidRDefault="001D495E" w:rsidP="001D495E">
      <w:pPr>
        <w:tabs>
          <w:tab w:val="left" w:pos="1481"/>
        </w:tabs>
        <w:rPr>
          <w:b/>
        </w:rPr>
      </w:pPr>
      <w:r w:rsidRPr="001D495E">
        <w:rPr>
          <w:b/>
        </w:rPr>
        <w:t>Subfactor 4(c). Demonstrate your ability to obtain the funds necessary to operate under the Contract by providing the following:</w:t>
      </w:r>
    </w:p>
    <w:p w14:paraId="58F9E9EE" w14:textId="77777777" w:rsidR="001D495E" w:rsidRPr="001D495E" w:rsidRDefault="001D495E" w:rsidP="001D495E">
      <w:pPr>
        <w:jc w:val="left"/>
        <w:rPr>
          <w:bCs/>
        </w:rPr>
      </w:pPr>
      <w:r w:rsidRPr="001D495E">
        <w:rPr>
          <w:bCs/>
        </w:rPr>
        <w:t xml:space="preserve">Explain how you will fund the initial investment, including start-up costs and initial operating expenses (working capital, personal property, etc.).  </w:t>
      </w:r>
    </w:p>
    <w:p w14:paraId="06902269" w14:textId="77777777" w:rsidR="001D495E" w:rsidRPr="001D495E" w:rsidRDefault="001D495E" w:rsidP="001D495E">
      <w:pPr>
        <w:jc w:val="left"/>
        <w:rPr>
          <w:bCs/>
        </w:rPr>
      </w:pPr>
      <w:r w:rsidRPr="001D495E">
        <w:rPr>
          <w:bCs/>
        </w:rPr>
        <w:t xml:space="preserve">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 or an amount </w:t>
      </w:r>
      <w:proofErr w:type="gramStart"/>
      <w:r w:rsidRPr="001D495E">
        <w:rPr>
          <w:bCs/>
        </w:rPr>
        <w:t>in excess of</w:t>
      </w:r>
      <w:proofErr w:type="gramEnd"/>
      <w:r w:rsidRPr="001D495E">
        <w:rPr>
          <w:bCs/>
        </w:rPr>
        <w:t xml:space="preserve"> the stated amount, from an individual or entity with sufficient financial capability to provide the funds. The documentation requested below is intended to help the Service clearly reach this determination.</w:t>
      </w:r>
    </w:p>
    <w:p w14:paraId="6284CC8A" w14:textId="77777777" w:rsidR="001D495E" w:rsidRPr="001D495E" w:rsidRDefault="001D495E" w:rsidP="001D495E">
      <w:pPr>
        <w:jc w:val="left"/>
      </w:pPr>
      <w:r w:rsidRPr="001D495E">
        <w:t>The more definite the terms stated in the documentation and the more comprehensive the documentation, the more likely the Service is to find the Offeror’s ability to obtain the required funds credible.</w:t>
      </w:r>
    </w:p>
    <w:p w14:paraId="1BA7C564" w14:textId="77777777" w:rsidR="001D495E" w:rsidRPr="001D495E" w:rsidRDefault="001D495E" w:rsidP="001D495E">
      <w:pPr>
        <w:numPr>
          <w:ilvl w:val="0"/>
          <w:numId w:val="7"/>
        </w:numPr>
        <w:jc w:val="left"/>
      </w:pPr>
      <w:r w:rsidRPr="001D495E">
        <w:rPr>
          <w:b/>
        </w:rPr>
        <w:t>If you will use funds from cash on hand or operating cash flows from the Offeror’s current business,</w:t>
      </w:r>
      <w:r w:rsidRPr="001D495E">
        <w:t xml:space="preserve"> document and provide sources and proof of the availability of these funds. At a minimum, provide the information requested under each bullet point. </w:t>
      </w:r>
    </w:p>
    <w:p w14:paraId="0E4C5F74" w14:textId="77777777" w:rsidR="001D495E" w:rsidRPr="001D495E" w:rsidRDefault="001D495E" w:rsidP="00344A40">
      <w:pPr>
        <w:numPr>
          <w:ilvl w:val="0"/>
          <w:numId w:val="14"/>
        </w:numPr>
        <w:ind w:left="1080"/>
        <w:jc w:val="left"/>
      </w:pPr>
      <w:r w:rsidRPr="001D495E">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22F69B9E" w14:textId="77777777" w:rsidR="001D495E" w:rsidRPr="001D495E" w:rsidRDefault="001D495E" w:rsidP="00344A40">
      <w:pPr>
        <w:numPr>
          <w:ilvl w:val="0"/>
          <w:numId w:val="14"/>
        </w:numPr>
        <w:ind w:left="1080"/>
        <w:jc w:val="left"/>
      </w:pPr>
      <w:r w:rsidRPr="001D495E">
        <w:lastRenderedPageBreak/>
        <w:t xml:space="preserve">Provide a statement from the Offeror stating that funds are available and not committed to other sources. </w:t>
      </w:r>
    </w:p>
    <w:p w14:paraId="69BCB1E5" w14:textId="77777777" w:rsidR="001D495E" w:rsidRPr="001D495E" w:rsidRDefault="001D495E" w:rsidP="00344A40">
      <w:pPr>
        <w:numPr>
          <w:ilvl w:val="0"/>
          <w:numId w:val="14"/>
        </w:numPr>
        <w:ind w:left="1080"/>
        <w:jc w:val="left"/>
      </w:pPr>
      <w:r w:rsidRPr="001D495E">
        <w:t>Provide a list of assets to be sold and their anticipated value (if applicable).</w:t>
      </w:r>
    </w:p>
    <w:p w14:paraId="0701928F" w14:textId="77777777" w:rsidR="001D495E" w:rsidRPr="001D495E" w:rsidRDefault="001D495E" w:rsidP="00344A40">
      <w:pPr>
        <w:numPr>
          <w:ilvl w:val="0"/>
          <w:numId w:val="14"/>
        </w:numPr>
        <w:ind w:left="1080"/>
        <w:jc w:val="left"/>
      </w:pPr>
      <w:r w:rsidRPr="001D495E">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62602ECC" w14:textId="77777777" w:rsidR="001D495E" w:rsidRPr="001D495E" w:rsidRDefault="001D495E" w:rsidP="001D495E">
      <w:pPr>
        <w:numPr>
          <w:ilvl w:val="0"/>
          <w:numId w:val="7"/>
        </w:numPr>
        <w:jc w:val="left"/>
      </w:pPr>
      <w:r w:rsidRPr="001D495E">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4" w:name="_Ref127282611"/>
      <w:r w:rsidRPr="001D495E">
        <w:rPr>
          <w:vertAlign w:val="superscript"/>
        </w:rPr>
        <w:footnoteReference w:id="2"/>
      </w:r>
      <w:bookmarkEnd w:id="4"/>
      <w:r w:rsidRPr="001D495E">
        <w:t xml:space="preserve"> Additionally, provide the following information: </w:t>
      </w:r>
    </w:p>
    <w:p w14:paraId="1EF02074" w14:textId="77777777" w:rsidR="001D495E" w:rsidRPr="001D495E" w:rsidRDefault="001D495E" w:rsidP="00344A40">
      <w:pPr>
        <w:numPr>
          <w:ilvl w:val="0"/>
          <w:numId w:val="15"/>
        </w:numPr>
        <w:jc w:val="left"/>
      </w:pPr>
      <w:r w:rsidRPr="001D495E">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7D19BB88" w14:textId="77777777" w:rsidR="001D495E" w:rsidRPr="001D495E" w:rsidRDefault="001D495E" w:rsidP="001D495E">
      <w:pPr>
        <w:ind w:left="720"/>
      </w:pPr>
      <w:r w:rsidRPr="001D495E">
        <w:t>Note: The more definite the terms provided in the documentation of the potential loan or financial arrangement, the more likely the Service will be to find the Offeror’s ability to obtain the required funds credible.</w:t>
      </w:r>
    </w:p>
    <w:p w14:paraId="5F3C55DA" w14:textId="77777777" w:rsidR="001D495E" w:rsidRPr="001D495E" w:rsidRDefault="001D495E" w:rsidP="001D495E">
      <w:pPr>
        <w:numPr>
          <w:ilvl w:val="0"/>
          <w:numId w:val="7"/>
        </w:numPr>
        <w:jc w:val="left"/>
      </w:pPr>
      <w:r w:rsidRPr="001D495E">
        <w:t xml:space="preserve">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 </w:t>
      </w:r>
    </w:p>
    <w:p w14:paraId="28B6795E" w14:textId="77777777" w:rsidR="001D495E" w:rsidRPr="001D495E" w:rsidRDefault="001D495E" w:rsidP="001D495E">
      <w:pPr>
        <w:numPr>
          <w:ilvl w:val="0"/>
          <w:numId w:val="1"/>
        </w:numPr>
        <w:ind w:left="1080"/>
        <w:jc w:val="left"/>
      </w:pPr>
      <w:r w:rsidRPr="001D495E">
        <w:t>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w:t>
      </w:r>
    </w:p>
    <w:p w14:paraId="7B5AD792" w14:textId="77777777" w:rsidR="001D495E" w:rsidRPr="001D495E" w:rsidRDefault="001D495E" w:rsidP="001D495E">
      <w:pPr>
        <w:numPr>
          <w:ilvl w:val="0"/>
          <w:numId w:val="1"/>
        </w:numPr>
        <w:ind w:left="1080"/>
        <w:jc w:val="left"/>
      </w:pPr>
      <w:r w:rsidRPr="001D495E">
        <w:t xml:space="preserve">Provide a statement from the account holder stating that funds are available and not committed to other sources. </w:t>
      </w:r>
    </w:p>
    <w:p w14:paraId="670D06BB" w14:textId="77777777" w:rsidR="001D495E" w:rsidRPr="001D495E" w:rsidRDefault="001D495E" w:rsidP="001D495E">
      <w:pPr>
        <w:numPr>
          <w:ilvl w:val="0"/>
          <w:numId w:val="1"/>
        </w:numPr>
        <w:ind w:left="1080"/>
        <w:jc w:val="left"/>
      </w:pPr>
      <w:r w:rsidRPr="001D495E">
        <w:lastRenderedPageBreak/>
        <w:t>Include a commitment letter from the funding source stating the approximate amount of the financial assistance, the terms of the financial arrangement (if a loan, provide the information requested under 4.b), and whether the arrangement will result in an encumbrance requiring Service approval under 36 C.F.R. § 51.86.</w:t>
      </w:r>
    </w:p>
    <w:p w14:paraId="79C81629" w14:textId="77777777" w:rsidR="001D495E" w:rsidRPr="001D495E" w:rsidRDefault="001D495E" w:rsidP="001D495E">
      <w:pPr>
        <w:numPr>
          <w:ilvl w:val="0"/>
          <w:numId w:val="1"/>
        </w:numPr>
        <w:ind w:left="1080"/>
        <w:jc w:val="left"/>
      </w:pPr>
      <w:r w:rsidRPr="001D495E">
        <w:t>Provide a list of assets to be sold and their anticipated value (if applicable).</w:t>
      </w:r>
    </w:p>
    <w:p w14:paraId="0C07281F" w14:textId="77777777" w:rsidR="001D495E" w:rsidRPr="001D495E" w:rsidRDefault="001D495E" w:rsidP="001D495E">
      <w:pPr>
        <w:numPr>
          <w:ilvl w:val="0"/>
          <w:numId w:val="1"/>
        </w:numPr>
        <w:ind w:left="1080"/>
        <w:jc w:val="left"/>
      </w:pPr>
      <w:r w:rsidRPr="001D495E">
        <w:t>Provide any other assurances or documents that demonstrate that the funds are available, including documentation from independent sources.</w:t>
      </w:r>
    </w:p>
    <w:p w14:paraId="099ADF3E" w14:textId="77777777" w:rsidR="001D495E" w:rsidRPr="001D495E" w:rsidRDefault="001D495E" w:rsidP="001D495E">
      <w:pPr>
        <w:numPr>
          <w:ilvl w:val="0"/>
          <w:numId w:val="1"/>
        </w:numPr>
        <w:ind w:left="1080"/>
        <w:jc w:val="left"/>
      </w:pPr>
      <w:r w:rsidRPr="001D495E">
        <w:t>If information provided in the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 Include an explanation of how you will meet your financial obligations under the Draft Contract should these assumptions fail to occur.</w:t>
      </w:r>
    </w:p>
    <w:tbl>
      <w:tblPr>
        <w:tblStyle w:val="TableGrid"/>
        <w:tblW w:w="0" w:type="auto"/>
        <w:jc w:val="center"/>
        <w:tblLook w:val="04A0" w:firstRow="1" w:lastRow="0" w:firstColumn="1" w:lastColumn="0" w:noHBand="0" w:noVBand="1"/>
      </w:tblPr>
      <w:tblGrid>
        <w:gridCol w:w="1313"/>
        <w:gridCol w:w="7535"/>
      </w:tblGrid>
      <w:tr w:rsidR="001D495E" w:rsidRPr="001D495E" w14:paraId="5B98033C" w14:textId="77777777">
        <w:trPr>
          <w:tblHeader/>
          <w:jc w:val="center"/>
        </w:trPr>
        <w:tc>
          <w:tcPr>
            <w:tcW w:w="1313" w:type="dxa"/>
          </w:tcPr>
          <w:p w14:paraId="157306EC" w14:textId="77777777" w:rsidR="001D495E" w:rsidRPr="001D495E" w:rsidRDefault="001D495E" w:rsidP="001D495E">
            <w:pPr>
              <w:spacing w:after="0"/>
              <w:jc w:val="left"/>
              <w:rPr>
                <w:b/>
                <w:bCs/>
              </w:rPr>
            </w:pPr>
            <w:r w:rsidRPr="001D495E">
              <w:rPr>
                <w:b/>
                <w:bCs/>
              </w:rPr>
              <w:t>Subfactor</w:t>
            </w:r>
          </w:p>
        </w:tc>
        <w:tc>
          <w:tcPr>
            <w:tcW w:w="7535" w:type="dxa"/>
          </w:tcPr>
          <w:p w14:paraId="78DD4474" w14:textId="77777777" w:rsidR="001D495E" w:rsidRPr="001D495E" w:rsidRDefault="001D495E" w:rsidP="001D495E">
            <w:pPr>
              <w:spacing w:after="0"/>
              <w:jc w:val="left"/>
              <w:rPr>
                <w:b/>
                <w:bCs/>
              </w:rPr>
            </w:pPr>
            <w:r w:rsidRPr="001D495E">
              <w:rPr>
                <w:b/>
                <w:bCs/>
              </w:rPr>
              <w:t>Forms and Documentation</w:t>
            </w:r>
          </w:p>
        </w:tc>
      </w:tr>
      <w:tr w:rsidR="001D495E" w:rsidRPr="001D495E" w14:paraId="331E87C4" w14:textId="77777777">
        <w:trPr>
          <w:jc w:val="center"/>
        </w:trPr>
        <w:tc>
          <w:tcPr>
            <w:tcW w:w="1313" w:type="dxa"/>
          </w:tcPr>
          <w:p w14:paraId="71C1009E" w14:textId="77777777" w:rsidR="001D495E" w:rsidRPr="001D495E" w:rsidRDefault="001D495E" w:rsidP="001D495E">
            <w:pPr>
              <w:spacing w:after="0"/>
              <w:jc w:val="center"/>
              <w:rPr>
                <w:b/>
                <w:bCs/>
              </w:rPr>
            </w:pPr>
            <w:r w:rsidRPr="001D495E">
              <w:rPr>
                <w:b/>
                <w:bCs/>
              </w:rPr>
              <w:t>4c</w:t>
            </w:r>
          </w:p>
        </w:tc>
        <w:tc>
          <w:tcPr>
            <w:tcW w:w="7535" w:type="dxa"/>
            <w:vAlign w:val="center"/>
          </w:tcPr>
          <w:p w14:paraId="144195DA" w14:textId="77777777" w:rsidR="001D495E" w:rsidRPr="001D495E" w:rsidRDefault="001D495E" w:rsidP="001D495E">
            <w:pPr>
              <w:spacing w:after="0"/>
              <w:jc w:val="left"/>
            </w:pPr>
            <w:r w:rsidRPr="001D495E">
              <w:t xml:space="preserve">Provide credible, compelling documentation of your ability to obtain the required funds for start-up costs identified in Table 6. </w:t>
            </w:r>
          </w:p>
        </w:tc>
      </w:tr>
    </w:tbl>
    <w:p w14:paraId="354B2D31" w14:textId="77777777" w:rsidR="001D495E" w:rsidRPr="001D495E" w:rsidRDefault="001D495E" w:rsidP="001D495E">
      <w:pPr>
        <w:tabs>
          <w:tab w:val="left" w:pos="1481"/>
        </w:tabs>
        <w:rPr>
          <w:b/>
        </w:rPr>
      </w:pPr>
    </w:p>
    <w:p w14:paraId="0A85F8CA" w14:textId="77777777" w:rsidR="00ED3494" w:rsidRDefault="00ED3494" w:rsidP="00ED3494"/>
    <w:p w14:paraId="0EE72DD4" w14:textId="77777777" w:rsidR="00F4797B" w:rsidRDefault="00F4797B" w:rsidP="00ED3494"/>
    <w:p w14:paraId="080BF25A" w14:textId="77777777" w:rsidR="00F4797B" w:rsidRDefault="00F4797B" w:rsidP="00ED3494"/>
    <w:p w14:paraId="095CE92B" w14:textId="77777777" w:rsidR="00F4797B" w:rsidRDefault="00F4797B" w:rsidP="00ED3494"/>
    <w:p w14:paraId="0F55EB75" w14:textId="77777777" w:rsidR="00F4797B" w:rsidRDefault="00F4797B" w:rsidP="00ED3494"/>
    <w:p w14:paraId="42CCDF5C" w14:textId="77777777" w:rsidR="00F4797B" w:rsidRDefault="00F4797B" w:rsidP="00ED3494"/>
    <w:p w14:paraId="346A2ABF" w14:textId="7BAABCBE" w:rsidR="00F4797B" w:rsidRPr="00ED3494" w:rsidRDefault="00F4797B" w:rsidP="00ED3494">
      <w:pPr>
        <w:sectPr w:rsidR="00F4797B" w:rsidRPr="00ED3494" w:rsidSect="00B66367">
          <w:headerReference w:type="default" r:id="rId30"/>
          <w:footerReference w:type="default" r:id="rId31"/>
          <w:pgSz w:w="12240" w:h="15840" w:code="1"/>
          <w:pgMar w:top="1440" w:right="1440" w:bottom="1440" w:left="1440" w:header="720" w:footer="720" w:gutter="0"/>
          <w:pgNumType w:start="25"/>
          <w:cols w:space="720"/>
          <w:docGrid w:linePitch="272"/>
        </w:sectPr>
      </w:pPr>
    </w:p>
    <w:p w14:paraId="5586900B" w14:textId="77777777" w:rsidR="00945169" w:rsidRPr="00945169" w:rsidRDefault="00945169" w:rsidP="00945169">
      <w:pPr>
        <w:jc w:val="left"/>
      </w:pPr>
    </w:p>
    <w:p w14:paraId="2650E0EC" w14:textId="5D206E12" w:rsidR="00945169" w:rsidRPr="00945169" w:rsidRDefault="00857103" w:rsidP="00945169">
      <w:pPr>
        <w:spacing w:before="1" w:after="0"/>
        <w:jc w:val="center"/>
        <w:outlineLvl w:val="0"/>
        <w:rPr>
          <w:rFonts w:cs="Arial"/>
          <w:b/>
          <w:sz w:val="24"/>
          <w:szCs w:val="24"/>
        </w:rPr>
      </w:pPr>
      <w:r w:rsidRPr="00896384">
        <w:rPr>
          <w:noProof/>
          <w:shd w:val="clear" w:color="auto" w:fill="E6E6E6"/>
        </w:rPr>
        <w:drawing>
          <wp:anchor distT="0" distB="0" distL="0" distR="0" simplePos="0" relativeHeight="251658247" behindDoc="0" locked="0" layoutInCell="1" allowOverlap="1" wp14:anchorId="58CC25E9" wp14:editId="0642C3CC">
            <wp:simplePos x="0" y="0"/>
            <wp:positionH relativeFrom="page">
              <wp:posOffset>5727801</wp:posOffset>
            </wp:positionH>
            <wp:positionV relativeFrom="paragraph">
              <wp:posOffset>10566</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529590" cy="685165"/>
                    </a:xfrm>
                    <a:prstGeom prst="rect">
                      <a:avLst/>
                    </a:prstGeom>
                  </pic:spPr>
                </pic:pic>
              </a:graphicData>
            </a:graphic>
          </wp:anchor>
        </w:drawing>
      </w:r>
      <w:r w:rsidR="0001011A" w:rsidRPr="00896384">
        <w:rPr>
          <w:noProof/>
          <w:shd w:val="clear" w:color="auto" w:fill="E6E6E6"/>
        </w:rPr>
        <w:drawing>
          <wp:anchor distT="0" distB="0" distL="0" distR="0" simplePos="0" relativeHeight="251658246" behindDoc="0" locked="0" layoutInCell="1" allowOverlap="1" wp14:anchorId="4BFEDAE1" wp14:editId="36CB9269">
            <wp:simplePos x="0" y="0"/>
            <wp:positionH relativeFrom="margin">
              <wp:posOffset>658368</wp:posOffset>
            </wp:positionH>
            <wp:positionV relativeFrom="paragraph">
              <wp:posOffset>8280</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00945169" w:rsidRPr="00945169">
        <w:rPr>
          <w:rFonts w:cs="Arial"/>
          <w:b/>
          <w:sz w:val="24"/>
          <w:szCs w:val="24"/>
        </w:rPr>
        <w:t>Principal Selection Factor 4-Subfactor 4a</w:t>
      </w:r>
    </w:p>
    <w:p w14:paraId="07D178EE" w14:textId="38601B00" w:rsidR="00945169" w:rsidRPr="00945169" w:rsidRDefault="00857103" w:rsidP="00857103">
      <w:pPr>
        <w:tabs>
          <w:tab w:val="left" w:pos="7857"/>
        </w:tabs>
        <w:spacing w:before="1" w:after="0"/>
        <w:outlineLvl w:val="0"/>
        <w:rPr>
          <w:rFonts w:cs="Arial"/>
          <w:b/>
        </w:rPr>
      </w:pPr>
      <w:r>
        <w:rPr>
          <w:rFonts w:cs="Arial"/>
          <w:b/>
        </w:rPr>
        <w:tab/>
      </w:r>
    </w:p>
    <w:p w14:paraId="0A1908F9" w14:textId="3EE7C940" w:rsidR="00945169" w:rsidRPr="00945169" w:rsidRDefault="00945169" w:rsidP="00945169">
      <w:pPr>
        <w:spacing w:before="1" w:after="0"/>
        <w:jc w:val="center"/>
        <w:outlineLvl w:val="0"/>
        <w:rPr>
          <w:rFonts w:cs="Arial"/>
          <w:b/>
        </w:rPr>
      </w:pPr>
      <w:r w:rsidRPr="00945169">
        <w:rPr>
          <w:rFonts w:cs="Arial"/>
          <w:b/>
        </w:rPr>
        <w:t>BUSINESS HISTORY INFORMATION FORM</w:t>
      </w:r>
    </w:p>
    <w:p w14:paraId="7D79E902" w14:textId="77777777" w:rsidR="00945169" w:rsidRPr="00945169" w:rsidRDefault="00945169" w:rsidP="00945169">
      <w:pPr>
        <w:spacing w:before="1" w:after="0"/>
        <w:ind w:right="-20"/>
        <w:jc w:val="center"/>
        <w:rPr>
          <w:rFonts w:cs="Arial"/>
          <w:b/>
        </w:rPr>
      </w:pPr>
      <w:r w:rsidRPr="00945169">
        <w:rPr>
          <w:rFonts w:cs="Arial"/>
          <w:b/>
        </w:rPr>
        <w:t>PROPOSAL PACKAGE</w:t>
      </w:r>
    </w:p>
    <w:p w14:paraId="48ECE68A" w14:textId="77777777" w:rsidR="00945169" w:rsidRPr="00945169" w:rsidRDefault="00945169" w:rsidP="00945169">
      <w:pPr>
        <w:spacing w:before="1"/>
        <w:ind w:right="-20"/>
        <w:jc w:val="center"/>
        <w:rPr>
          <w:rFonts w:cs="Arial"/>
          <w:b/>
        </w:rPr>
      </w:pPr>
    </w:p>
    <w:p w14:paraId="43551CDE" w14:textId="77777777" w:rsidR="00945169" w:rsidRPr="00945169" w:rsidRDefault="00945169" w:rsidP="00945169">
      <w:pPr>
        <w:spacing w:before="1" w:after="0"/>
        <w:jc w:val="left"/>
        <w:rPr>
          <w:rFonts w:cs="Arial"/>
          <w:b/>
          <w:sz w:val="9"/>
        </w:rPr>
      </w:pPr>
    </w:p>
    <w:p w14:paraId="3341373B" w14:textId="77777777" w:rsidR="00945169" w:rsidRPr="00945169" w:rsidRDefault="00945169" w:rsidP="00945169">
      <w:pPr>
        <w:spacing w:before="93" w:after="0"/>
        <w:ind w:left="140" w:right="543"/>
        <w:jc w:val="left"/>
        <w:rPr>
          <w:rFonts w:cs="Arial"/>
        </w:rPr>
      </w:pPr>
      <w:r w:rsidRPr="00945169">
        <w:rPr>
          <w:rFonts w:cs="Arial"/>
        </w:rPr>
        <w:t xml:space="preserve">Business history information should be provided for the Offeror or Offeror-Guarantor(s) AND any individual or entity other than an accredited financial institution that will provide financial or management assistance. </w:t>
      </w:r>
    </w:p>
    <w:p w14:paraId="67F0B051" w14:textId="77777777" w:rsidR="00945169" w:rsidRPr="00945169" w:rsidRDefault="00945169" w:rsidP="00945169">
      <w:pPr>
        <w:spacing w:before="10" w:after="0"/>
        <w:jc w:val="left"/>
        <w:rPr>
          <w:rFonts w:cs="Arial"/>
          <w:sz w:val="19"/>
        </w:rPr>
      </w:pPr>
    </w:p>
    <w:p w14:paraId="17A9041F" w14:textId="77777777" w:rsidR="00945169" w:rsidRPr="00945169" w:rsidRDefault="00945169" w:rsidP="00945169">
      <w:pPr>
        <w:tabs>
          <w:tab w:val="left" w:pos="7228"/>
          <w:tab w:val="left" w:pos="8119"/>
        </w:tabs>
        <w:spacing w:after="0"/>
        <w:ind w:left="140"/>
        <w:jc w:val="left"/>
        <w:rPr>
          <w:rFonts w:cs="Arial"/>
        </w:rPr>
      </w:pPr>
      <w:r w:rsidRPr="00945169">
        <w:rPr>
          <w:rFonts w:cs="Arial"/>
        </w:rPr>
        <w:t>The information provided below is for the following individual or entity:</w:t>
      </w:r>
      <w:r w:rsidRPr="00945169">
        <w:rPr>
          <w:rFonts w:cs="Arial"/>
          <w:spacing w:val="52"/>
        </w:rPr>
        <w:t xml:space="preserve"> </w:t>
      </w:r>
      <w:r w:rsidRPr="00945169">
        <w:rPr>
          <w:rFonts w:cs="Arial"/>
        </w:rPr>
        <w:t>_</w:t>
      </w:r>
      <w:r w:rsidRPr="00945169">
        <w:rPr>
          <w:rFonts w:cs="Arial"/>
          <w:u w:val="single"/>
        </w:rPr>
        <w:t xml:space="preserve"> </w:t>
      </w:r>
      <w:r w:rsidRPr="00945169">
        <w:rPr>
          <w:rFonts w:cs="Arial"/>
          <w:u w:val="single"/>
        </w:rPr>
        <w:tab/>
      </w:r>
      <w:r w:rsidRPr="00945169">
        <w:rPr>
          <w:rFonts w:cs="Arial"/>
        </w:rPr>
        <w:t>_</w:t>
      </w:r>
      <w:r w:rsidRPr="00945169">
        <w:rPr>
          <w:rFonts w:cs="Arial"/>
          <w:u w:val="single"/>
        </w:rPr>
        <w:t xml:space="preserve"> </w:t>
      </w:r>
      <w:r w:rsidRPr="00945169">
        <w:rPr>
          <w:rFonts w:cs="Arial"/>
          <w:u w:val="single"/>
        </w:rPr>
        <w:tab/>
      </w:r>
      <w:r w:rsidRPr="00945169">
        <w:rPr>
          <w:rFonts w:cs="Arial"/>
        </w:rPr>
        <w:t>_</w:t>
      </w:r>
    </w:p>
    <w:p w14:paraId="4A0FD3EE" w14:textId="77777777" w:rsidR="00945169" w:rsidRPr="00945169" w:rsidRDefault="00945169" w:rsidP="00945169">
      <w:pPr>
        <w:spacing w:before="1" w:after="0"/>
        <w:jc w:val="left"/>
        <w:rPr>
          <w:rFonts w:cs="Arial"/>
        </w:rPr>
      </w:pPr>
    </w:p>
    <w:p w14:paraId="5C4233EA" w14:textId="77777777" w:rsidR="00945169" w:rsidRPr="00945169" w:rsidRDefault="00945169" w:rsidP="00945169">
      <w:pPr>
        <w:widowControl w:val="0"/>
        <w:numPr>
          <w:ilvl w:val="0"/>
          <w:numId w:val="12"/>
        </w:numPr>
        <w:tabs>
          <w:tab w:val="left" w:pos="861"/>
        </w:tabs>
        <w:suppressAutoHyphens w:val="0"/>
        <w:autoSpaceDE w:val="0"/>
        <w:autoSpaceDN w:val="0"/>
        <w:spacing w:after="0"/>
        <w:ind w:right="1224"/>
        <w:jc w:val="left"/>
        <w:rPr>
          <w:rFonts w:cs="Arial"/>
        </w:rPr>
      </w:pPr>
      <w:r w:rsidRPr="00945169">
        <w:rPr>
          <w:rFonts w:cs="Arial"/>
        </w:rPr>
        <w:t>Has</w:t>
      </w:r>
      <w:r w:rsidRPr="00945169">
        <w:rPr>
          <w:rFonts w:cs="Arial"/>
          <w:spacing w:val="-4"/>
        </w:rPr>
        <w:t xml:space="preserve"> </w:t>
      </w:r>
      <w:r w:rsidRPr="00945169">
        <w:rPr>
          <w:rFonts w:cs="Arial"/>
          <w:spacing w:val="-3"/>
        </w:rPr>
        <w:t xml:space="preserve">the individual or entity </w:t>
      </w:r>
      <w:r w:rsidRPr="00945169">
        <w:rPr>
          <w:rFonts w:cs="Arial"/>
        </w:rPr>
        <w:t>ever</w:t>
      </w:r>
      <w:r w:rsidRPr="00945169">
        <w:rPr>
          <w:rFonts w:cs="Arial"/>
          <w:spacing w:val="-3"/>
        </w:rPr>
        <w:t xml:space="preserve"> </w:t>
      </w:r>
      <w:r w:rsidRPr="00945169">
        <w:rPr>
          <w:rFonts w:cs="Arial"/>
        </w:rPr>
        <w:t>defaulted</w:t>
      </w:r>
      <w:r w:rsidRPr="00945169">
        <w:rPr>
          <w:rFonts w:cs="Arial"/>
          <w:spacing w:val="-3"/>
        </w:rPr>
        <w:t xml:space="preserve"> </w:t>
      </w:r>
      <w:r w:rsidRPr="00945169">
        <w:rPr>
          <w:rFonts w:cs="Arial"/>
        </w:rPr>
        <w:t>from</w:t>
      </w:r>
      <w:r w:rsidRPr="00945169">
        <w:rPr>
          <w:rFonts w:cs="Arial"/>
          <w:spacing w:val="1"/>
        </w:rPr>
        <w:t xml:space="preserve"> </w:t>
      </w:r>
      <w:r w:rsidRPr="00945169">
        <w:rPr>
          <w:rFonts w:cs="Arial"/>
        </w:rPr>
        <w:t>or</w:t>
      </w:r>
      <w:r w:rsidRPr="00945169">
        <w:rPr>
          <w:rFonts w:cs="Arial"/>
          <w:spacing w:val="-4"/>
        </w:rPr>
        <w:t xml:space="preserve"> </w:t>
      </w:r>
      <w:r w:rsidRPr="00945169">
        <w:rPr>
          <w:rFonts w:cs="Arial"/>
        </w:rPr>
        <w:t>been</w:t>
      </w:r>
      <w:r w:rsidRPr="00945169">
        <w:rPr>
          <w:rFonts w:cs="Arial"/>
          <w:spacing w:val="-4"/>
        </w:rPr>
        <w:t xml:space="preserve"> </w:t>
      </w:r>
      <w:r w:rsidRPr="00945169">
        <w:rPr>
          <w:rFonts w:cs="Arial"/>
        </w:rPr>
        <w:t>terminated</w:t>
      </w:r>
      <w:r w:rsidRPr="00945169">
        <w:rPr>
          <w:rFonts w:cs="Arial"/>
          <w:spacing w:val="-2"/>
        </w:rPr>
        <w:t xml:space="preserve"> </w:t>
      </w:r>
      <w:r w:rsidRPr="00945169">
        <w:rPr>
          <w:rFonts w:cs="Arial"/>
        </w:rPr>
        <w:t>from a</w:t>
      </w:r>
      <w:r w:rsidRPr="00945169">
        <w:rPr>
          <w:rFonts w:cs="Arial"/>
          <w:spacing w:val="-7"/>
        </w:rPr>
        <w:t xml:space="preserve"> </w:t>
      </w:r>
      <w:r w:rsidRPr="00945169">
        <w:rPr>
          <w:rFonts w:cs="Arial"/>
        </w:rPr>
        <w:t>management</w:t>
      </w:r>
      <w:r w:rsidRPr="00945169">
        <w:rPr>
          <w:rFonts w:cs="Arial"/>
          <w:spacing w:val="-4"/>
        </w:rPr>
        <w:t xml:space="preserve"> </w:t>
      </w:r>
      <w:r w:rsidRPr="00945169">
        <w:rPr>
          <w:rFonts w:cs="Arial"/>
        </w:rPr>
        <w:t>or</w:t>
      </w:r>
      <w:r w:rsidRPr="00945169">
        <w:rPr>
          <w:rFonts w:cs="Arial"/>
          <w:spacing w:val="-3"/>
        </w:rPr>
        <w:t xml:space="preserve"> </w:t>
      </w:r>
      <w:r w:rsidRPr="00945169">
        <w:rPr>
          <w:rFonts w:cs="Arial"/>
        </w:rPr>
        <w:t>concession</w:t>
      </w:r>
      <w:r w:rsidRPr="00945169">
        <w:rPr>
          <w:rFonts w:cs="Arial"/>
          <w:spacing w:val="-5"/>
        </w:rPr>
        <w:t xml:space="preserve"> </w:t>
      </w:r>
      <w:r w:rsidRPr="00945169">
        <w:rPr>
          <w:rFonts w:cs="Arial"/>
        </w:rPr>
        <w:t>contract,</w:t>
      </w:r>
      <w:r w:rsidRPr="00945169">
        <w:rPr>
          <w:rFonts w:cs="Arial"/>
          <w:spacing w:val="-2"/>
        </w:rPr>
        <w:t xml:space="preserve"> </w:t>
      </w:r>
      <w:r w:rsidRPr="00945169">
        <w:rPr>
          <w:rFonts w:cs="Arial"/>
        </w:rPr>
        <w:t>or</w:t>
      </w:r>
      <w:r w:rsidRPr="00945169">
        <w:rPr>
          <w:rFonts w:cs="Arial"/>
          <w:spacing w:val="-3"/>
        </w:rPr>
        <w:t xml:space="preserve"> </w:t>
      </w:r>
      <w:r w:rsidRPr="00945169">
        <w:rPr>
          <w:rFonts w:cs="Arial"/>
        </w:rPr>
        <w:t>been forbidden from contracting by a public agency or private</w:t>
      </w:r>
      <w:r w:rsidRPr="00945169">
        <w:rPr>
          <w:rFonts w:cs="Arial"/>
          <w:spacing w:val="-6"/>
        </w:rPr>
        <w:t xml:space="preserve"> </w:t>
      </w:r>
      <w:r w:rsidRPr="00945169">
        <w:rPr>
          <w:rFonts w:cs="Arial"/>
        </w:rPr>
        <w:t>company?</w:t>
      </w:r>
    </w:p>
    <w:p w14:paraId="72CE8BC5" w14:textId="77777777" w:rsidR="00945169" w:rsidRPr="00945169" w:rsidRDefault="00945169" w:rsidP="00945169">
      <w:pPr>
        <w:spacing w:before="11" w:after="0"/>
        <w:jc w:val="left"/>
        <w:rPr>
          <w:rFonts w:cs="Arial"/>
          <w:sz w:val="19"/>
        </w:rPr>
      </w:pPr>
    </w:p>
    <w:p w14:paraId="78D4F6C1" w14:textId="77777777" w:rsidR="00945169" w:rsidRPr="00945169" w:rsidRDefault="00945169" w:rsidP="00945169">
      <w:pPr>
        <w:widowControl w:val="0"/>
        <w:tabs>
          <w:tab w:val="left" w:pos="1456"/>
          <w:tab w:val="left" w:pos="3020"/>
        </w:tabs>
        <w:suppressAutoHyphens w:val="0"/>
        <w:autoSpaceDE w:val="0"/>
        <w:autoSpaceDN w:val="0"/>
        <w:spacing w:after="0"/>
        <w:ind w:left="1219"/>
        <w:rPr>
          <w:rFonts w:cs="Arial"/>
        </w:rPr>
      </w:pPr>
      <w:r w:rsidRPr="00945169">
        <w:rPr>
          <w:rFonts w:ascii="Wingdings" w:eastAsia="Wingdings" w:hAnsi="Wingdings" w:cs="Wingdings"/>
        </w:rPr>
        <w:t>q</w:t>
      </w:r>
      <w:r w:rsidRPr="00945169">
        <w:rPr>
          <w:rFonts w:cs="Arial"/>
        </w:rPr>
        <w:t xml:space="preserve"> YES</w:t>
      </w:r>
      <w:r w:rsidRPr="00945169">
        <w:rPr>
          <w:rFonts w:cs="Arial"/>
        </w:rPr>
        <w:tab/>
      </w:r>
      <w:r w:rsidRPr="00945169">
        <w:rPr>
          <w:rFonts w:ascii="Wingdings" w:eastAsia="Wingdings" w:hAnsi="Wingdings" w:cs="Wingdings"/>
        </w:rPr>
        <w:t>q</w:t>
      </w:r>
      <w:r w:rsidRPr="00945169">
        <w:rPr>
          <w:rFonts w:cs="Arial"/>
          <w:spacing w:val="4"/>
        </w:rPr>
        <w:t xml:space="preserve"> </w:t>
      </w:r>
      <w:r w:rsidRPr="00945169">
        <w:rPr>
          <w:rFonts w:cs="Arial"/>
        </w:rPr>
        <w:t>NO</w:t>
      </w:r>
    </w:p>
    <w:p w14:paraId="1D0B436D" w14:textId="77777777" w:rsidR="00945169" w:rsidRPr="00945169" w:rsidRDefault="00945169" w:rsidP="00945169">
      <w:pPr>
        <w:spacing w:before="1" w:after="0"/>
        <w:jc w:val="left"/>
        <w:rPr>
          <w:rFonts w:cs="Arial"/>
        </w:rPr>
      </w:pPr>
    </w:p>
    <w:p w14:paraId="54266312" w14:textId="77777777" w:rsidR="00945169" w:rsidRPr="00945169" w:rsidRDefault="00945169" w:rsidP="00945169">
      <w:pPr>
        <w:spacing w:after="0"/>
        <w:ind w:left="860"/>
        <w:jc w:val="left"/>
        <w:rPr>
          <w:rFonts w:cs="Arial"/>
        </w:rPr>
      </w:pPr>
      <w:r w:rsidRPr="00945169">
        <w:rPr>
          <w:rFonts w:cs="Arial"/>
        </w:rPr>
        <w:t>If YES, provide full details of the circumstances.</w:t>
      </w:r>
    </w:p>
    <w:p w14:paraId="5FB38566" w14:textId="77777777" w:rsidR="00945169" w:rsidRPr="00945169" w:rsidRDefault="00945169" w:rsidP="00945169">
      <w:pPr>
        <w:spacing w:before="1" w:after="0"/>
        <w:jc w:val="left"/>
        <w:rPr>
          <w:rFonts w:cs="Arial"/>
        </w:rPr>
      </w:pPr>
    </w:p>
    <w:p w14:paraId="05118E6C" w14:textId="77777777" w:rsidR="00945169" w:rsidRPr="00945169" w:rsidRDefault="00945169" w:rsidP="00945169">
      <w:pPr>
        <w:widowControl w:val="0"/>
        <w:numPr>
          <w:ilvl w:val="0"/>
          <w:numId w:val="12"/>
        </w:numPr>
        <w:tabs>
          <w:tab w:val="left" w:pos="861"/>
        </w:tabs>
        <w:suppressAutoHyphens w:val="0"/>
        <w:autoSpaceDE w:val="0"/>
        <w:autoSpaceDN w:val="0"/>
        <w:spacing w:after="0"/>
        <w:ind w:right="901"/>
        <w:jc w:val="left"/>
        <w:rPr>
          <w:rFonts w:cs="Arial"/>
        </w:rPr>
      </w:pPr>
      <w:r w:rsidRPr="00945169">
        <w:rPr>
          <w:rFonts w:cs="Arial"/>
        </w:rPr>
        <w:t>List</w:t>
      </w:r>
      <w:r w:rsidRPr="00945169">
        <w:rPr>
          <w:rFonts w:cs="Arial"/>
          <w:spacing w:val="-5"/>
        </w:rPr>
        <w:t xml:space="preserve"> </w:t>
      </w:r>
      <w:r w:rsidRPr="00945169">
        <w:rPr>
          <w:rFonts w:cs="Arial"/>
        </w:rPr>
        <w:t>any</w:t>
      </w:r>
      <w:r w:rsidRPr="00945169">
        <w:rPr>
          <w:rFonts w:cs="Arial"/>
          <w:spacing w:val="-6"/>
        </w:rPr>
        <w:t xml:space="preserve"> </w:t>
      </w:r>
      <w:r w:rsidRPr="00945169">
        <w:rPr>
          <w:rFonts w:cs="Arial"/>
        </w:rPr>
        <w:t>bankruptcies,</w:t>
      </w:r>
      <w:r w:rsidRPr="00945169">
        <w:rPr>
          <w:rFonts w:cs="Arial"/>
          <w:spacing w:val="-4"/>
        </w:rPr>
        <w:t xml:space="preserve"> </w:t>
      </w:r>
      <w:r w:rsidRPr="00945169">
        <w:rPr>
          <w:rFonts w:cs="Arial"/>
        </w:rPr>
        <w:t>receiverships,</w:t>
      </w:r>
      <w:r w:rsidRPr="00945169">
        <w:rPr>
          <w:rFonts w:cs="Arial"/>
          <w:spacing w:val="-5"/>
        </w:rPr>
        <w:t xml:space="preserve"> </w:t>
      </w:r>
      <w:r w:rsidRPr="00945169">
        <w:rPr>
          <w:rFonts w:cs="Arial"/>
        </w:rPr>
        <w:t>foreclosures,</w:t>
      </w:r>
      <w:r w:rsidRPr="00945169">
        <w:rPr>
          <w:rFonts w:cs="Arial"/>
          <w:spacing w:val="-4"/>
        </w:rPr>
        <w:t xml:space="preserve"> </w:t>
      </w:r>
      <w:r w:rsidRPr="00945169">
        <w:rPr>
          <w:rFonts w:cs="Arial"/>
        </w:rPr>
        <w:t>transfers</w:t>
      </w:r>
      <w:r w:rsidRPr="00945169">
        <w:rPr>
          <w:rFonts w:cs="Arial"/>
          <w:spacing w:val="-4"/>
        </w:rPr>
        <w:t xml:space="preserve"> </w:t>
      </w:r>
      <w:r w:rsidRPr="00945169">
        <w:rPr>
          <w:rFonts w:cs="Arial"/>
        </w:rPr>
        <w:t>in</w:t>
      </w:r>
      <w:r w:rsidRPr="00945169">
        <w:rPr>
          <w:rFonts w:cs="Arial"/>
          <w:spacing w:val="-5"/>
        </w:rPr>
        <w:t xml:space="preserve"> </w:t>
      </w:r>
      <w:r w:rsidRPr="00945169">
        <w:rPr>
          <w:rFonts w:cs="Arial"/>
        </w:rPr>
        <w:t>lieu</w:t>
      </w:r>
      <w:r w:rsidRPr="00945169">
        <w:rPr>
          <w:rFonts w:cs="Arial"/>
          <w:spacing w:val="-4"/>
        </w:rPr>
        <w:t xml:space="preserve"> </w:t>
      </w:r>
      <w:r w:rsidRPr="00945169">
        <w:rPr>
          <w:rFonts w:cs="Arial"/>
        </w:rPr>
        <w:t>of</w:t>
      </w:r>
      <w:r w:rsidRPr="00945169">
        <w:rPr>
          <w:rFonts w:cs="Arial"/>
          <w:spacing w:val="-3"/>
        </w:rPr>
        <w:t xml:space="preserve"> </w:t>
      </w:r>
      <w:r w:rsidRPr="00945169">
        <w:rPr>
          <w:rFonts w:cs="Arial"/>
        </w:rPr>
        <w:t>foreclosure,</w:t>
      </w:r>
      <w:r w:rsidRPr="00945169">
        <w:rPr>
          <w:rFonts w:cs="Arial"/>
          <w:spacing w:val="-4"/>
        </w:rPr>
        <w:t xml:space="preserve"> </w:t>
      </w:r>
      <w:r w:rsidRPr="00945169">
        <w:rPr>
          <w:rFonts w:cs="Arial"/>
        </w:rPr>
        <w:t>and</w:t>
      </w:r>
      <w:r w:rsidRPr="00945169">
        <w:rPr>
          <w:rFonts w:cs="Arial"/>
          <w:spacing w:val="-6"/>
        </w:rPr>
        <w:t xml:space="preserve"> </w:t>
      </w:r>
      <w:r w:rsidRPr="00945169">
        <w:rPr>
          <w:rFonts w:cs="Arial"/>
        </w:rPr>
        <w:t>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945169">
        <w:rPr>
          <w:rFonts w:cs="Arial"/>
          <w:spacing w:val="-9"/>
        </w:rPr>
        <w:t xml:space="preserve"> </w:t>
      </w:r>
      <w:r w:rsidRPr="00945169">
        <w:rPr>
          <w:rFonts w:cs="Arial"/>
        </w:rPr>
        <w:t>below.</w:t>
      </w:r>
    </w:p>
    <w:p w14:paraId="0D917C16" w14:textId="77777777" w:rsidR="00945169" w:rsidRPr="00945169" w:rsidRDefault="00945169" w:rsidP="00945169">
      <w:pPr>
        <w:spacing w:after="0"/>
        <w:jc w:val="left"/>
        <w:rPr>
          <w:rFonts w:cs="Arial"/>
        </w:rPr>
      </w:pPr>
    </w:p>
    <w:p w14:paraId="215209F9" w14:textId="77777777" w:rsidR="00945169" w:rsidRPr="00945169" w:rsidRDefault="00945169" w:rsidP="00945169">
      <w:pPr>
        <w:widowControl w:val="0"/>
        <w:numPr>
          <w:ilvl w:val="1"/>
          <w:numId w:val="12"/>
        </w:numPr>
        <w:tabs>
          <w:tab w:val="left" w:pos="1454"/>
        </w:tabs>
        <w:suppressAutoHyphens w:val="0"/>
        <w:autoSpaceDE w:val="0"/>
        <w:autoSpaceDN w:val="0"/>
        <w:spacing w:after="0"/>
        <w:ind w:left="1453" w:hanging="234"/>
        <w:jc w:val="left"/>
        <w:rPr>
          <w:rFonts w:cs="Arial"/>
        </w:rPr>
      </w:pPr>
      <w:r w:rsidRPr="00945169">
        <w:rPr>
          <w:rFonts w:cs="Arial"/>
        </w:rPr>
        <w:t>NONE</w:t>
      </w:r>
    </w:p>
    <w:p w14:paraId="63554EDA" w14:textId="77777777" w:rsidR="00945169" w:rsidRPr="00945169" w:rsidRDefault="00945169" w:rsidP="00945169">
      <w:pPr>
        <w:spacing w:before="10" w:after="0"/>
        <w:jc w:val="left"/>
        <w:rPr>
          <w:rFonts w:cs="Arial"/>
          <w:sz w:val="19"/>
        </w:rPr>
      </w:pPr>
    </w:p>
    <w:p w14:paraId="5ABEE047" w14:textId="77777777" w:rsidR="00945169" w:rsidRPr="00945169" w:rsidRDefault="00945169" w:rsidP="00945169">
      <w:pPr>
        <w:widowControl w:val="0"/>
        <w:numPr>
          <w:ilvl w:val="0"/>
          <w:numId w:val="12"/>
        </w:numPr>
        <w:tabs>
          <w:tab w:val="left" w:pos="861"/>
        </w:tabs>
        <w:suppressAutoHyphens w:val="0"/>
        <w:autoSpaceDE w:val="0"/>
        <w:autoSpaceDN w:val="0"/>
        <w:spacing w:before="1" w:after="0"/>
        <w:ind w:right="542"/>
        <w:jc w:val="left"/>
        <w:rPr>
          <w:rFonts w:cs="Arial"/>
        </w:rPr>
      </w:pPr>
      <w:r w:rsidRPr="00945169">
        <w:rPr>
          <w:rFonts w:cs="Arial"/>
        </w:rPr>
        <w:t>Describe</w:t>
      </w:r>
      <w:r w:rsidRPr="00945169">
        <w:rPr>
          <w:rFonts w:cs="Arial"/>
          <w:spacing w:val="-4"/>
        </w:rPr>
        <w:t xml:space="preserve"> </w:t>
      </w:r>
      <w:r w:rsidRPr="00945169">
        <w:rPr>
          <w:rFonts w:cs="Arial"/>
        </w:rPr>
        <w:t>any</w:t>
      </w:r>
      <w:r w:rsidRPr="00945169">
        <w:rPr>
          <w:rFonts w:cs="Arial"/>
          <w:spacing w:val="-4"/>
        </w:rPr>
        <w:t xml:space="preserve"> </w:t>
      </w:r>
      <w:r w:rsidRPr="00945169">
        <w:rPr>
          <w:rFonts w:cs="Arial"/>
        </w:rPr>
        <w:t>pending</w:t>
      </w:r>
      <w:r w:rsidRPr="00945169">
        <w:rPr>
          <w:rFonts w:cs="Arial"/>
          <w:spacing w:val="-2"/>
        </w:rPr>
        <w:t xml:space="preserve"> </w:t>
      </w:r>
      <w:r w:rsidRPr="00945169">
        <w:rPr>
          <w:rFonts w:cs="Arial"/>
        </w:rPr>
        <w:t>litigation</w:t>
      </w:r>
      <w:r w:rsidRPr="00945169">
        <w:rPr>
          <w:rFonts w:cs="Arial"/>
          <w:spacing w:val="-2"/>
        </w:rPr>
        <w:t xml:space="preserve"> </w:t>
      </w:r>
      <w:r w:rsidRPr="00945169">
        <w:rPr>
          <w:rFonts w:cs="Arial"/>
        </w:rPr>
        <w:t>or</w:t>
      </w:r>
      <w:r w:rsidRPr="00945169">
        <w:rPr>
          <w:rFonts w:cs="Arial"/>
          <w:spacing w:val="-2"/>
        </w:rPr>
        <w:t xml:space="preserve"> </w:t>
      </w:r>
      <w:r w:rsidRPr="00945169">
        <w:rPr>
          <w:rFonts w:cs="Arial"/>
        </w:rPr>
        <w:t>administrative</w:t>
      </w:r>
      <w:r w:rsidRPr="00945169">
        <w:rPr>
          <w:rFonts w:cs="Arial"/>
          <w:spacing w:val="-4"/>
        </w:rPr>
        <w:t xml:space="preserve"> </w:t>
      </w:r>
      <w:r w:rsidRPr="00945169">
        <w:rPr>
          <w:rFonts w:cs="Arial"/>
        </w:rPr>
        <w:t>proceeding</w:t>
      </w:r>
      <w:r w:rsidRPr="00945169">
        <w:rPr>
          <w:rFonts w:cs="Arial"/>
          <w:spacing w:val="-3"/>
        </w:rPr>
        <w:t xml:space="preserve"> </w:t>
      </w:r>
      <w:r w:rsidRPr="00945169">
        <w:rPr>
          <w:rFonts w:cs="Arial"/>
        </w:rPr>
        <w:t>(other</w:t>
      </w:r>
      <w:r w:rsidRPr="00945169">
        <w:rPr>
          <w:rFonts w:cs="Arial"/>
          <w:spacing w:val="-3"/>
        </w:rPr>
        <w:t xml:space="preserve"> </w:t>
      </w:r>
      <w:r w:rsidRPr="00945169">
        <w:rPr>
          <w:rFonts w:cs="Arial"/>
        </w:rPr>
        <w:t>than</w:t>
      </w:r>
      <w:r w:rsidRPr="00945169">
        <w:rPr>
          <w:rFonts w:cs="Arial"/>
          <w:spacing w:val="-3"/>
        </w:rPr>
        <w:t xml:space="preserve"> </w:t>
      </w:r>
      <w:r w:rsidRPr="00945169">
        <w:rPr>
          <w:rFonts w:cs="Arial"/>
        </w:rPr>
        <w:t>those</w:t>
      </w:r>
      <w:r w:rsidRPr="00945169">
        <w:rPr>
          <w:rFonts w:cs="Arial"/>
          <w:spacing w:val="-4"/>
        </w:rPr>
        <w:t xml:space="preserve"> </w:t>
      </w:r>
      <w:r w:rsidRPr="00945169">
        <w:rPr>
          <w:rFonts w:cs="Arial"/>
        </w:rPr>
        <w:t>covered</w:t>
      </w:r>
      <w:r w:rsidRPr="00945169">
        <w:rPr>
          <w:rFonts w:cs="Arial"/>
          <w:spacing w:val="-3"/>
        </w:rPr>
        <w:t xml:space="preserve"> </w:t>
      </w:r>
      <w:r w:rsidRPr="00945169">
        <w:rPr>
          <w:rFonts w:cs="Arial"/>
        </w:rPr>
        <w:t>adequately</w:t>
      </w:r>
      <w:r w:rsidRPr="00945169">
        <w:rPr>
          <w:rFonts w:cs="Arial"/>
          <w:spacing w:val="-7"/>
        </w:rPr>
        <w:t xml:space="preserve"> </w:t>
      </w:r>
      <w:r w:rsidRPr="00945169">
        <w:rPr>
          <w:rFonts w:cs="Arial"/>
        </w:rPr>
        <w:t>by</w:t>
      </w:r>
      <w:r w:rsidRPr="00945169">
        <w:rPr>
          <w:rFonts w:cs="Arial"/>
          <w:spacing w:val="-4"/>
        </w:rPr>
        <w:t xml:space="preserve"> </w:t>
      </w:r>
      <w:r w:rsidRPr="00945169">
        <w:rPr>
          <w:rFonts w:cs="Arial"/>
        </w:rPr>
        <w:t>insurance) which, if adversely resolved, could materially impact the financial position of the individual or entity. If none, check the box below. Otherwise, provide full details</w:t>
      </w:r>
      <w:r w:rsidRPr="00945169">
        <w:rPr>
          <w:rFonts w:cs="Arial"/>
          <w:spacing w:val="-5"/>
        </w:rPr>
        <w:t xml:space="preserve"> </w:t>
      </w:r>
      <w:r w:rsidRPr="00945169">
        <w:rPr>
          <w:rFonts w:cs="Arial"/>
        </w:rPr>
        <w:t>below.</w:t>
      </w:r>
    </w:p>
    <w:p w14:paraId="67AEF0E3" w14:textId="77777777" w:rsidR="00945169" w:rsidRPr="00945169" w:rsidRDefault="00945169" w:rsidP="00945169">
      <w:pPr>
        <w:spacing w:before="1" w:after="0"/>
        <w:jc w:val="left"/>
        <w:rPr>
          <w:rFonts w:cs="Arial"/>
        </w:rPr>
      </w:pPr>
    </w:p>
    <w:p w14:paraId="3D5C204A" w14:textId="77777777" w:rsidR="00945169" w:rsidRPr="00945169" w:rsidRDefault="00945169" w:rsidP="00945169">
      <w:pPr>
        <w:widowControl w:val="0"/>
        <w:numPr>
          <w:ilvl w:val="1"/>
          <w:numId w:val="12"/>
        </w:numPr>
        <w:tabs>
          <w:tab w:val="left" w:pos="1454"/>
        </w:tabs>
        <w:suppressAutoHyphens w:val="0"/>
        <w:autoSpaceDE w:val="0"/>
        <w:autoSpaceDN w:val="0"/>
        <w:spacing w:before="1" w:after="0"/>
        <w:ind w:left="1453" w:hanging="234"/>
        <w:jc w:val="left"/>
        <w:rPr>
          <w:rFonts w:cs="Arial"/>
        </w:rPr>
      </w:pPr>
      <w:r w:rsidRPr="00945169">
        <w:rPr>
          <w:rFonts w:cs="Arial"/>
        </w:rPr>
        <w:t>NONE</w:t>
      </w:r>
    </w:p>
    <w:p w14:paraId="124F78F9" w14:textId="77777777" w:rsidR="00945169" w:rsidRPr="00945169" w:rsidRDefault="00945169" w:rsidP="00945169">
      <w:pPr>
        <w:spacing w:before="9" w:after="0"/>
        <w:jc w:val="left"/>
        <w:rPr>
          <w:rFonts w:cs="Arial"/>
          <w:sz w:val="19"/>
        </w:rPr>
      </w:pPr>
    </w:p>
    <w:p w14:paraId="0DE0A3E1" w14:textId="77777777" w:rsidR="00945169" w:rsidRPr="00945169" w:rsidRDefault="00945169" w:rsidP="00945169">
      <w:pPr>
        <w:widowControl w:val="0"/>
        <w:numPr>
          <w:ilvl w:val="0"/>
          <w:numId w:val="12"/>
        </w:numPr>
        <w:tabs>
          <w:tab w:val="left" w:pos="861"/>
        </w:tabs>
        <w:suppressAutoHyphens w:val="0"/>
        <w:autoSpaceDE w:val="0"/>
        <w:autoSpaceDN w:val="0"/>
        <w:spacing w:before="1" w:after="0"/>
        <w:ind w:right="535"/>
        <w:jc w:val="left"/>
        <w:rPr>
          <w:rFonts w:cs="Arial"/>
        </w:rPr>
      </w:pPr>
      <w:r w:rsidRPr="00945169">
        <w:rPr>
          <w:rFonts w:cs="Arial"/>
        </w:rPr>
        <w:t>Describe</w:t>
      </w:r>
      <w:r w:rsidRPr="00945169">
        <w:rPr>
          <w:rFonts w:cs="Arial"/>
          <w:spacing w:val="-5"/>
        </w:rPr>
        <w:t xml:space="preserve"> </w:t>
      </w:r>
      <w:r w:rsidRPr="00945169">
        <w:rPr>
          <w:rFonts w:cs="Arial"/>
        </w:rPr>
        <w:t>any</w:t>
      </w:r>
      <w:r w:rsidRPr="00945169">
        <w:rPr>
          <w:rFonts w:cs="Arial"/>
          <w:spacing w:val="-5"/>
        </w:rPr>
        <w:t xml:space="preserve"> </w:t>
      </w:r>
      <w:r w:rsidRPr="00945169">
        <w:rPr>
          <w:rFonts w:cs="Arial"/>
        </w:rPr>
        <w:t>lawsuit,</w:t>
      </w:r>
      <w:r w:rsidRPr="00945169">
        <w:rPr>
          <w:rFonts w:cs="Arial"/>
          <w:spacing w:val="-2"/>
        </w:rPr>
        <w:t xml:space="preserve"> </w:t>
      </w:r>
      <w:r w:rsidRPr="00945169">
        <w:rPr>
          <w:rFonts w:cs="Arial"/>
        </w:rPr>
        <w:t>administrative</w:t>
      </w:r>
      <w:r w:rsidRPr="00945169">
        <w:rPr>
          <w:rFonts w:cs="Arial"/>
          <w:spacing w:val="-3"/>
        </w:rPr>
        <w:t xml:space="preserve"> </w:t>
      </w:r>
      <w:r w:rsidRPr="00945169">
        <w:rPr>
          <w:rFonts w:cs="Arial"/>
        </w:rPr>
        <w:t>proceeding</w:t>
      </w:r>
      <w:r w:rsidRPr="00945169">
        <w:rPr>
          <w:rFonts w:cs="Arial"/>
          <w:spacing w:val="-2"/>
        </w:rPr>
        <w:t xml:space="preserve"> </w:t>
      </w:r>
      <w:r w:rsidRPr="00945169">
        <w:rPr>
          <w:rFonts w:cs="Arial"/>
        </w:rPr>
        <w:t>or</w:t>
      </w:r>
      <w:r w:rsidRPr="00945169">
        <w:rPr>
          <w:rFonts w:cs="Arial"/>
          <w:spacing w:val="-3"/>
        </w:rPr>
        <w:t xml:space="preserve"> </w:t>
      </w:r>
      <w:r w:rsidRPr="00945169">
        <w:rPr>
          <w:rFonts w:cs="Arial"/>
        </w:rPr>
        <w:t>bankruptcy</w:t>
      </w:r>
      <w:r w:rsidRPr="00945169">
        <w:rPr>
          <w:rFonts w:cs="Arial"/>
          <w:spacing w:val="-10"/>
        </w:rPr>
        <w:t xml:space="preserve"> </w:t>
      </w:r>
      <w:r w:rsidRPr="00945169">
        <w:rPr>
          <w:rFonts w:cs="Arial"/>
        </w:rPr>
        <w:t>case</w:t>
      </w:r>
      <w:r w:rsidRPr="00945169">
        <w:rPr>
          <w:rFonts w:cs="Arial"/>
          <w:spacing w:val="-2"/>
        </w:rPr>
        <w:t xml:space="preserve"> </w:t>
      </w:r>
      <w:r w:rsidRPr="00945169">
        <w:rPr>
          <w:rFonts w:cs="Arial"/>
        </w:rPr>
        <w:t>within</w:t>
      </w:r>
      <w:r w:rsidRPr="00945169">
        <w:rPr>
          <w:rFonts w:cs="Arial"/>
          <w:spacing w:val="-3"/>
        </w:rPr>
        <w:t xml:space="preserve"> </w:t>
      </w:r>
      <w:r w:rsidRPr="00945169">
        <w:rPr>
          <w:rFonts w:cs="Arial"/>
        </w:rPr>
        <w:t>the</w:t>
      </w:r>
      <w:r w:rsidRPr="00945169">
        <w:rPr>
          <w:rFonts w:cs="Arial"/>
          <w:spacing w:val="-2"/>
        </w:rPr>
        <w:t xml:space="preserve"> </w:t>
      </w:r>
      <w:r w:rsidRPr="00945169">
        <w:rPr>
          <w:rFonts w:cs="Arial"/>
        </w:rPr>
        <w:t>past</w:t>
      </w:r>
      <w:r w:rsidRPr="00945169">
        <w:rPr>
          <w:rFonts w:cs="Arial"/>
          <w:spacing w:val="-4"/>
        </w:rPr>
        <w:t xml:space="preserve"> </w:t>
      </w:r>
      <w:r w:rsidRPr="00945169">
        <w:rPr>
          <w:rFonts w:cs="Arial"/>
        </w:rPr>
        <w:t>five</w:t>
      </w:r>
      <w:r w:rsidRPr="00945169">
        <w:rPr>
          <w:rFonts w:cs="Arial"/>
          <w:spacing w:val="-3"/>
        </w:rPr>
        <w:t xml:space="preserve"> </w:t>
      </w:r>
      <w:r w:rsidRPr="00945169">
        <w:rPr>
          <w:rFonts w:cs="Arial"/>
        </w:rPr>
        <w:t>years</w:t>
      </w:r>
      <w:r w:rsidRPr="00945169">
        <w:rPr>
          <w:rFonts w:cs="Arial"/>
          <w:spacing w:val="-3"/>
        </w:rPr>
        <w:t xml:space="preserve"> </w:t>
      </w:r>
      <w:r w:rsidRPr="00945169">
        <w:rPr>
          <w:rFonts w:cs="Arial"/>
        </w:rPr>
        <w:t>that</w:t>
      </w:r>
      <w:r w:rsidRPr="00945169">
        <w:rPr>
          <w:rFonts w:cs="Arial"/>
          <w:spacing w:val="-4"/>
        </w:rPr>
        <w:t xml:space="preserve"> </w:t>
      </w:r>
      <w:r w:rsidRPr="00945169">
        <w:rPr>
          <w:rFonts w:cs="Arial"/>
        </w:rPr>
        <w:t>concerned</w:t>
      </w:r>
      <w:r w:rsidRPr="00945169">
        <w:rPr>
          <w:rFonts w:cs="Arial"/>
          <w:spacing w:val="-3"/>
        </w:rPr>
        <w:t xml:space="preserve"> </w:t>
      </w:r>
      <w:r w:rsidRPr="00945169">
        <w:rPr>
          <w:rFonts w:cs="Arial"/>
        </w:rPr>
        <w:t>the individual or entity’s alleged inability or unwillingness to meet its financial obligations. If none, check the box below. Otherwise, provide full details</w:t>
      </w:r>
      <w:r w:rsidRPr="00945169">
        <w:rPr>
          <w:rFonts w:cs="Arial"/>
          <w:spacing w:val="-1"/>
        </w:rPr>
        <w:t xml:space="preserve"> </w:t>
      </w:r>
      <w:r w:rsidRPr="00945169">
        <w:rPr>
          <w:rFonts w:cs="Arial"/>
        </w:rPr>
        <w:t>below.</w:t>
      </w:r>
    </w:p>
    <w:p w14:paraId="7DFBA3C9" w14:textId="77777777" w:rsidR="00945169" w:rsidRPr="00945169" w:rsidRDefault="00945169" w:rsidP="00945169">
      <w:pPr>
        <w:spacing w:before="1" w:after="0"/>
        <w:jc w:val="left"/>
        <w:rPr>
          <w:rFonts w:cs="Arial"/>
        </w:rPr>
      </w:pPr>
    </w:p>
    <w:p w14:paraId="39C746F0" w14:textId="77777777" w:rsidR="00945169" w:rsidRPr="00945169" w:rsidRDefault="00945169" w:rsidP="00945169">
      <w:pPr>
        <w:widowControl w:val="0"/>
        <w:numPr>
          <w:ilvl w:val="1"/>
          <w:numId w:val="12"/>
        </w:numPr>
        <w:tabs>
          <w:tab w:val="left" w:pos="1454"/>
        </w:tabs>
        <w:suppressAutoHyphens w:val="0"/>
        <w:autoSpaceDE w:val="0"/>
        <w:autoSpaceDN w:val="0"/>
        <w:spacing w:before="1" w:after="0"/>
        <w:ind w:left="1453" w:hanging="234"/>
        <w:jc w:val="left"/>
        <w:rPr>
          <w:rFonts w:cs="Arial"/>
        </w:rPr>
      </w:pPr>
      <w:r w:rsidRPr="00945169">
        <w:rPr>
          <w:rFonts w:cs="Arial"/>
        </w:rPr>
        <w:t>NONE</w:t>
      </w:r>
    </w:p>
    <w:p w14:paraId="2CF934D6" w14:textId="77777777" w:rsidR="00945169" w:rsidRPr="00945169" w:rsidRDefault="00945169" w:rsidP="00945169">
      <w:pPr>
        <w:spacing w:before="10" w:after="0"/>
        <w:jc w:val="left"/>
        <w:rPr>
          <w:rFonts w:cs="Arial"/>
          <w:sz w:val="19"/>
        </w:rPr>
      </w:pPr>
    </w:p>
    <w:p w14:paraId="6F6CD2CD" w14:textId="77777777" w:rsidR="00945169" w:rsidRPr="00945169" w:rsidRDefault="00945169" w:rsidP="00945169">
      <w:pPr>
        <w:widowControl w:val="0"/>
        <w:numPr>
          <w:ilvl w:val="0"/>
          <w:numId w:val="12"/>
        </w:numPr>
        <w:tabs>
          <w:tab w:val="left" w:pos="861"/>
        </w:tabs>
        <w:suppressAutoHyphens w:val="0"/>
        <w:autoSpaceDE w:val="0"/>
        <w:autoSpaceDN w:val="0"/>
        <w:spacing w:after="0"/>
        <w:ind w:right="483"/>
        <w:jc w:val="left"/>
        <w:rPr>
          <w:rFonts w:cs="Arial"/>
        </w:rPr>
      </w:pPr>
      <w:r w:rsidRPr="00945169">
        <w:rPr>
          <w:rFonts w:cs="Arial"/>
        </w:rPr>
        <w:t>Describe any liens recorded against the individual or entity within the past five years (whether from taxing authorities or judgments) and, if resolved, provide a copy of any lien release. If none, check the box below. Otherwise, provide full details</w:t>
      </w:r>
      <w:r w:rsidRPr="00945169">
        <w:rPr>
          <w:rFonts w:cs="Arial"/>
          <w:spacing w:val="-3"/>
        </w:rPr>
        <w:t xml:space="preserve"> </w:t>
      </w:r>
      <w:r w:rsidRPr="00945169">
        <w:rPr>
          <w:rFonts w:cs="Arial"/>
        </w:rPr>
        <w:t>below.</w:t>
      </w:r>
    </w:p>
    <w:p w14:paraId="3CDFF33E" w14:textId="77777777" w:rsidR="00945169" w:rsidRPr="00945169" w:rsidRDefault="00945169" w:rsidP="00945169">
      <w:pPr>
        <w:spacing w:before="11" w:after="0"/>
        <w:jc w:val="left"/>
        <w:rPr>
          <w:rFonts w:cs="Arial"/>
          <w:sz w:val="19"/>
        </w:rPr>
      </w:pPr>
    </w:p>
    <w:p w14:paraId="7683533C" w14:textId="77777777" w:rsidR="00945169" w:rsidRPr="00945169" w:rsidRDefault="00945169" w:rsidP="00945169">
      <w:pPr>
        <w:widowControl w:val="0"/>
        <w:numPr>
          <w:ilvl w:val="1"/>
          <w:numId w:val="12"/>
        </w:numPr>
        <w:tabs>
          <w:tab w:val="left" w:pos="1454"/>
        </w:tabs>
        <w:suppressAutoHyphens w:val="0"/>
        <w:autoSpaceDE w:val="0"/>
        <w:autoSpaceDN w:val="0"/>
        <w:spacing w:after="0"/>
        <w:ind w:left="1453" w:hanging="234"/>
        <w:jc w:val="left"/>
        <w:rPr>
          <w:rFonts w:cs="Arial"/>
        </w:rPr>
      </w:pPr>
      <w:r w:rsidRPr="00945169">
        <w:rPr>
          <w:rFonts w:cs="Arial"/>
        </w:rPr>
        <w:t>NONE</w:t>
      </w:r>
    </w:p>
    <w:p w14:paraId="271D0A1A" w14:textId="77777777" w:rsidR="00945169" w:rsidRPr="00945169" w:rsidRDefault="00945169" w:rsidP="00945169">
      <w:pPr>
        <w:jc w:val="left"/>
        <w:rPr>
          <w:rFonts w:cs="Arial"/>
        </w:rPr>
      </w:pPr>
      <w:r w:rsidRPr="00945169">
        <w:rPr>
          <w:rFonts w:cs="Arial"/>
        </w:rPr>
        <w:br w:type="page"/>
      </w:r>
    </w:p>
    <w:p w14:paraId="2019511A" w14:textId="77777777" w:rsidR="00945169" w:rsidRPr="00945169" w:rsidRDefault="00945169" w:rsidP="00945169">
      <w:pPr>
        <w:jc w:val="center"/>
        <w:outlineLvl w:val="0"/>
        <w:rPr>
          <w:b/>
        </w:rPr>
      </w:pPr>
      <w:r w:rsidRPr="00945169">
        <w:rPr>
          <w:b/>
        </w:rPr>
        <w:lastRenderedPageBreak/>
        <w:t>NOTICES</w:t>
      </w:r>
    </w:p>
    <w:p w14:paraId="06491B21" w14:textId="77777777" w:rsidR="00945169" w:rsidRPr="00945169" w:rsidRDefault="00945169" w:rsidP="00945169">
      <w:pPr>
        <w:jc w:val="center"/>
        <w:rPr>
          <w:b/>
          <w:bCs/>
        </w:rPr>
      </w:pPr>
      <w:r w:rsidRPr="00945169">
        <w:rPr>
          <w:b/>
          <w:bCs/>
        </w:rPr>
        <w:t>PRIVACY ACT STATEMENT</w:t>
      </w:r>
    </w:p>
    <w:p w14:paraId="3DA27BCF" w14:textId="77777777" w:rsidR="00945169" w:rsidRPr="00945169" w:rsidRDefault="00945169" w:rsidP="00945169">
      <w:r w:rsidRPr="00945169">
        <w:rPr>
          <w:b/>
          <w:bCs/>
        </w:rPr>
        <w:t>Authority:</w:t>
      </w:r>
      <w:r w:rsidRPr="00945169">
        <w:t xml:space="preserve"> The authority to collect information on the attached form is derived from 54 U.S.C. 1019, Concessions and Commercial Use Authorizations.</w:t>
      </w:r>
    </w:p>
    <w:p w14:paraId="1D747E3B" w14:textId="77777777" w:rsidR="00945169" w:rsidRPr="00945169" w:rsidRDefault="00945169" w:rsidP="00945169">
      <w:r w:rsidRPr="00945169">
        <w:rPr>
          <w:b/>
          <w:bCs/>
        </w:rPr>
        <w:t>Purpose</w:t>
      </w:r>
      <w:r w:rsidRPr="00945169">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91B6298" w14:textId="77777777" w:rsidR="00945169" w:rsidRPr="00945169" w:rsidRDefault="00945169" w:rsidP="00945169">
      <w:r w:rsidRPr="00945169">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2" w:history="1">
        <w:r w:rsidRPr="00945169">
          <w:rPr>
            <w:color w:val="0000FF"/>
            <w:u w:val="single"/>
          </w:rPr>
          <w:t>https://www.doi.gov/privacy/sorn</w:t>
        </w:r>
      </w:hyperlink>
      <w:r w:rsidRPr="00945169">
        <w:t xml:space="preserve">. </w:t>
      </w:r>
    </w:p>
    <w:p w14:paraId="4AA22DCC" w14:textId="77777777" w:rsidR="00945169" w:rsidRPr="00945169" w:rsidRDefault="00945169" w:rsidP="00945169">
      <w:r w:rsidRPr="00945169">
        <w:rPr>
          <w:b/>
          <w:bCs/>
        </w:rPr>
        <w:t>Disclosure</w:t>
      </w:r>
      <w:r w:rsidRPr="00945169">
        <w:t>: Providing your information is voluntary, however, failure to provide the requested information may impede the evaluation of your proposal in response to available concession opportunities.</w:t>
      </w:r>
    </w:p>
    <w:p w14:paraId="4AC3B703" w14:textId="77777777" w:rsidR="00945169" w:rsidRPr="00945169" w:rsidRDefault="00945169" w:rsidP="00945169">
      <w:pPr>
        <w:jc w:val="center"/>
        <w:rPr>
          <w:b/>
          <w:bCs/>
        </w:rPr>
      </w:pPr>
      <w:r w:rsidRPr="00945169">
        <w:rPr>
          <w:b/>
          <w:bCs/>
        </w:rPr>
        <w:t>PAPERWORK REDUCTION ACT STATEMENT</w:t>
      </w:r>
    </w:p>
    <w:p w14:paraId="5150C801" w14:textId="77777777" w:rsidR="00945169" w:rsidRPr="00945169" w:rsidRDefault="00945169" w:rsidP="00945169">
      <w:r w:rsidRPr="00945169">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45169">
        <w:t>collect</w:t>
      </w:r>
      <w:proofErr w:type="gramEnd"/>
      <w:r w:rsidRPr="00945169">
        <w:t xml:space="preserve"> or sponsor and you are not required to respond to a collection of information unless it displays a currently valid OMB control number. OMB has approved this collection of information and assigned Control No. 1024-0029.</w:t>
      </w:r>
    </w:p>
    <w:p w14:paraId="2315A701" w14:textId="77777777" w:rsidR="00945169" w:rsidRPr="00945169" w:rsidRDefault="00945169" w:rsidP="00945169">
      <w:pPr>
        <w:jc w:val="center"/>
        <w:rPr>
          <w:b/>
          <w:bCs/>
        </w:rPr>
      </w:pPr>
      <w:r w:rsidRPr="00945169">
        <w:rPr>
          <w:b/>
          <w:bCs/>
        </w:rPr>
        <w:t>ESTIMATED BURDEN STATEMENT</w:t>
      </w:r>
    </w:p>
    <w:p w14:paraId="10B4A6A3" w14:textId="77777777" w:rsidR="00945169" w:rsidRPr="00945169" w:rsidRDefault="00945169" w:rsidP="00945169">
      <w:r w:rsidRPr="00945169">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96373" w14:textId="77777777" w:rsidR="00945169" w:rsidRPr="00945169" w:rsidRDefault="00945169" w:rsidP="00945169"/>
    <w:p w14:paraId="4F19215F" w14:textId="77777777" w:rsidR="00945169" w:rsidRPr="00945169" w:rsidRDefault="00945169" w:rsidP="00945169"/>
    <w:p w14:paraId="12221740" w14:textId="77777777" w:rsidR="00945169" w:rsidRPr="00945169" w:rsidRDefault="00945169" w:rsidP="00945169"/>
    <w:p w14:paraId="40E2AEA4" w14:textId="77777777" w:rsidR="00945169" w:rsidRPr="00945169" w:rsidRDefault="00945169" w:rsidP="00945169"/>
    <w:p w14:paraId="5352B2DA" w14:textId="77777777" w:rsidR="00945169" w:rsidRPr="00945169" w:rsidRDefault="00945169" w:rsidP="00945169"/>
    <w:p w14:paraId="26A436E7" w14:textId="77777777" w:rsidR="00945169" w:rsidRPr="00945169" w:rsidRDefault="00945169" w:rsidP="00945169"/>
    <w:p w14:paraId="04DB105E" w14:textId="77777777" w:rsidR="00945169" w:rsidRPr="00945169" w:rsidRDefault="00945169" w:rsidP="00945169">
      <w:pPr>
        <w:suppressAutoHyphens w:val="0"/>
        <w:spacing w:before="60" w:after="60"/>
        <w:jc w:val="left"/>
        <w:sectPr w:rsidR="00945169" w:rsidRPr="00945169" w:rsidSect="00945169">
          <w:headerReference w:type="default" r:id="rId33"/>
          <w:footerReference w:type="default" r:id="rId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3"/>
          <w:cols w:space="720"/>
          <w:docGrid w:linePitch="360"/>
        </w:sectPr>
      </w:pPr>
    </w:p>
    <w:p w14:paraId="630F8E75" w14:textId="77777777" w:rsidR="00945169" w:rsidRPr="00945169" w:rsidRDefault="00945169" w:rsidP="00945169">
      <w:pPr>
        <w:tabs>
          <w:tab w:val="center" w:pos="5400"/>
          <w:tab w:val="right" w:pos="10800"/>
        </w:tabs>
        <w:jc w:val="center"/>
        <w:rPr>
          <w:rFonts w:cs="Arial"/>
          <w:b/>
          <w:iCs/>
          <w:caps/>
          <w:sz w:val="24"/>
          <w:szCs w:val="24"/>
        </w:rPr>
      </w:pPr>
      <w:r w:rsidRPr="00945169">
        <w:rPr>
          <w:b/>
          <w:iCs/>
          <w:color w:val="000000"/>
          <w:sz w:val="24"/>
          <w:szCs w:val="24"/>
        </w:rPr>
        <w:lastRenderedPageBreak/>
        <w:t>Principal Selection Factor 4 - Subfactor 4(a)</w:t>
      </w:r>
    </w:p>
    <w:p w14:paraId="66D91410" w14:textId="77777777" w:rsidR="00945169" w:rsidRPr="00945169" w:rsidRDefault="00945169" w:rsidP="00945169">
      <w:pPr>
        <w:tabs>
          <w:tab w:val="center" w:pos="5400"/>
          <w:tab w:val="right" w:pos="10800"/>
        </w:tabs>
        <w:spacing w:before="60" w:after="120"/>
        <w:jc w:val="center"/>
        <w:rPr>
          <w:rFonts w:cs="Arial"/>
          <w:b/>
          <w:caps/>
        </w:rPr>
      </w:pPr>
      <w:r w:rsidRPr="00945169">
        <w:rPr>
          <w:noProof/>
        </w:rPr>
        <w:drawing>
          <wp:anchor distT="0" distB="0" distL="114300" distR="114300" simplePos="0" relativeHeight="251658245" behindDoc="1" locked="0" layoutInCell="1" allowOverlap="1" wp14:anchorId="7CACEAD7" wp14:editId="5D7CCB76">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945169">
        <w:rPr>
          <w:noProof/>
        </w:rPr>
        <w:drawing>
          <wp:anchor distT="0" distB="0" distL="114300" distR="114300" simplePos="0" relativeHeight="251658244" behindDoc="1" locked="0" layoutInCell="1" allowOverlap="1" wp14:anchorId="5508071A" wp14:editId="17965AAA">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945169">
        <w:rPr>
          <w:rFonts w:cs="Arial"/>
          <w:b/>
          <w:bCs/>
          <w:caps/>
        </w:rPr>
        <w:t>DOI</w:t>
      </w:r>
      <w:r w:rsidRPr="00945169">
        <w:rPr>
          <w:rFonts w:cs="Arial"/>
          <w:caps/>
        </w:rPr>
        <w:t xml:space="preserve"> </w:t>
      </w:r>
      <w:r w:rsidRPr="00945169">
        <w:rPr>
          <w:rFonts w:cs="Arial"/>
          <w:b/>
          <w:bCs/>
          <w:caps/>
        </w:rPr>
        <w:t>Offeror Financial Statements and Projections</w:t>
      </w:r>
    </w:p>
    <w:p w14:paraId="30E3A9CB" w14:textId="77777777" w:rsidR="00945169" w:rsidRPr="00945169" w:rsidRDefault="00945169" w:rsidP="00945169">
      <w:pPr>
        <w:tabs>
          <w:tab w:val="center" w:pos="5400"/>
          <w:tab w:val="right" w:pos="10800"/>
        </w:tabs>
        <w:spacing w:before="60" w:after="120"/>
        <w:jc w:val="center"/>
        <w:rPr>
          <w:rFonts w:cs="Arial"/>
          <w:caps/>
        </w:rPr>
      </w:pPr>
      <w:r w:rsidRPr="00945169">
        <w:rPr>
          <w:rFonts w:cs="Arial"/>
          <w:b/>
          <w:caps/>
        </w:rPr>
        <w:t>Small Contracts</w:t>
      </w:r>
    </w:p>
    <w:p w14:paraId="28F58D84" w14:textId="77777777" w:rsidR="00945169" w:rsidRPr="00945169" w:rsidRDefault="00945169" w:rsidP="00945169">
      <w:pPr>
        <w:tabs>
          <w:tab w:val="center" w:pos="5310"/>
          <w:tab w:val="right" w:pos="9360"/>
        </w:tabs>
        <w:spacing w:before="60" w:after="120"/>
        <w:jc w:val="center"/>
        <w:rPr>
          <w:rFonts w:cs="Arial"/>
          <w:b/>
        </w:rPr>
      </w:pPr>
      <w:r w:rsidRPr="00945169">
        <w:rPr>
          <w:rFonts w:cs="Arial"/>
          <w:b/>
        </w:rPr>
        <w:t>PROPOSAL PACKAGE</w:t>
      </w:r>
    </w:p>
    <w:p w14:paraId="6F42C057" w14:textId="77777777" w:rsidR="00945169" w:rsidRPr="00945169" w:rsidRDefault="00945169" w:rsidP="00945169">
      <w:pPr>
        <w:tabs>
          <w:tab w:val="left" w:pos="660"/>
          <w:tab w:val="center" w:pos="5400"/>
          <w:tab w:val="right" w:pos="10710"/>
        </w:tabs>
        <w:spacing w:before="60" w:after="120"/>
        <w:jc w:val="center"/>
        <w:rPr>
          <w:rFonts w:cs="Arial"/>
          <w:b/>
          <w:sz w:val="18"/>
          <w:szCs w:val="18"/>
        </w:rPr>
      </w:pPr>
    </w:p>
    <w:p w14:paraId="6ED9BD11" w14:textId="77777777" w:rsidR="00945169" w:rsidRPr="00945169" w:rsidRDefault="00945169" w:rsidP="00945169">
      <w:pPr>
        <w:spacing w:before="60" w:after="120"/>
        <w:jc w:val="center"/>
        <w:outlineLvl w:val="2"/>
        <w:rPr>
          <w:b/>
        </w:rPr>
      </w:pPr>
      <w:bookmarkStart w:id="5" w:name="_Toc511913577"/>
      <w:bookmarkStart w:id="6" w:name="_Toc511914115"/>
      <w:r w:rsidRPr="00945169">
        <w:rPr>
          <w:b/>
        </w:rPr>
        <w:t>Table 1: Business Financial Statement- Most Recent Fiscal Year Balance Sheet</w:t>
      </w:r>
      <w:bookmarkEnd w:id="5"/>
      <w:bookmarkEnd w:id="6"/>
    </w:p>
    <w:p w14:paraId="323731EF" w14:textId="77777777" w:rsidR="00945169" w:rsidRPr="00945169" w:rsidRDefault="00945169" w:rsidP="00945169">
      <w:pPr>
        <w:tabs>
          <w:tab w:val="right" w:leader="underscore" w:pos="6210"/>
        </w:tabs>
        <w:spacing w:before="60"/>
        <w:jc w:val="center"/>
        <w:rPr>
          <w:b/>
          <w:bCs/>
          <w:color w:val="000000"/>
        </w:rPr>
      </w:pPr>
      <w:r w:rsidRPr="00945169">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945169" w:rsidRPr="00945169" w14:paraId="1CE68732" w14:textId="77777777">
        <w:trPr>
          <w:cantSplit/>
          <w:trHeight w:val="315"/>
          <w:tblHeader/>
          <w:jc w:val="center"/>
        </w:trPr>
        <w:tc>
          <w:tcPr>
            <w:tcW w:w="567" w:type="dxa"/>
            <w:shd w:val="clear" w:color="auto" w:fill="auto"/>
            <w:vAlign w:val="center"/>
          </w:tcPr>
          <w:p w14:paraId="0A8361F0" w14:textId="77777777" w:rsidR="00945169" w:rsidRPr="00945169" w:rsidRDefault="00945169" w:rsidP="00945169">
            <w:pPr>
              <w:spacing w:before="60" w:after="0"/>
              <w:rPr>
                <w:b/>
                <w:color w:val="000000"/>
                <w:sz w:val="18"/>
                <w:szCs w:val="18"/>
              </w:rPr>
            </w:pPr>
            <w:r w:rsidRPr="00945169">
              <w:rPr>
                <w:b/>
                <w:color w:val="000000"/>
                <w:sz w:val="18"/>
                <w:szCs w:val="18"/>
              </w:rPr>
              <w:t>Line</w:t>
            </w:r>
          </w:p>
        </w:tc>
        <w:tc>
          <w:tcPr>
            <w:tcW w:w="4119" w:type="dxa"/>
            <w:shd w:val="clear" w:color="auto" w:fill="auto"/>
            <w:vAlign w:val="center"/>
          </w:tcPr>
          <w:p w14:paraId="6D50EBEF" w14:textId="77777777" w:rsidR="00945169" w:rsidRPr="00945169" w:rsidRDefault="00945169" w:rsidP="00945169">
            <w:pPr>
              <w:spacing w:before="60" w:after="0"/>
              <w:rPr>
                <w:b/>
                <w:color w:val="000000"/>
              </w:rPr>
            </w:pPr>
            <w:r w:rsidRPr="00945169">
              <w:rPr>
                <w:b/>
                <w:color w:val="000000"/>
              </w:rPr>
              <w:t>Item</w:t>
            </w:r>
          </w:p>
        </w:tc>
        <w:tc>
          <w:tcPr>
            <w:tcW w:w="4149" w:type="dxa"/>
            <w:shd w:val="clear" w:color="auto" w:fill="auto"/>
            <w:vAlign w:val="center"/>
          </w:tcPr>
          <w:p w14:paraId="54780F0F" w14:textId="77777777" w:rsidR="00945169" w:rsidRPr="00945169" w:rsidRDefault="00945169" w:rsidP="00945169">
            <w:pPr>
              <w:spacing w:before="60" w:after="0"/>
              <w:rPr>
                <w:b/>
                <w:color w:val="000000"/>
              </w:rPr>
            </w:pPr>
            <w:r w:rsidRPr="00945169">
              <w:rPr>
                <w:b/>
                <w:color w:val="000000"/>
              </w:rPr>
              <w:t>Amount</w:t>
            </w:r>
          </w:p>
        </w:tc>
      </w:tr>
      <w:tr w:rsidR="00945169" w:rsidRPr="00945169" w14:paraId="56856805" w14:textId="77777777">
        <w:trPr>
          <w:trHeight w:val="315"/>
          <w:tblHeader/>
          <w:jc w:val="center"/>
        </w:trPr>
        <w:tc>
          <w:tcPr>
            <w:tcW w:w="567" w:type="dxa"/>
            <w:shd w:val="clear" w:color="auto" w:fill="auto"/>
            <w:vAlign w:val="center"/>
            <w:hideMark/>
          </w:tcPr>
          <w:p w14:paraId="52DD4D59" w14:textId="77777777" w:rsidR="00945169" w:rsidRPr="00945169" w:rsidRDefault="00945169" w:rsidP="00945169">
            <w:pPr>
              <w:spacing w:before="60" w:after="0"/>
              <w:rPr>
                <w:color w:val="000000"/>
                <w:sz w:val="18"/>
                <w:szCs w:val="18"/>
              </w:rPr>
            </w:pPr>
            <w:r w:rsidRPr="00945169">
              <w:rPr>
                <w:color w:val="000000"/>
                <w:sz w:val="18"/>
                <w:szCs w:val="18"/>
              </w:rPr>
              <w:t>1</w:t>
            </w:r>
          </w:p>
        </w:tc>
        <w:tc>
          <w:tcPr>
            <w:tcW w:w="4119" w:type="dxa"/>
            <w:shd w:val="clear" w:color="auto" w:fill="auto"/>
            <w:vAlign w:val="center"/>
            <w:hideMark/>
          </w:tcPr>
          <w:p w14:paraId="0EED346A" w14:textId="77777777" w:rsidR="00945169" w:rsidRPr="00945169" w:rsidRDefault="00945169" w:rsidP="00945169">
            <w:pPr>
              <w:spacing w:before="60" w:after="0"/>
              <w:rPr>
                <w:color w:val="000000"/>
              </w:rPr>
            </w:pPr>
            <w:r w:rsidRPr="00945169">
              <w:rPr>
                <w:color w:val="000000"/>
              </w:rPr>
              <w:t>Cash in Bank</w:t>
            </w:r>
          </w:p>
        </w:tc>
        <w:tc>
          <w:tcPr>
            <w:tcW w:w="4149" w:type="dxa"/>
            <w:shd w:val="clear" w:color="auto" w:fill="auto"/>
            <w:vAlign w:val="center"/>
            <w:hideMark/>
          </w:tcPr>
          <w:p w14:paraId="3D007B42" w14:textId="77777777" w:rsidR="00945169" w:rsidRPr="00945169" w:rsidRDefault="00945169" w:rsidP="00945169">
            <w:pPr>
              <w:spacing w:before="60" w:after="0"/>
              <w:rPr>
                <w:color w:val="000000"/>
              </w:rPr>
            </w:pPr>
            <w:r w:rsidRPr="00945169">
              <w:rPr>
                <w:color w:val="000000"/>
              </w:rPr>
              <w:t>$</w:t>
            </w:r>
          </w:p>
        </w:tc>
      </w:tr>
      <w:tr w:rsidR="00945169" w:rsidRPr="00945169" w14:paraId="647464B6" w14:textId="77777777">
        <w:trPr>
          <w:trHeight w:val="315"/>
          <w:tblHeader/>
          <w:jc w:val="center"/>
        </w:trPr>
        <w:tc>
          <w:tcPr>
            <w:tcW w:w="567" w:type="dxa"/>
            <w:shd w:val="clear" w:color="auto" w:fill="auto"/>
            <w:vAlign w:val="center"/>
            <w:hideMark/>
          </w:tcPr>
          <w:p w14:paraId="56F467E0" w14:textId="77777777" w:rsidR="00945169" w:rsidRPr="00945169" w:rsidRDefault="00945169" w:rsidP="00945169">
            <w:pPr>
              <w:spacing w:before="60" w:after="0"/>
              <w:rPr>
                <w:color w:val="000000"/>
                <w:sz w:val="18"/>
                <w:szCs w:val="18"/>
              </w:rPr>
            </w:pPr>
            <w:r w:rsidRPr="00945169">
              <w:rPr>
                <w:color w:val="000000"/>
                <w:sz w:val="18"/>
                <w:szCs w:val="18"/>
              </w:rPr>
              <w:t>2</w:t>
            </w:r>
          </w:p>
        </w:tc>
        <w:tc>
          <w:tcPr>
            <w:tcW w:w="4119" w:type="dxa"/>
            <w:shd w:val="clear" w:color="auto" w:fill="auto"/>
            <w:vAlign w:val="center"/>
            <w:hideMark/>
          </w:tcPr>
          <w:p w14:paraId="7941D0F7" w14:textId="77777777" w:rsidR="00945169" w:rsidRPr="00945169" w:rsidRDefault="00945169" w:rsidP="00945169">
            <w:pPr>
              <w:spacing w:before="60" w:after="0"/>
              <w:rPr>
                <w:color w:val="000000"/>
              </w:rPr>
            </w:pPr>
            <w:r w:rsidRPr="00945169">
              <w:rPr>
                <w:color w:val="000000"/>
              </w:rPr>
              <w:t>Accounts Receivable</w:t>
            </w:r>
          </w:p>
        </w:tc>
        <w:tc>
          <w:tcPr>
            <w:tcW w:w="4149" w:type="dxa"/>
            <w:shd w:val="clear" w:color="auto" w:fill="auto"/>
            <w:vAlign w:val="center"/>
            <w:hideMark/>
          </w:tcPr>
          <w:p w14:paraId="6CFA96B4" w14:textId="77777777" w:rsidR="00945169" w:rsidRPr="00945169" w:rsidRDefault="00945169" w:rsidP="00945169">
            <w:pPr>
              <w:spacing w:before="60" w:after="0"/>
              <w:rPr>
                <w:color w:val="000000"/>
              </w:rPr>
            </w:pPr>
            <w:r w:rsidRPr="00945169">
              <w:rPr>
                <w:color w:val="000000"/>
              </w:rPr>
              <w:t>$</w:t>
            </w:r>
          </w:p>
        </w:tc>
      </w:tr>
      <w:tr w:rsidR="00945169" w:rsidRPr="00945169" w14:paraId="7B806901" w14:textId="77777777">
        <w:trPr>
          <w:trHeight w:val="315"/>
          <w:tblHeader/>
          <w:jc w:val="center"/>
        </w:trPr>
        <w:tc>
          <w:tcPr>
            <w:tcW w:w="567" w:type="dxa"/>
            <w:shd w:val="clear" w:color="auto" w:fill="auto"/>
            <w:vAlign w:val="center"/>
            <w:hideMark/>
          </w:tcPr>
          <w:p w14:paraId="6048748E" w14:textId="77777777" w:rsidR="00945169" w:rsidRPr="00945169" w:rsidRDefault="00945169" w:rsidP="00945169">
            <w:pPr>
              <w:spacing w:before="60" w:after="0"/>
              <w:rPr>
                <w:color w:val="000000"/>
                <w:sz w:val="18"/>
                <w:szCs w:val="18"/>
              </w:rPr>
            </w:pPr>
            <w:r w:rsidRPr="00945169">
              <w:rPr>
                <w:color w:val="000000"/>
                <w:sz w:val="18"/>
                <w:szCs w:val="18"/>
              </w:rPr>
              <w:t>3</w:t>
            </w:r>
          </w:p>
        </w:tc>
        <w:tc>
          <w:tcPr>
            <w:tcW w:w="4119" w:type="dxa"/>
            <w:shd w:val="clear" w:color="auto" w:fill="auto"/>
            <w:vAlign w:val="center"/>
            <w:hideMark/>
          </w:tcPr>
          <w:p w14:paraId="56AC4EA4" w14:textId="77777777" w:rsidR="00945169" w:rsidRPr="00945169" w:rsidRDefault="00945169" w:rsidP="00945169">
            <w:pPr>
              <w:spacing w:before="60" w:after="0"/>
              <w:rPr>
                <w:color w:val="000000"/>
              </w:rPr>
            </w:pPr>
            <w:r w:rsidRPr="00945169">
              <w:rPr>
                <w:color w:val="000000"/>
              </w:rPr>
              <w:t>Inventory</w:t>
            </w:r>
          </w:p>
        </w:tc>
        <w:tc>
          <w:tcPr>
            <w:tcW w:w="4149" w:type="dxa"/>
            <w:shd w:val="clear" w:color="auto" w:fill="auto"/>
            <w:vAlign w:val="center"/>
            <w:hideMark/>
          </w:tcPr>
          <w:p w14:paraId="2B51C85D" w14:textId="77777777" w:rsidR="00945169" w:rsidRPr="00945169" w:rsidRDefault="00945169" w:rsidP="00945169">
            <w:pPr>
              <w:spacing w:before="60" w:after="0"/>
              <w:rPr>
                <w:color w:val="000000"/>
              </w:rPr>
            </w:pPr>
            <w:r w:rsidRPr="00945169">
              <w:rPr>
                <w:color w:val="000000"/>
              </w:rPr>
              <w:t>$</w:t>
            </w:r>
          </w:p>
        </w:tc>
      </w:tr>
      <w:tr w:rsidR="00945169" w:rsidRPr="00945169" w14:paraId="19EE1CEE" w14:textId="77777777">
        <w:trPr>
          <w:trHeight w:val="315"/>
          <w:tblHeader/>
          <w:jc w:val="center"/>
        </w:trPr>
        <w:tc>
          <w:tcPr>
            <w:tcW w:w="567" w:type="dxa"/>
            <w:shd w:val="clear" w:color="auto" w:fill="auto"/>
            <w:vAlign w:val="center"/>
            <w:hideMark/>
          </w:tcPr>
          <w:p w14:paraId="084947AC" w14:textId="77777777" w:rsidR="00945169" w:rsidRPr="00945169" w:rsidRDefault="00945169" w:rsidP="00945169">
            <w:pPr>
              <w:spacing w:before="60" w:after="0"/>
              <w:rPr>
                <w:color w:val="000000"/>
                <w:sz w:val="18"/>
                <w:szCs w:val="18"/>
              </w:rPr>
            </w:pPr>
            <w:r w:rsidRPr="00945169">
              <w:rPr>
                <w:color w:val="000000"/>
                <w:sz w:val="18"/>
                <w:szCs w:val="18"/>
              </w:rPr>
              <w:t>4</w:t>
            </w:r>
          </w:p>
        </w:tc>
        <w:tc>
          <w:tcPr>
            <w:tcW w:w="4119" w:type="dxa"/>
            <w:shd w:val="clear" w:color="auto" w:fill="auto"/>
            <w:vAlign w:val="center"/>
            <w:hideMark/>
          </w:tcPr>
          <w:p w14:paraId="7E4F5225" w14:textId="77777777" w:rsidR="00945169" w:rsidRPr="00945169" w:rsidRDefault="00945169" w:rsidP="00945169">
            <w:pPr>
              <w:spacing w:before="60" w:after="0"/>
              <w:rPr>
                <w:color w:val="000000"/>
              </w:rPr>
            </w:pPr>
            <w:r w:rsidRPr="00945169">
              <w:rPr>
                <w:color w:val="000000"/>
              </w:rPr>
              <w:t>Other Current Assets (Describe)</w:t>
            </w:r>
          </w:p>
        </w:tc>
        <w:tc>
          <w:tcPr>
            <w:tcW w:w="4149" w:type="dxa"/>
            <w:shd w:val="clear" w:color="auto" w:fill="auto"/>
            <w:vAlign w:val="center"/>
            <w:hideMark/>
          </w:tcPr>
          <w:p w14:paraId="440F4C47" w14:textId="77777777" w:rsidR="00945169" w:rsidRPr="00945169" w:rsidRDefault="00945169" w:rsidP="00945169">
            <w:pPr>
              <w:spacing w:before="60" w:after="0"/>
              <w:rPr>
                <w:color w:val="000000"/>
              </w:rPr>
            </w:pPr>
            <w:r w:rsidRPr="00945169">
              <w:rPr>
                <w:color w:val="000000"/>
              </w:rPr>
              <w:t>$</w:t>
            </w:r>
          </w:p>
        </w:tc>
      </w:tr>
      <w:tr w:rsidR="00945169" w:rsidRPr="00945169" w14:paraId="70EC6E30" w14:textId="77777777">
        <w:trPr>
          <w:trHeight w:val="315"/>
          <w:tblHeader/>
          <w:jc w:val="center"/>
        </w:trPr>
        <w:tc>
          <w:tcPr>
            <w:tcW w:w="567" w:type="dxa"/>
            <w:shd w:val="clear" w:color="000000" w:fill="D9D9D9"/>
            <w:vAlign w:val="center"/>
            <w:hideMark/>
          </w:tcPr>
          <w:p w14:paraId="5ED8A7D5" w14:textId="77777777" w:rsidR="00945169" w:rsidRPr="00945169" w:rsidRDefault="00945169" w:rsidP="00945169">
            <w:pPr>
              <w:spacing w:before="60" w:after="0"/>
              <w:rPr>
                <w:color w:val="000000"/>
                <w:sz w:val="18"/>
                <w:szCs w:val="18"/>
              </w:rPr>
            </w:pPr>
            <w:r w:rsidRPr="00945169">
              <w:rPr>
                <w:color w:val="000000"/>
                <w:sz w:val="18"/>
                <w:szCs w:val="18"/>
              </w:rPr>
              <w:t>5</w:t>
            </w:r>
          </w:p>
        </w:tc>
        <w:tc>
          <w:tcPr>
            <w:tcW w:w="4119" w:type="dxa"/>
            <w:shd w:val="clear" w:color="000000" w:fill="D9D9D9"/>
            <w:vAlign w:val="center"/>
            <w:hideMark/>
          </w:tcPr>
          <w:p w14:paraId="38AB7A42" w14:textId="77777777" w:rsidR="00945169" w:rsidRPr="00945169" w:rsidRDefault="00945169" w:rsidP="00945169">
            <w:pPr>
              <w:spacing w:before="60" w:after="0"/>
              <w:rPr>
                <w:b/>
                <w:bCs/>
                <w:color w:val="000000"/>
              </w:rPr>
            </w:pPr>
            <w:r w:rsidRPr="00945169">
              <w:rPr>
                <w:b/>
                <w:bCs/>
                <w:color w:val="000000"/>
              </w:rPr>
              <w:t xml:space="preserve">Total Current Assets </w:t>
            </w:r>
            <w:r w:rsidRPr="00945169">
              <w:rPr>
                <w:color w:val="000000"/>
                <w:vertAlign w:val="subscript"/>
              </w:rPr>
              <w:t>(add lines 1-4)</w:t>
            </w:r>
            <w:r w:rsidRPr="00945169">
              <w:rPr>
                <w:color w:val="000000"/>
              </w:rPr>
              <w:t> </w:t>
            </w:r>
            <w:r w:rsidRPr="00945169">
              <w:rPr>
                <w:b/>
                <w:bCs/>
                <w:color w:val="000000"/>
                <w:vertAlign w:val="subscript"/>
              </w:rPr>
              <w:t xml:space="preserve"> </w:t>
            </w:r>
          </w:p>
        </w:tc>
        <w:tc>
          <w:tcPr>
            <w:tcW w:w="4149" w:type="dxa"/>
            <w:shd w:val="clear" w:color="000000" w:fill="D9D9D9"/>
            <w:vAlign w:val="center"/>
            <w:hideMark/>
          </w:tcPr>
          <w:p w14:paraId="257E14B0" w14:textId="77777777" w:rsidR="00945169" w:rsidRPr="00945169" w:rsidRDefault="00945169" w:rsidP="00945169">
            <w:pPr>
              <w:spacing w:before="60" w:after="0"/>
              <w:rPr>
                <w:color w:val="000000"/>
              </w:rPr>
            </w:pPr>
            <w:r w:rsidRPr="00945169">
              <w:rPr>
                <w:color w:val="000000"/>
              </w:rPr>
              <w:t>$</w:t>
            </w:r>
          </w:p>
        </w:tc>
      </w:tr>
      <w:tr w:rsidR="00945169" w:rsidRPr="00945169" w14:paraId="363FE632" w14:textId="77777777">
        <w:trPr>
          <w:trHeight w:val="315"/>
          <w:tblHeader/>
          <w:jc w:val="center"/>
        </w:trPr>
        <w:tc>
          <w:tcPr>
            <w:tcW w:w="567" w:type="dxa"/>
            <w:shd w:val="clear" w:color="auto" w:fill="auto"/>
            <w:vAlign w:val="center"/>
            <w:hideMark/>
          </w:tcPr>
          <w:p w14:paraId="394C27DE" w14:textId="77777777" w:rsidR="00945169" w:rsidRPr="00945169" w:rsidRDefault="00945169" w:rsidP="00945169">
            <w:pPr>
              <w:spacing w:before="60" w:after="0"/>
              <w:rPr>
                <w:color w:val="000000"/>
                <w:sz w:val="18"/>
                <w:szCs w:val="18"/>
              </w:rPr>
            </w:pPr>
            <w:r w:rsidRPr="00945169">
              <w:rPr>
                <w:color w:val="000000"/>
                <w:sz w:val="18"/>
                <w:szCs w:val="18"/>
              </w:rPr>
              <w:t>6</w:t>
            </w:r>
          </w:p>
        </w:tc>
        <w:tc>
          <w:tcPr>
            <w:tcW w:w="4119" w:type="dxa"/>
            <w:shd w:val="clear" w:color="auto" w:fill="auto"/>
            <w:vAlign w:val="center"/>
            <w:hideMark/>
          </w:tcPr>
          <w:p w14:paraId="39A23003" w14:textId="77777777" w:rsidR="00945169" w:rsidRPr="00945169" w:rsidRDefault="00945169" w:rsidP="00945169">
            <w:pPr>
              <w:spacing w:before="60" w:after="0"/>
              <w:rPr>
                <w:color w:val="000000"/>
              </w:rPr>
            </w:pPr>
            <w:r w:rsidRPr="00945169">
              <w:rPr>
                <w:color w:val="000000"/>
              </w:rPr>
              <w:t>Personal Property (Equipment) Items</w:t>
            </w:r>
          </w:p>
        </w:tc>
        <w:tc>
          <w:tcPr>
            <w:tcW w:w="4149" w:type="dxa"/>
            <w:shd w:val="clear" w:color="auto" w:fill="auto"/>
            <w:vAlign w:val="center"/>
            <w:hideMark/>
          </w:tcPr>
          <w:p w14:paraId="1E18BE0E" w14:textId="77777777" w:rsidR="00945169" w:rsidRPr="00945169" w:rsidRDefault="00945169" w:rsidP="00945169">
            <w:pPr>
              <w:spacing w:before="60" w:after="0"/>
              <w:rPr>
                <w:color w:val="000000"/>
              </w:rPr>
            </w:pPr>
            <w:r w:rsidRPr="00945169">
              <w:rPr>
                <w:color w:val="000000"/>
              </w:rPr>
              <w:t>$</w:t>
            </w:r>
          </w:p>
        </w:tc>
      </w:tr>
      <w:tr w:rsidR="00945169" w:rsidRPr="00945169" w14:paraId="7AC390EF" w14:textId="77777777">
        <w:trPr>
          <w:trHeight w:val="315"/>
          <w:tblHeader/>
          <w:jc w:val="center"/>
        </w:trPr>
        <w:tc>
          <w:tcPr>
            <w:tcW w:w="567" w:type="dxa"/>
            <w:shd w:val="clear" w:color="auto" w:fill="auto"/>
            <w:vAlign w:val="center"/>
            <w:hideMark/>
          </w:tcPr>
          <w:p w14:paraId="4C6ECE1A" w14:textId="77777777" w:rsidR="00945169" w:rsidRPr="00945169" w:rsidRDefault="00945169" w:rsidP="00945169">
            <w:pPr>
              <w:spacing w:before="60" w:after="0"/>
              <w:rPr>
                <w:color w:val="000000"/>
                <w:sz w:val="18"/>
                <w:szCs w:val="18"/>
              </w:rPr>
            </w:pPr>
            <w:r w:rsidRPr="00945169">
              <w:rPr>
                <w:color w:val="000000"/>
                <w:sz w:val="18"/>
                <w:szCs w:val="18"/>
              </w:rPr>
              <w:t>7</w:t>
            </w:r>
          </w:p>
        </w:tc>
        <w:tc>
          <w:tcPr>
            <w:tcW w:w="4119" w:type="dxa"/>
            <w:shd w:val="clear" w:color="auto" w:fill="auto"/>
            <w:vAlign w:val="center"/>
            <w:hideMark/>
          </w:tcPr>
          <w:p w14:paraId="51E58F4A" w14:textId="77777777" w:rsidR="00945169" w:rsidRPr="00945169" w:rsidRDefault="00945169" w:rsidP="00945169">
            <w:pPr>
              <w:spacing w:before="60" w:after="0"/>
              <w:rPr>
                <w:color w:val="000000"/>
              </w:rPr>
            </w:pPr>
            <w:r w:rsidRPr="00945169">
              <w:rPr>
                <w:color w:val="000000"/>
              </w:rPr>
              <w:t>Other Fixed Assets (Describe)</w:t>
            </w:r>
          </w:p>
        </w:tc>
        <w:tc>
          <w:tcPr>
            <w:tcW w:w="4149" w:type="dxa"/>
            <w:shd w:val="clear" w:color="auto" w:fill="auto"/>
            <w:vAlign w:val="center"/>
            <w:hideMark/>
          </w:tcPr>
          <w:p w14:paraId="6EB6ED89" w14:textId="77777777" w:rsidR="00945169" w:rsidRPr="00945169" w:rsidRDefault="00945169" w:rsidP="00945169">
            <w:pPr>
              <w:spacing w:before="60" w:after="0"/>
              <w:rPr>
                <w:color w:val="000000"/>
              </w:rPr>
            </w:pPr>
            <w:r w:rsidRPr="00945169">
              <w:rPr>
                <w:color w:val="000000"/>
              </w:rPr>
              <w:t>$</w:t>
            </w:r>
          </w:p>
        </w:tc>
      </w:tr>
      <w:tr w:rsidR="00945169" w:rsidRPr="00945169" w14:paraId="6A8D9A1C" w14:textId="77777777">
        <w:trPr>
          <w:trHeight w:val="315"/>
          <w:tblHeader/>
          <w:jc w:val="center"/>
        </w:trPr>
        <w:tc>
          <w:tcPr>
            <w:tcW w:w="567" w:type="dxa"/>
            <w:shd w:val="clear" w:color="auto" w:fill="auto"/>
            <w:vAlign w:val="center"/>
            <w:hideMark/>
          </w:tcPr>
          <w:p w14:paraId="3B9C1DE1" w14:textId="77777777" w:rsidR="00945169" w:rsidRPr="00945169" w:rsidRDefault="00945169" w:rsidP="00945169">
            <w:pPr>
              <w:spacing w:before="60" w:after="0"/>
              <w:rPr>
                <w:color w:val="000000"/>
                <w:sz w:val="18"/>
                <w:szCs w:val="18"/>
              </w:rPr>
            </w:pPr>
            <w:r w:rsidRPr="00945169">
              <w:rPr>
                <w:color w:val="000000"/>
                <w:sz w:val="18"/>
                <w:szCs w:val="18"/>
              </w:rPr>
              <w:t>8</w:t>
            </w:r>
          </w:p>
        </w:tc>
        <w:tc>
          <w:tcPr>
            <w:tcW w:w="4119" w:type="dxa"/>
            <w:shd w:val="clear" w:color="auto" w:fill="auto"/>
            <w:vAlign w:val="center"/>
            <w:hideMark/>
          </w:tcPr>
          <w:p w14:paraId="6F3320B8" w14:textId="77777777" w:rsidR="00945169" w:rsidRPr="00945169" w:rsidRDefault="00945169" w:rsidP="00945169">
            <w:pPr>
              <w:spacing w:before="60" w:after="0"/>
              <w:rPr>
                <w:color w:val="000000"/>
              </w:rPr>
            </w:pPr>
            <w:r w:rsidRPr="00945169">
              <w:rPr>
                <w:color w:val="000000"/>
              </w:rPr>
              <w:t>(LESS Accumulated Depreciation)</w:t>
            </w:r>
          </w:p>
        </w:tc>
        <w:tc>
          <w:tcPr>
            <w:tcW w:w="4149" w:type="dxa"/>
            <w:shd w:val="clear" w:color="auto" w:fill="auto"/>
            <w:vAlign w:val="center"/>
            <w:hideMark/>
          </w:tcPr>
          <w:p w14:paraId="177B26D6" w14:textId="77777777" w:rsidR="00945169" w:rsidRPr="00945169" w:rsidRDefault="00945169" w:rsidP="00945169">
            <w:pPr>
              <w:spacing w:before="60" w:after="0"/>
              <w:rPr>
                <w:color w:val="000000"/>
              </w:rPr>
            </w:pPr>
            <w:r w:rsidRPr="00945169">
              <w:rPr>
                <w:color w:val="000000"/>
              </w:rPr>
              <w:t>$</w:t>
            </w:r>
          </w:p>
        </w:tc>
      </w:tr>
      <w:tr w:rsidR="00945169" w:rsidRPr="00945169" w14:paraId="38F26D5D" w14:textId="77777777">
        <w:trPr>
          <w:trHeight w:val="315"/>
          <w:tblHeader/>
          <w:jc w:val="center"/>
        </w:trPr>
        <w:tc>
          <w:tcPr>
            <w:tcW w:w="567" w:type="dxa"/>
            <w:shd w:val="clear" w:color="000000" w:fill="D9D9D9"/>
            <w:vAlign w:val="center"/>
            <w:hideMark/>
          </w:tcPr>
          <w:p w14:paraId="555E111E" w14:textId="77777777" w:rsidR="00945169" w:rsidRPr="00945169" w:rsidRDefault="00945169" w:rsidP="00945169">
            <w:pPr>
              <w:spacing w:before="60" w:after="0"/>
              <w:rPr>
                <w:b/>
                <w:bCs/>
                <w:color w:val="000000"/>
                <w:sz w:val="18"/>
                <w:szCs w:val="18"/>
              </w:rPr>
            </w:pPr>
            <w:r w:rsidRPr="00945169">
              <w:rPr>
                <w:b/>
                <w:bCs/>
                <w:color w:val="000000"/>
                <w:sz w:val="18"/>
                <w:szCs w:val="18"/>
              </w:rPr>
              <w:t>9</w:t>
            </w:r>
          </w:p>
        </w:tc>
        <w:tc>
          <w:tcPr>
            <w:tcW w:w="4119" w:type="dxa"/>
            <w:shd w:val="clear" w:color="000000" w:fill="D9D9D9"/>
            <w:vAlign w:val="center"/>
            <w:hideMark/>
          </w:tcPr>
          <w:p w14:paraId="14C389C9" w14:textId="77777777" w:rsidR="00945169" w:rsidRPr="00945169" w:rsidRDefault="00945169" w:rsidP="00945169">
            <w:pPr>
              <w:spacing w:before="60" w:after="0"/>
              <w:rPr>
                <w:b/>
                <w:bCs/>
                <w:color w:val="000000"/>
              </w:rPr>
            </w:pPr>
            <w:r w:rsidRPr="00945169">
              <w:rPr>
                <w:b/>
                <w:bCs/>
                <w:color w:val="000000"/>
              </w:rPr>
              <w:t xml:space="preserve">Total Fixed Assets </w:t>
            </w:r>
            <w:r w:rsidRPr="00945169">
              <w:rPr>
                <w:color w:val="000000"/>
                <w:vertAlign w:val="subscript"/>
              </w:rPr>
              <w:t>(add lines 6-7, minus line 8)</w:t>
            </w:r>
            <w:r w:rsidRPr="00945169">
              <w:rPr>
                <w:color w:val="000000"/>
              </w:rPr>
              <w:t> </w:t>
            </w:r>
            <w:r w:rsidRPr="00945169">
              <w:rPr>
                <w:b/>
                <w:bCs/>
                <w:color w:val="000000"/>
                <w:vertAlign w:val="subscript"/>
              </w:rPr>
              <w:t xml:space="preserve"> </w:t>
            </w:r>
          </w:p>
        </w:tc>
        <w:tc>
          <w:tcPr>
            <w:tcW w:w="4149" w:type="dxa"/>
            <w:shd w:val="clear" w:color="000000" w:fill="D9D9D9"/>
            <w:vAlign w:val="center"/>
            <w:hideMark/>
          </w:tcPr>
          <w:p w14:paraId="2C89AE5A" w14:textId="77777777" w:rsidR="00945169" w:rsidRPr="00945169" w:rsidRDefault="00945169" w:rsidP="00945169">
            <w:pPr>
              <w:spacing w:before="60" w:after="0"/>
              <w:rPr>
                <w:color w:val="000000"/>
              </w:rPr>
            </w:pPr>
            <w:r w:rsidRPr="00945169">
              <w:rPr>
                <w:color w:val="000000"/>
              </w:rPr>
              <w:t>$</w:t>
            </w:r>
          </w:p>
        </w:tc>
      </w:tr>
      <w:tr w:rsidR="00945169" w:rsidRPr="00945169" w14:paraId="1D26300C" w14:textId="77777777">
        <w:trPr>
          <w:trHeight w:val="315"/>
          <w:tblHeader/>
          <w:jc w:val="center"/>
        </w:trPr>
        <w:tc>
          <w:tcPr>
            <w:tcW w:w="567" w:type="dxa"/>
            <w:shd w:val="clear" w:color="000000" w:fill="D9D9D9"/>
            <w:vAlign w:val="center"/>
            <w:hideMark/>
          </w:tcPr>
          <w:p w14:paraId="475A6B3E" w14:textId="77777777" w:rsidR="00945169" w:rsidRPr="00945169" w:rsidRDefault="00945169" w:rsidP="00945169">
            <w:pPr>
              <w:spacing w:before="60" w:after="0"/>
              <w:rPr>
                <w:b/>
                <w:bCs/>
                <w:color w:val="000000"/>
                <w:sz w:val="18"/>
                <w:szCs w:val="18"/>
              </w:rPr>
            </w:pPr>
            <w:r w:rsidRPr="00945169">
              <w:rPr>
                <w:b/>
                <w:bCs/>
                <w:color w:val="000000"/>
                <w:sz w:val="18"/>
                <w:szCs w:val="18"/>
              </w:rPr>
              <w:t>10</w:t>
            </w:r>
          </w:p>
        </w:tc>
        <w:tc>
          <w:tcPr>
            <w:tcW w:w="4119" w:type="dxa"/>
            <w:shd w:val="clear" w:color="000000" w:fill="D9D9D9"/>
            <w:vAlign w:val="center"/>
            <w:hideMark/>
          </w:tcPr>
          <w:p w14:paraId="72D0F6EC" w14:textId="77777777" w:rsidR="00945169" w:rsidRPr="00945169" w:rsidRDefault="00945169" w:rsidP="00945169">
            <w:pPr>
              <w:spacing w:before="60" w:after="0"/>
              <w:rPr>
                <w:b/>
                <w:bCs/>
                <w:color w:val="000000"/>
              </w:rPr>
            </w:pPr>
            <w:r w:rsidRPr="00945169">
              <w:rPr>
                <w:b/>
                <w:bCs/>
                <w:color w:val="000000"/>
              </w:rPr>
              <w:t>Total Assets</w:t>
            </w:r>
            <w:r w:rsidRPr="00945169">
              <w:rPr>
                <w:color w:val="000000"/>
              </w:rPr>
              <w:t xml:space="preserve"> </w:t>
            </w:r>
            <w:r w:rsidRPr="00945169">
              <w:rPr>
                <w:color w:val="000000"/>
                <w:vertAlign w:val="subscript"/>
              </w:rPr>
              <w:t>(add lines 5 &amp; 9)</w:t>
            </w:r>
          </w:p>
        </w:tc>
        <w:tc>
          <w:tcPr>
            <w:tcW w:w="4149" w:type="dxa"/>
            <w:shd w:val="clear" w:color="000000" w:fill="D9D9D9"/>
            <w:vAlign w:val="center"/>
            <w:hideMark/>
          </w:tcPr>
          <w:p w14:paraId="559DADED" w14:textId="77777777" w:rsidR="00945169" w:rsidRPr="00945169" w:rsidRDefault="00945169" w:rsidP="00945169">
            <w:pPr>
              <w:spacing w:before="60" w:after="0"/>
              <w:rPr>
                <w:color w:val="000000"/>
              </w:rPr>
            </w:pPr>
            <w:r w:rsidRPr="00945169">
              <w:rPr>
                <w:color w:val="000000"/>
              </w:rPr>
              <w:t>$</w:t>
            </w:r>
          </w:p>
        </w:tc>
      </w:tr>
      <w:tr w:rsidR="00945169" w:rsidRPr="00945169" w14:paraId="40D452B0" w14:textId="77777777">
        <w:trPr>
          <w:trHeight w:val="315"/>
          <w:tblHeader/>
          <w:jc w:val="center"/>
        </w:trPr>
        <w:tc>
          <w:tcPr>
            <w:tcW w:w="567" w:type="dxa"/>
            <w:shd w:val="clear" w:color="auto" w:fill="auto"/>
            <w:vAlign w:val="center"/>
            <w:hideMark/>
          </w:tcPr>
          <w:p w14:paraId="5D0DF2C2" w14:textId="77777777" w:rsidR="00945169" w:rsidRPr="00945169" w:rsidRDefault="00945169" w:rsidP="00945169">
            <w:pPr>
              <w:spacing w:before="60" w:after="0"/>
              <w:rPr>
                <w:color w:val="000000"/>
                <w:sz w:val="18"/>
                <w:szCs w:val="18"/>
              </w:rPr>
            </w:pPr>
            <w:r w:rsidRPr="00945169">
              <w:rPr>
                <w:color w:val="000000"/>
                <w:sz w:val="18"/>
                <w:szCs w:val="18"/>
              </w:rPr>
              <w:t>11</w:t>
            </w:r>
          </w:p>
        </w:tc>
        <w:tc>
          <w:tcPr>
            <w:tcW w:w="4119" w:type="dxa"/>
            <w:shd w:val="clear" w:color="auto" w:fill="auto"/>
            <w:vAlign w:val="center"/>
            <w:hideMark/>
          </w:tcPr>
          <w:p w14:paraId="7B26D15E" w14:textId="77777777" w:rsidR="00945169" w:rsidRPr="00945169" w:rsidRDefault="00945169" w:rsidP="00945169">
            <w:pPr>
              <w:spacing w:before="60" w:after="0"/>
              <w:rPr>
                <w:color w:val="000000"/>
              </w:rPr>
            </w:pPr>
            <w:r w:rsidRPr="00945169">
              <w:rPr>
                <w:color w:val="000000"/>
              </w:rPr>
              <w:t>Accounts Payable</w:t>
            </w:r>
          </w:p>
        </w:tc>
        <w:tc>
          <w:tcPr>
            <w:tcW w:w="4149" w:type="dxa"/>
            <w:shd w:val="clear" w:color="auto" w:fill="auto"/>
            <w:vAlign w:val="center"/>
            <w:hideMark/>
          </w:tcPr>
          <w:p w14:paraId="1B3AFBA3" w14:textId="77777777" w:rsidR="00945169" w:rsidRPr="00945169" w:rsidRDefault="00945169" w:rsidP="00945169">
            <w:pPr>
              <w:spacing w:before="60" w:after="0"/>
              <w:rPr>
                <w:color w:val="000000"/>
              </w:rPr>
            </w:pPr>
            <w:r w:rsidRPr="00945169">
              <w:rPr>
                <w:color w:val="000000"/>
              </w:rPr>
              <w:t>$</w:t>
            </w:r>
          </w:p>
        </w:tc>
      </w:tr>
      <w:tr w:rsidR="00945169" w:rsidRPr="00945169" w14:paraId="697B3BF6" w14:textId="77777777">
        <w:trPr>
          <w:trHeight w:val="315"/>
          <w:tblHeader/>
          <w:jc w:val="center"/>
        </w:trPr>
        <w:tc>
          <w:tcPr>
            <w:tcW w:w="567" w:type="dxa"/>
            <w:shd w:val="clear" w:color="auto" w:fill="auto"/>
            <w:vAlign w:val="center"/>
            <w:hideMark/>
          </w:tcPr>
          <w:p w14:paraId="2C7505CD" w14:textId="77777777" w:rsidR="00945169" w:rsidRPr="00945169" w:rsidRDefault="00945169" w:rsidP="00945169">
            <w:pPr>
              <w:spacing w:before="60" w:after="0"/>
              <w:rPr>
                <w:color w:val="000000"/>
                <w:sz w:val="18"/>
                <w:szCs w:val="18"/>
              </w:rPr>
            </w:pPr>
            <w:r w:rsidRPr="00945169">
              <w:rPr>
                <w:color w:val="000000"/>
                <w:sz w:val="18"/>
                <w:szCs w:val="18"/>
              </w:rPr>
              <w:t>12</w:t>
            </w:r>
          </w:p>
        </w:tc>
        <w:tc>
          <w:tcPr>
            <w:tcW w:w="4119" w:type="dxa"/>
            <w:shd w:val="clear" w:color="auto" w:fill="auto"/>
            <w:vAlign w:val="center"/>
            <w:hideMark/>
          </w:tcPr>
          <w:p w14:paraId="206C577A" w14:textId="77777777" w:rsidR="00945169" w:rsidRPr="00945169" w:rsidRDefault="00945169" w:rsidP="00945169">
            <w:pPr>
              <w:spacing w:before="60" w:after="0"/>
              <w:rPr>
                <w:color w:val="000000"/>
              </w:rPr>
            </w:pPr>
            <w:r w:rsidRPr="00945169">
              <w:rPr>
                <w:color w:val="000000"/>
              </w:rPr>
              <w:t>Bank Loans Outstanding</w:t>
            </w:r>
          </w:p>
        </w:tc>
        <w:tc>
          <w:tcPr>
            <w:tcW w:w="4149" w:type="dxa"/>
            <w:shd w:val="clear" w:color="auto" w:fill="auto"/>
            <w:vAlign w:val="center"/>
            <w:hideMark/>
          </w:tcPr>
          <w:p w14:paraId="77649A2A" w14:textId="77777777" w:rsidR="00945169" w:rsidRPr="00945169" w:rsidRDefault="00945169" w:rsidP="00945169">
            <w:pPr>
              <w:spacing w:before="60" w:after="0"/>
              <w:rPr>
                <w:color w:val="000000"/>
              </w:rPr>
            </w:pPr>
            <w:r w:rsidRPr="00945169">
              <w:rPr>
                <w:color w:val="000000"/>
              </w:rPr>
              <w:t>$</w:t>
            </w:r>
          </w:p>
        </w:tc>
      </w:tr>
      <w:tr w:rsidR="00945169" w:rsidRPr="00945169" w14:paraId="4C2772DB" w14:textId="77777777">
        <w:trPr>
          <w:trHeight w:val="315"/>
          <w:tblHeader/>
          <w:jc w:val="center"/>
        </w:trPr>
        <w:tc>
          <w:tcPr>
            <w:tcW w:w="567" w:type="dxa"/>
            <w:shd w:val="clear" w:color="auto" w:fill="auto"/>
            <w:vAlign w:val="center"/>
            <w:hideMark/>
          </w:tcPr>
          <w:p w14:paraId="37B82C34" w14:textId="77777777" w:rsidR="00945169" w:rsidRPr="00945169" w:rsidRDefault="00945169" w:rsidP="00945169">
            <w:pPr>
              <w:spacing w:before="60" w:after="0"/>
              <w:rPr>
                <w:color w:val="000000"/>
                <w:sz w:val="18"/>
                <w:szCs w:val="18"/>
              </w:rPr>
            </w:pPr>
            <w:r w:rsidRPr="00945169">
              <w:rPr>
                <w:color w:val="000000"/>
                <w:sz w:val="18"/>
                <w:szCs w:val="18"/>
              </w:rPr>
              <w:t>13</w:t>
            </w:r>
          </w:p>
        </w:tc>
        <w:tc>
          <w:tcPr>
            <w:tcW w:w="4119" w:type="dxa"/>
            <w:shd w:val="clear" w:color="auto" w:fill="auto"/>
            <w:vAlign w:val="center"/>
            <w:hideMark/>
          </w:tcPr>
          <w:p w14:paraId="2F848695" w14:textId="77777777" w:rsidR="00945169" w:rsidRPr="00945169" w:rsidRDefault="00945169" w:rsidP="00945169">
            <w:pPr>
              <w:spacing w:before="60" w:after="0"/>
              <w:rPr>
                <w:color w:val="000000"/>
              </w:rPr>
            </w:pPr>
            <w:r w:rsidRPr="00945169">
              <w:rPr>
                <w:color w:val="000000"/>
              </w:rPr>
              <w:t>Loans due to Owners</w:t>
            </w:r>
          </w:p>
        </w:tc>
        <w:tc>
          <w:tcPr>
            <w:tcW w:w="4149" w:type="dxa"/>
            <w:shd w:val="clear" w:color="auto" w:fill="auto"/>
            <w:vAlign w:val="center"/>
            <w:hideMark/>
          </w:tcPr>
          <w:p w14:paraId="0A2BC4BE" w14:textId="77777777" w:rsidR="00945169" w:rsidRPr="00945169" w:rsidRDefault="00945169" w:rsidP="00945169">
            <w:pPr>
              <w:spacing w:before="60" w:after="0"/>
              <w:rPr>
                <w:color w:val="000000"/>
              </w:rPr>
            </w:pPr>
            <w:r w:rsidRPr="00945169">
              <w:rPr>
                <w:color w:val="000000"/>
              </w:rPr>
              <w:t>$</w:t>
            </w:r>
          </w:p>
        </w:tc>
      </w:tr>
      <w:tr w:rsidR="00945169" w:rsidRPr="00945169" w14:paraId="4C3BB49A" w14:textId="77777777">
        <w:trPr>
          <w:trHeight w:val="315"/>
          <w:tblHeader/>
          <w:jc w:val="center"/>
        </w:trPr>
        <w:tc>
          <w:tcPr>
            <w:tcW w:w="567" w:type="dxa"/>
            <w:shd w:val="clear" w:color="auto" w:fill="auto"/>
            <w:vAlign w:val="center"/>
            <w:hideMark/>
          </w:tcPr>
          <w:p w14:paraId="206E207D" w14:textId="77777777" w:rsidR="00945169" w:rsidRPr="00945169" w:rsidRDefault="00945169" w:rsidP="00945169">
            <w:pPr>
              <w:spacing w:before="60" w:after="0"/>
              <w:rPr>
                <w:color w:val="000000"/>
                <w:sz w:val="18"/>
                <w:szCs w:val="18"/>
              </w:rPr>
            </w:pPr>
            <w:r w:rsidRPr="00945169">
              <w:rPr>
                <w:color w:val="000000"/>
                <w:sz w:val="18"/>
                <w:szCs w:val="18"/>
              </w:rPr>
              <w:t>14</w:t>
            </w:r>
          </w:p>
        </w:tc>
        <w:tc>
          <w:tcPr>
            <w:tcW w:w="4119" w:type="dxa"/>
            <w:shd w:val="clear" w:color="auto" w:fill="auto"/>
            <w:vAlign w:val="center"/>
            <w:hideMark/>
          </w:tcPr>
          <w:p w14:paraId="3BE12896" w14:textId="77777777" w:rsidR="00945169" w:rsidRPr="00945169" w:rsidRDefault="00945169" w:rsidP="00945169">
            <w:pPr>
              <w:spacing w:before="60" w:after="0"/>
              <w:rPr>
                <w:color w:val="000000"/>
              </w:rPr>
            </w:pPr>
            <w:r w:rsidRPr="00945169">
              <w:rPr>
                <w:color w:val="000000"/>
              </w:rPr>
              <w:t>Other Current Liabilities (Describe)</w:t>
            </w:r>
          </w:p>
        </w:tc>
        <w:tc>
          <w:tcPr>
            <w:tcW w:w="4149" w:type="dxa"/>
            <w:shd w:val="clear" w:color="auto" w:fill="auto"/>
            <w:vAlign w:val="center"/>
            <w:hideMark/>
          </w:tcPr>
          <w:p w14:paraId="47DEDFC7" w14:textId="77777777" w:rsidR="00945169" w:rsidRPr="00945169" w:rsidRDefault="00945169" w:rsidP="00945169">
            <w:pPr>
              <w:spacing w:before="60" w:after="0"/>
              <w:rPr>
                <w:color w:val="000000"/>
              </w:rPr>
            </w:pPr>
            <w:r w:rsidRPr="00945169">
              <w:rPr>
                <w:color w:val="000000"/>
              </w:rPr>
              <w:t>$</w:t>
            </w:r>
          </w:p>
        </w:tc>
      </w:tr>
      <w:tr w:rsidR="00945169" w:rsidRPr="00945169" w14:paraId="69A26164" w14:textId="77777777">
        <w:trPr>
          <w:trHeight w:val="315"/>
          <w:tblHeader/>
          <w:jc w:val="center"/>
        </w:trPr>
        <w:tc>
          <w:tcPr>
            <w:tcW w:w="567" w:type="dxa"/>
            <w:shd w:val="clear" w:color="000000" w:fill="D9D9D9"/>
            <w:vAlign w:val="center"/>
            <w:hideMark/>
          </w:tcPr>
          <w:p w14:paraId="298C5396" w14:textId="77777777" w:rsidR="00945169" w:rsidRPr="00945169" w:rsidRDefault="00945169" w:rsidP="00945169">
            <w:pPr>
              <w:spacing w:before="60" w:after="0"/>
              <w:rPr>
                <w:color w:val="000000"/>
                <w:sz w:val="18"/>
                <w:szCs w:val="18"/>
              </w:rPr>
            </w:pPr>
            <w:r w:rsidRPr="00945169">
              <w:rPr>
                <w:color w:val="000000"/>
                <w:sz w:val="18"/>
                <w:szCs w:val="18"/>
              </w:rPr>
              <w:t>15</w:t>
            </w:r>
          </w:p>
        </w:tc>
        <w:tc>
          <w:tcPr>
            <w:tcW w:w="4119" w:type="dxa"/>
            <w:shd w:val="clear" w:color="000000" w:fill="D9D9D9"/>
            <w:vAlign w:val="center"/>
            <w:hideMark/>
          </w:tcPr>
          <w:p w14:paraId="076F5A97" w14:textId="77777777" w:rsidR="00945169" w:rsidRPr="00945169" w:rsidRDefault="00945169" w:rsidP="00945169">
            <w:pPr>
              <w:spacing w:before="60" w:after="0"/>
              <w:rPr>
                <w:b/>
                <w:bCs/>
                <w:color w:val="000000"/>
              </w:rPr>
            </w:pPr>
            <w:r w:rsidRPr="00945169">
              <w:rPr>
                <w:b/>
                <w:bCs/>
                <w:color w:val="000000"/>
              </w:rPr>
              <w:t xml:space="preserve">Total Current Liabilities </w:t>
            </w:r>
            <w:r w:rsidRPr="00945169">
              <w:rPr>
                <w:color w:val="000000"/>
                <w:vertAlign w:val="subscript"/>
              </w:rPr>
              <w:t>(add lines 11-14)</w:t>
            </w:r>
            <w:r w:rsidRPr="00945169">
              <w:rPr>
                <w:color w:val="000000"/>
              </w:rPr>
              <w:t> </w:t>
            </w:r>
            <w:r w:rsidRPr="00945169">
              <w:rPr>
                <w:b/>
                <w:bCs/>
                <w:color w:val="000000"/>
                <w:vertAlign w:val="subscript"/>
              </w:rPr>
              <w:t xml:space="preserve"> </w:t>
            </w:r>
          </w:p>
        </w:tc>
        <w:tc>
          <w:tcPr>
            <w:tcW w:w="4149" w:type="dxa"/>
            <w:shd w:val="clear" w:color="000000" w:fill="D9D9D9"/>
            <w:vAlign w:val="center"/>
            <w:hideMark/>
          </w:tcPr>
          <w:p w14:paraId="55F31611" w14:textId="77777777" w:rsidR="00945169" w:rsidRPr="00945169" w:rsidRDefault="00945169" w:rsidP="00945169">
            <w:pPr>
              <w:spacing w:before="60" w:after="0"/>
              <w:rPr>
                <w:color w:val="000000"/>
              </w:rPr>
            </w:pPr>
            <w:r w:rsidRPr="00945169">
              <w:rPr>
                <w:color w:val="000000"/>
              </w:rPr>
              <w:t> </w:t>
            </w:r>
          </w:p>
        </w:tc>
      </w:tr>
      <w:tr w:rsidR="00945169" w:rsidRPr="00945169" w14:paraId="2EA8200D" w14:textId="77777777">
        <w:trPr>
          <w:trHeight w:val="315"/>
          <w:tblHeader/>
          <w:jc w:val="center"/>
        </w:trPr>
        <w:tc>
          <w:tcPr>
            <w:tcW w:w="567" w:type="dxa"/>
            <w:shd w:val="clear" w:color="auto" w:fill="auto"/>
            <w:vAlign w:val="center"/>
            <w:hideMark/>
          </w:tcPr>
          <w:p w14:paraId="157F23A7" w14:textId="77777777" w:rsidR="00945169" w:rsidRPr="00945169" w:rsidRDefault="00945169" w:rsidP="00945169">
            <w:pPr>
              <w:spacing w:before="60" w:after="0"/>
              <w:rPr>
                <w:color w:val="000000"/>
                <w:sz w:val="18"/>
                <w:szCs w:val="18"/>
              </w:rPr>
            </w:pPr>
            <w:r w:rsidRPr="00945169">
              <w:rPr>
                <w:color w:val="000000"/>
                <w:sz w:val="18"/>
                <w:szCs w:val="18"/>
              </w:rPr>
              <w:t>16</w:t>
            </w:r>
          </w:p>
        </w:tc>
        <w:tc>
          <w:tcPr>
            <w:tcW w:w="4119" w:type="dxa"/>
            <w:shd w:val="clear" w:color="auto" w:fill="auto"/>
            <w:vAlign w:val="center"/>
            <w:hideMark/>
          </w:tcPr>
          <w:p w14:paraId="49878DD7" w14:textId="77777777" w:rsidR="00945169" w:rsidRPr="00945169" w:rsidRDefault="00945169" w:rsidP="00945169">
            <w:pPr>
              <w:spacing w:before="60" w:after="0"/>
              <w:rPr>
                <w:color w:val="000000"/>
              </w:rPr>
            </w:pPr>
            <w:r w:rsidRPr="00945169">
              <w:rPr>
                <w:color w:val="000000"/>
              </w:rPr>
              <w:t>Long-Term Liabilities (Describe)</w:t>
            </w:r>
          </w:p>
        </w:tc>
        <w:tc>
          <w:tcPr>
            <w:tcW w:w="4149" w:type="dxa"/>
            <w:shd w:val="clear" w:color="auto" w:fill="auto"/>
            <w:vAlign w:val="center"/>
            <w:hideMark/>
          </w:tcPr>
          <w:p w14:paraId="70595894" w14:textId="77777777" w:rsidR="00945169" w:rsidRPr="00945169" w:rsidRDefault="00945169" w:rsidP="00945169">
            <w:pPr>
              <w:spacing w:before="60" w:after="0"/>
              <w:rPr>
                <w:color w:val="000000"/>
              </w:rPr>
            </w:pPr>
            <w:r w:rsidRPr="00945169">
              <w:rPr>
                <w:color w:val="000000"/>
              </w:rPr>
              <w:t>$</w:t>
            </w:r>
          </w:p>
        </w:tc>
      </w:tr>
      <w:tr w:rsidR="00945169" w:rsidRPr="00945169" w14:paraId="4E3FB705" w14:textId="77777777">
        <w:trPr>
          <w:trHeight w:val="315"/>
          <w:tblHeader/>
          <w:jc w:val="center"/>
        </w:trPr>
        <w:tc>
          <w:tcPr>
            <w:tcW w:w="567" w:type="dxa"/>
            <w:shd w:val="clear" w:color="000000" w:fill="D9D9D9"/>
            <w:vAlign w:val="center"/>
            <w:hideMark/>
          </w:tcPr>
          <w:p w14:paraId="02E256FD" w14:textId="77777777" w:rsidR="00945169" w:rsidRPr="00945169" w:rsidRDefault="00945169" w:rsidP="00945169">
            <w:pPr>
              <w:spacing w:before="60" w:after="0"/>
              <w:rPr>
                <w:b/>
                <w:bCs/>
                <w:color w:val="000000"/>
                <w:sz w:val="18"/>
                <w:szCs w:val="18"/>
              </w:rPr>
            </w:pPr>
            <w:r w:rsidRPr="00945169">
              <w:rPr>
                <w:b/>
                <w:bCs/>
                <w:color w:val="000000"/>
                <w:sz w:val="18"/>
                <w:szCs w:val="18"/>
              </w:rPr>
              <w:t>17</w:t>
            </w:r>
          </w:p>
        </w:tc>
        <w:tc>
          <w:tcPr>
            <w:tcW w:w="4119" w:type="dxa"/>
            <w:shd w:val="clear" w:color="000000" w:fill="D9D9D9"/>
            <w:vAlign w:val="center"/>
            <w:hideMark/>
          </w:tcPr>
          <w:p w14:paraId="402FC73B" w14:textId="77777777" w:rsidR="00945169" w:rsidRPr="00945169" w:rsidRDefault="00945169" w:rsidP="00945169">
            <w:pPr>
              <w:spacing w:before="60" w:after="0"/>
              <w:rPr>
                <w:b/>
                <w:bCs/>
                <w:color w:val="000000"/>
              </w:rPr>
            </w:pPr>
            <w:r w:rsidRPr="00945169">
              <w:rPr>
                <w:b/>
                <w:bCs/>
                <w:color w:val="000000"/>
              </w:rPr>
              <w:t xml:space="preserve">Total Liabilities </w:t>
            </w:r>
            <w:r w:rsidRPr="00945169">
              <w:rPr>
                <w:color w:val="000000"/>
                <w:vertAlign w:val="subscript"/>
              </w:rPr>
              <w:t>(add lines 15 and 16)</w:t>
            </w:r>
            <w:r w:rsidRPr="00945169">
              <w:rPr>
                <w:color w:val="000000"/>
              </w:rPr>
              <w:t> </w:t>
            </w:r>
            <w:r w:rsidRPr="00945169">
              <w:rPr>
                <w:b/>
                <w:bCs/>
                <w:color w:val="000000"/>
                <w:vertAlign w:val="subscript"/>
              </w:rPr>
              <w:t xml:space="preserve"> </w:t>
            </w:r>
          </w:p>
        </w:tc>
        <w:tc>
          <w:tcPr>
            <w:tcW w:w="4149" w:type="dxa"/>
            <w:shd w:val="clear" w:color="000000" w:fill="D9D9D9"/>
            <w:vAlign w:val="center"/>
            <w:hideMark/>
          </w:tcPr>
          <w:p w14:paraId="03FAF96F" w14:textId="77777777" w:rsidR="00945169" w:rsidRPr="00945169" w:rsidRDefault="00945169" w:rsidP="00945169">
            <w:pPr>
              <w:spacing w:before="60" w:after="0"/>
              <w:rPr>
                <w:color w:val="000000"/>
              </w:rPr>
            </w:pPr>
            <w:r w:rsidRPr="00945169">
              <w:rPr>
                <w:color w:val="000000"/>
              </w:rPr>
              <w:t>$</w:t>
            </w:r>
          </w:p>
        </w:tc>
      </w:tr>
      <w:tr w:rsidR="00945169" w:rsidRPr="00945169" w14:paraId="4F462197" w14:textId="77777777">
        <w:trPr>
          <w:trHeight w:val="315"/>
          <w:tblHeader/>
          <w:jc w:val="center"/>
        </w:trPr>
        <w:tc>
          <w:tcPr>
            <w:tcW w:w="567" w:type="dxa"/>
            <w:shd w:val="clear" w:color="000000" w:fill="D9D9D9"/>
            <w:vAlign w:val="center"/>
            <w:hideMark/>
          </w:tcPr>
          <w:p w14:paraId="7D5D0E48" w14:textId="77777777" w:rsidR="00945169" w:rsidRPr="00945169" w:rsidRDefault="00945169" w:rsidP="00945169">
            <w:pPr>
              <w:spacing w:before="60" w:after="0"/>
              <w:rPr>
                <w:b/>
                <w:bCs/>
                <w:color w:val="000000"/>
                <w:sz w:val="18"/>
                <w:szCs w:val="18"/>
              </w:rPr>
            </w:pPr>
            <w:r w:rsidRPr="00945169">
              <w:rPr>
                <w:b/>
                <w:bCs/>
                <w:color w:val="000000"/>
                <w:sz w:val="18"/>
                <w:szCs w:val="18"/>
              </w:rPr>
              <w:t>18</w:t>
            </w:r>
          </w:p>
        </w:tc>
        <w:tc>
          <w:tcPr>
            <w:tcW w:w="4119" w:type="dxa"/>
            <w:shd w:val="clear" w:color="000000" w:fill="D9D9D9"/>
            <w:vAlign w:val="center"/>
            <w:hideMark/>
          </w:tcPr>
          <w:p w14:paraId="75F9EDB1" w14:textId="77777777" w:rsidR="00945169" w:rsidRPr="00945169" w:rsidRDefault="00945169" w:rsidP="00945169">
            <w:pPr>
              <w:spacing w:before="60" w:after="0"/>
              <w:rPr>
                <w:b/>
                <w:bCs/>
                <w:color w:val="000000"/>
              </w:rPr>
            </w:pPr>
            <w:r w:rsidRPr="00945169">
              <w:rPr>
                <w:b/>
                <w:bCs/>
                <w:color w:val="000000"/>
              </w:rPr>
              <w:t xml:space="preserve">Total Net Worth </w:t>
            </w:r>
            <w:r w:rsidRPr="00945169">
              <w:rPr>
                <w:color w:val="000000"/>
                <w:vertAlign w:val="subscript"/>
              </w:rPr>
              <w:t>(line 10 minus line 17)</w:t>
            </w:r>
            <w:r w:rsidRPr="00945169">
              <w:rPr>
                <w:color w:val="000000"/>
              </w:rPr>
              <w:t> </w:t>
            </w:r>
            <w:r w:rsidRPr="00945169">
              <w:rPr>
                <w:b/>
                <w:bCs/>
                <w:color w:val="000000"/>
                <w:vertAlign w:val="subscript"/>
              </w:rPr>
              <w:t xml:space="preserve"> </w:t>
            </w:r>
          </w:p>
        </w:tc>
        <w:tc>
          <w:tcPr>
            <w:tcW w:w="4149" w:type="dxa"/>
            <w:shd w:val="clear" w:color="000000" w:fill="D9D9D9"/>
            <w:vAlign w:val="center"/>
            <w:hideMark/>
          </w:tcPr>
          <w:p w14:paraId="1020A427" w14:textId="77777777" w:rsidR="00945169" w:rsidRPr="00945169" w:rsidRDefault="00945169" w:rsidP="00945169">
            <w:pPr>
              <w:spacing w:before="60" w:after="0"/>
              <w:rPr>
                <w:color w:val="000000"/>
              </w:rPr>
            </w:pPr>
            <w:r w:rsidRPr="00945169">
              <w:rPr>
                <w:color w:val="000000"/>
              </w:rPr>
              <w:t>$</w:t>
            </w:r>
          </w:p>
        </w:tc>
      </w:tr>
    </w:tbl>
    <w:p w14:paraId="50838B40" w14:textId="77777777" w:rsidR="00945169" w:rsidRPr="00945169" w:rsidRDefault="00945169" w:rsidP="00945169">
      <w:pPr>
        <w:spacing w:before="240" w:after="200" w:line="276" w:lineRule="auto"/>
        <w:ind w:left="274"/>
        <w:rPr>
          <w:b/>
        </w:rPr>
      </w:pPr>
      <w:r w:rsidRPr="00945169">
        <w:rPr>
          <w:b/>
          <w:bCs/>
          <w:color w:val="000000"/>
        </w:rPr>
        <w:t>Describe the information in lines 4, 7, 14 &amp; 16 below:</w:t>
      </w:r>
      <w:r w:rsidRPr="00945169">
        <w:rPr>
          <w:b/>
        </w:rPr>
        <w:br w:type="page"/>
      </w:r>
    </w:p>
    <w:p w14:paraId="6181F795" w14:textId="77777777" w:rsidR="00945169" w:rsidRPr="00945169" w:rsidRDefault="00945169" w:rsidP="00945169">
      <w:pPr>
        <w:spacing w:before="60"/>
        <w:jc w:val="center"/>
        <w:rPr>
          <w:b/>
        </w:rPr>
      </w:pPr>
      <w:r w:rsidRPr="00945169">
        <w:rPr>
          <w:b/>
          <w:iCs/>
          <w:color w:val="000000"/>
          <w:sz w:val="24"/>
          <w:szCs w:val="24"/>
        </w:rPr>
        <w:lastRenderedPageBreak/>
        <w:t>Principal Selection Factor 4 - Subfactor 4(a)</w:t>
      </w:r>
    </w:p>
    <w:p w14:paraId="5203E718" w14:textId="77777777" w:rsidR="00945169" w:rsidRPr="00945169" w:rsidRDefault="00945169" w:rsidP="00945169">
      <w:pPr>
        <w:spacing w:before="60" w:after="120"/>
        <w:jc w:val="center"/>
        <w:outlineLvl w:val="2"/>
        <w:rPr>
          <w:b/>
        </w:rPr>
      </w:pPr>
      <w:bookmarkStart w:id="7" w:name="_Toc511913578"/>
      <w:bookmarkStart w:id="8" w:name="_Toc511914116"/>
      <w:r w:rsidRPr="00945169">
        <w:rPr>
          <w:b/>
        </w:rPr>
        <w:t>Table 2: Business Financial Statement- Most Recent Month Balance Sheet</w:t>
      </w:r>
      <w:bookmarkEnd w:id="7"/>
      <w:bookmarkEnd w:id="8"/>
    </w:p>
    <w:p w14:paraId="7AC566FF" w14:textId="77777777" w:rsidR="00945169" w:rsidRPr="00945169" w:rsidRDefault="00945169" w:rsidP="00945169">
      <w:pPr>
        <w:tabs>
          <w:tab w:val="right" w:leader="underscore" w:pos="6210"/>
        </w:tabs>
        <w:spacing w:before="60"/>
        <w:jc w:val="center"/>
      </w:pPr>
      <w:r w:rsidRPr="00945169">
        <w:rPr>
          <w:b/>
        </w:rPr>
        <w:t>For Month Ending:</w:t>
      </w:r>
      <w:r w:rsidRPr="00945169">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945169" w:rsidRPr="00945169" w14:paraId="68A450F0" w14:textId="77777777">
        <w:trPr>
          <w:cantSplit/>
          <w:trHeight w:val="315"/>
          <w:tblHeader/>
          <w:jc w:val="center"/>
        </w:trPr>
        <w:tc>
          <w:tcPr>
            <w:tcW w:w="567" w:type="dxa"/>
            <w:tcBorders>
              <w:right w:val="single" w:sz="4" w:space="0" w:color="auto"/>
            </w:tcBorders>
            <w:shd w:val="clear" w:color="auto" w:fill="auto"/>
            <w:vAlign w:val="center"/>
          </w:tcPr>
          <w:p w14:paraId="020D3855" w14:textId="77777777" w:rsidR="00945169" w:rsidRPr="00945169" w:rsidRDefault="00945169" w:rsidP="00945169">
            <w:pPr>
              <w:spacing w:before="60" w:after="0"/>
              <w:jc w:val="left"/>
              <w:rPr>
                <w:color w:val="000000"/>
                <w:sz w:val="18"/>
                <w:szCs w:val="18"/>
              </w:rPr>
            </w:pPr>
            <w:r w:rsidRPr="00945169">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5036B360" w14:textId="77777777" w:rsidR="00945169" w:rsidRPr="00945169" w:rsidRDefault="00945169" w:rsidP="00945169">
            <w:pPr>
              <w:spacing w:before="60" w:after="0"/>
              <w:jc w:val="left"/>
              <w:rPr>
                <w:color w:val="000000"/>
              </w:rPr>
            </w:pPr>
            <w:r w:rsidRPr="00945169">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D8C40F1" w14:textId="77777777" w:rsidR="00945169" w:rsidRPr="00945169" w:rsidRDefault="00945169" w:rsidP="00945169">
            <w:pPr>
              <w:spacing w:before="60" w:after="0"/>
              <w:jc w:val="left"/>
              <w:rPr>
                <w:color w:val="000000"/>
              </w:rPr>
            </w:pPr>
            <w:r w:rsidRPr="00945169">
              <w:rPr>
                <w:b/>
                <w:color w:val="000000"/>
              </w:rPr>
              <w:t>Amount</w:t>
            </w:r>
          </w:p>
        </w:tc>
      </w:tr>
      <w:tr w:rsidR="00945169" w:rsidRPr="00945169" w14:paraId="736DBB2B" w14:textId="77777777">
        <w:trPr>
          <w:trHeight w:val="315"/>
          <w:tblHeader/>
          <w:jc w:val="center"/>
        </w:trPr>
        <w:tc>
          <w:tcPr>
            <w:tcW w:w="567" w:type="dxa"/>
            <w:shd w:val="clear" w:color="auto" w:fill="auto"/>
            <w:vAlign w:val="center"/>
            <w:hideMark/>
          </w:tcPr>
          <w:p w14:paraId="02C1FCE7" w14:textId="77777777" w:rsidR="00945169" w:rsidRPr="00945169" w:rsidRDefault="00945169" w:rsidP="00945169">
            <w:pPr>
              <w:spacing w:before="60" w:after="0"/>
              <w:jc w:val="left"/>
              <w:rPr>
                <w:color w:val="000000"/>
                <w:sz w:val="18"/>
                <w:szCs w:val="18"/>
              </w:rPr>
            </w:pPr>
            <w:r w:rsidRPr="00945169">
              <w:rPr>
                <w:color w:val="000000"/>
                <w:sz w:val="18"/>
                <w:szCs w:val="18"/>
              </w:rPr>
              <w:t>1</w:t>
            </w:r>
          </w:p>
        </w:tc>
        <w:tc>
          <w:tcPr>
            <w:tcW w:w="4167" w:type="dxa"/>
            <w:tcBorders>
              <w:top w:val="single" w:sz="4" w:space="0" w:color="auto"/>
            </w:tcBorders>
            <w:shd w:val="clear" w:color="auto" w:fill="auto"/>
            <w:vAlign w:val="center"/>
            <w:hideMark/>
          </w:tcPr>
          <w:p w14:paraId="670FEB1B" w14:textId="77777777" w:rsidR="00945169" w:rsidRPr="00945169" w:rsidRDefault="00945169" w:rsidP="00945169">
            <w:pPr>
              <w:spacing w:before="60" w:after="0"/>
              <w:jc w:val="left"/>
              <w:rPr>
                <w:color w:val="000000"/>
              </w:rPr>
            </w:pPr>
            <w:r w:rsidRPr="00945169">
              <w:rPr>
                <w:color w:val="000000"/>
              </w:rPr>
              <w:t>Cash in Bank</w:t>
            </w:r>
          </w:p>
        </w:tc>
        <w:tc>
          <w:tcPr>
            <w:tcW w:w="4101" w:type="dxa"/>
            <w:tcBorders>
              <w:top w:val="single" w:sz="4" w:space="0" w:color="auto"/>
            </w:tcBorders>
            <w:shd w:val="clear" w:color="auto" w:fill="auto"/>
            <w:vAlign w:val="center"/>
            <w:hideMark/>
          </w:tcPr>
          <w:p w14:paraId="68BB45B2" w14:textId="77777777" w:rsidR="00945169" w:rsidRPr="00945169" w:rsidRDefault="00945169" w:rsidP="00945169">
            <w:pPr>
              <w:spacing w:before="60" w:after="0"/>
              <w:jc w:val="left"/>
              <w:rPr>
                <w:color w:val="000000"/>
              </w:rPr>
            </w:pPr>
            <w:r w:rsidRPr="00945169">
              <w:rPr>
                <w:color w:val="000000"/>
              </w:rPr>
              <w:t>$</w:t>
            </w:r>
          </w:p>
        </w:tc>
      </w:tr>
      <w:tr w:rsidR="00945169" w:rsidRPr="00945169" w14:paraId="6CFF2D96" w14:textId="77777777">
        <w:trPr>
          <w:trHeight w:val="315"/>
          <w:tblHeader/>
          <w:jc w:val="center"/>
        </w:trPr>
        <w:tc>
          <w:tcPr>
            <w:tcW w:w="567" w:type="dxa"/>
            <w:shd w:val="clear" w:color="auto" w:fill="auto"/>
            <w:vAlign w:val="center"/>
            <w:hideMark/>
          </w:tcPr>
          <w:p w14:paraId="53B243FA" w14:textId="77777777" w:rsidR="00945169" w:rsidRPr="00945169" w:rsidRDefault="00945169" w:rsidP="00945169">
            <w:pPr>
              <w:spacing w:before="60" w:after="0"/>
              <w:jc w:val="left"/>
              <w:rPr>
                <w:color w:val="000000"/>
                <w:sz w:val="18"/>
                <w:szCs w:val="18"/>
              </w:rPr>
            </w:pPr>
            <w:r w:rsidRPr="00945169">
              <w:rPr>
                <w:color w:val="000000"/>
                <w:sz w:val="18"/>
                <w:szCs w:val="18"/>
              </w:rPr>
              <w:t>2</w:t>
            </w:r>
          </w:p>
        </w:tc>
        <w:tc>
          <w:tcPr>
            <w:tcW w:w="4167" w:type="dxa"/>
            <w:shd w:val="clear" w:color="auto" w:fill="auto"/>
            <w:vAlign w:val="center"/>
            <w:hideMark/>
          </w:tcPr>
          <w:p w14:paraId="78E6A243" w14:textId="77777777" w:rsidR="00945169" w:rsidRPr="00945169" w:rsidRDefault="00945169" w:rsidP="00945169">
            <w:pPr>
              <w:spacing w:before="60" w:after="0"/>
              <w:jc w:val="left"/>
              <w:rPr>
                <w:color w:val="000000"/>
              </w:rPr>
            </w:pPr>
            <w:r w:rsidRPr="00945169">
              <w:rPr>
                <w:color w:val="000000"/>
              </w:rPr>
              <w:t>Accounts Receivable</w:t>
            </w:r>
          </w:p>
        </w:tc>
        <w:tc>
          <w:tcPr>
            <w:tcW w:w="4101" w:type="dxa"/>
            <w:shd w:val="clear" w:color="auto" w:fill="auto"/>
            <w:vAlign w:val="center"/>
            <w:hideMark/>
          </w:tcPr>
          <w:p w14:paraId="42EBD961" w14:textId="77777777" w:rsidR="00945169" w:rsidRPr="00945169" w:rsidRDefault="00945169" w:rsidP="00945169">
            <w:pPr>
              <w:spacing w:before="60" w:after="0"/>
              <w:jc w:val="left"/>
              <w:rPr>
                <w:color w:val="000000"/>
              </w:rPr>
            </w:pPr>
            <w:r w:rsidRPr="00945169">
              <w:rPr>
                <w:color w:val="000000"/>
              </w:rPr>
              <w:t>$</w:t>
            </w:r>
          </w:p>
        </w:tc>
      </w:tr>
      <w:tr w:rsidR="00945169" w:rsidRPr="00945169" w14:paraId="75582F25" w14:textId="77777777">
        <w:trPr>
          <w:trHeight w:val="315"/>
          <w:tblHeader/>
          <w:jc w:val="center"/>
        </w:trPr>
        <w:tc>
          <w:tcPr>
            <w:tcW w:w="567" w:type="dxa"/>
            <w:shd w:val="clear" w:color="auto" w:fill="auto"/>
            <w:vAlign w:val="center"/>
            <w:hideMark/>
          </w:tcPr>
          <w:p w14:paraId="1484BB0C" w14:textId="77777777" w:rsidR="00945169" w:rsidRPr="00945169" w:rsidRDefault="00945169" w:rsidP="00945169">
            <w:pPr>
              <w:spacing w:before="60" w:after="0"/>
              <w:jc w:val="left"/>
              <w:rPr>
                <w:color w:val="000000"/>
                <w:sz w:val="18"/>
                <w:szCs w:val="18"/>
              </w:rPr>
            </w:pPr>
            <w:r w:rsidRPr="00945169">
              <w:rPr>
                <w:color w:val="000000"/>
                <w:sz w:val="18"/>
                <w:szCs w:val="18"/>
              </w:rPr>
              <w:t>3</w:t>
            </w:r>
          </w:p>
        </w:tc>
        <w:tc>
          <w:tcPr>
            <w:tcW w:w="4167" w:type="dxa"/>
            <w:shd w:val="clear" w:color="auto" w:fill="auto"/>
            <w:vAlign w:val="center"/>
            <w:hideMark/>
          </w:tcPr>
          <w:p w14:paraId="43087009" w14:textId="77777777" w:rsidR="00945169" w:rsidRPr="00945169" w:rsidRDefault="00945169" w:rsidP="00945169">
            <w:pPr>
              <w:spacing w:before="60" w:after="0"/>
              <w:jc w:val="left"/>
              <w:rPr>
                <w:color w:val="000000"/>
              </w:rPr>
            </w:pPr>
            <w:r w:rsidRPr="00945169">
              <w:rPr>
                <w:color w:val="000000"/>
              </w:rPr>
              <w:t>Inventory</w:t>
            </w:r>
          </w:p>
        </w:tc>
        <w:tc>
          <w:tcPr>
            <w:tcW w:w="4101" w:type="dxa"/>
            <w:shd w:val="clear" w:color="auto" w:fill="auto"/>
            <w:vAlign w:val="center"/>
            <w:hideMark/>
          </w:tcPr>
          <w:p w14:paraId="35BED759" w14:textId="77777777" w:rsidR="00945169" w:rsidRPr="00945169" w:rsidRDefault="00945169" w:rsidP="00945169">
            <w:pPr>
              <w:spacing w:before="60" w:after="0"/>
              <w:jc w:val="left"/>
              <w:rPr>
                <w:color w:val="000000"/>
              </w:rPr>
            </w:pPr>
            <w:r w:rsidRPr="00945169">
              <w:rPr>
                <w:color w:val="000000"/>
              </w:rPr>
              <w:t>$</w:t>
            </w:r>
          </w:p>
        </w:tc>
      </w:tr>
      <w:tr w:rsidR="00945169" w:rsidRPr="00945169" w14:paraId="602DBDC3" w14:textId="77777777">
        <w:trPr>
          <w:trHeight w:val="315"/>
          <w:tblHeader/>
          <w:jc w:val="center"/>
        </w:trPr>
        <w:tc>
          <w:tcPr>
            <w:tcW w:w="567" w:type="dxa"/>
            <w:shd w:val="clear" w:color="auto" w:fill="auto"/>
            <w:vAlign w:val="center"/>
            <w:hideMark/>
          </w:tcPr>
          <w:p w14:paraId="53159906" w14:textId="77777777" w:rsidR="00945169" w:rsidRPr="00945169" w:rsidRDefault="00945169" w:rsidP="00945169">
            <w:pPr>
              <w:spacing w:before="60" w:after="0"/>
              <w:jc w:val="left"/>
              <w:rPr>
                <w:color w:val="000000"/>
                <w:sz w:val="18"/>
                <w:szCs w:val="18"/>
              </w:rPr>
            </w:pPr>
            <w:r w:rsidRPr="00945169">
              <w:rPr>
                <w:color w:val="000000"/>
                <w:sz w:val="18"/>
                <w:szCs w:val="18"/>
              </w:rPr>
              <w:t>4</w:t>
            </w:r>
          </w:p>
        </w:tc>
        <w:tc>
          <w:tcPr>
            <w:tcW w:w="4167" w:type="dxa"/>
            <w:shd w:val="clear" w:color="auto" w:fill="auto"/>
            <w:vAlign w:val="center"/>
            <w:hideMark/>
          </w:tcPr>
          <w:p w14:paraId="7E9C5B4F" w14:textId="77777777" w:rsidR="00945169" w:rsidRPr="00945169" w:rsidRDefault="00945169" w:rsidP="00945169">
            <w:pPr>
              <w:spacing w:before="60" w:after="0"/>
              <w:jc w:val="left"/>
              <w:rPr>
                <w:color w:val="000000"/>
              </w:rPr>
            </w:pPr>
            <w:r w:rsidRPr="00945169">
              <w:rPr>
                <w:color w:val="000000"/>
              </w:rPr>
              <w:t>Other Current Assets (Describe)</w:t>
            </w:r>
          </w:p>
        </w:tc>
        <w:tc>
          <w:tcPr>
            <w:tcW w:w="4101" w:type="dxa"/>
            <w:shd w:val="clear" w:color="auto" w:fill="auto"/>
            <w:vAlign w:val="center"/>
            <w:hideMark/>
          </w:tcPr>
          <w:p w14:paraId="4F67E7A0" w14:textId="77777777" w:rsidR="00945169" w:rsidRPr="00945169" w:rsidRDefault="00945169" w:rsidP="00945169">
            <w:pPr>
              <w:spacing w:before="60" w:after="0"/>
              <w:jc w:val="left"/>
              <w:rPr>
                <w:color w:val="000000"/>
              </w:rPr>
            </w:pPr>
            <w:r w:rsidRPr="00945169">
              <w:rPr>
                <w:color w:val="000000"/>
              </w:rPr>
              <w:t>$</w:t>
            </w:r>
          </w:p>
        </w:tc>
      </w:tr>
      <w:tr w:rsidR="00945169" w:rsidRPr="00945169" w14:paraId="25D52173" w14:textId="77777777">
        <w:trPr>
          <w:trHeight w:val="315"/>
          <w:tblHeader/>
          <w:jc w:val="center"/>
        </w:trPr>
        <w:tc>
          <w:tcPr>
            <w:tcW w:w="567" w:type="dxa"/>
            <w:shd w:val="clear" w:color="000000" w:fill="D9D9D9"/>
            <w:vAlign w:val="center"/>
            <w:hideMark/>
          </w:tcPr>
          <w:p w14:paraId="55D5DD78" w14:textId="77777777" w:rsidR="00945169" w:rsidRPr="00945169" w:rsidRDefault="00945169" w:rsidP="00945169">
            <w:pPr>
              <w:spacing w:before="60" w:after="0"/>
              <w:jc w:val="left"/>
              <w:rPr>
                <w:color w:val="000000"/>
                <w:sz w:val="18"/>
                <w:szCs w:val="18"/>
              </w:rPr>
            </w:pPr>
            <w:r w:rsidRPr="00945169">
              <w:rPr>
                <w:color w:val="000000"/>
                <w:sz w:val="18"/>
                <w:szCs w:val="18"/>
              </w:rPr>
              <w:t>5</w:t>
            </w:r>
          </w:p>
        </w:tc>
        <w:tc>
          <w:tcPr>
            <w:tcW w:w="4167" w:type="dxa"/>
            <w:shd w:val="clear" w:color="000000" w:fill="D9D9D9"/>
            <w:vAlign w:val="center"/>
            <w:hideMark/>
          </w:tcPr>
          <w:p w14:paraId="089E398F" w14:textId="77777777" w:rsidR="00945169" w:rsidRPr="00945169" w:rsidRDefault="00945169" w:rsidP="00945169">
            <w:pPr>
              <w:spacing w:before="60" w:after="0"/>
              <w:jc w:val="left"/>
              <w:rPr>
                <w:b/>
                <w:bCs/>
                <w:color w:val="000000"/>
              </w:rPr>
            </w:pPr>
            <w:r w:rsidRPr="00945169">
              <w:rPr>
                <w:b/>
                <w:bCs/>
                <w:color w:val="000000"/>
              </w:rPr>
              <w:t xml:space="preserve">Total Current Assets </w:t>
            </w:r>
            <w:r w:rsidRPr="00945169">
              <w:rPr>
                <w:color w:val="000000"/>
                <w:vertAlign w:val="subscript"/>
              </w:rPr>
              <w:t>(add lines 1-4)</w:t>
            </w:r>
            <w:r w:rsidRPr="00945169">
              <w:rPr>
                <w:color w:val="000000"/>
              </w:rPr>
              <w:t> </w:t>
            </w:r>
            <w:r w:rsidRPr="00945169">
              <w:rPr>
                <w:b/>
                <w:bCs/>
                <w:color w:val="000000"/>
                <w:vertAlign w:val="subscript"/>
              </w:rPr>
              <w:t xml:space="preserve"> </w:t>
            </w:r>
          </w:p>
        </w:tc>
        <w:tc>
          <w:tcPr>
            <w:tcW w:w="4101" w:type="dxa"/>
            <w:shd w:val="clear" w:color="000000" w:fill="D9D9D9"/>
            <w:vAlign w:val="center"/>
            <w:hideMark/>
          </w:tcPr>
          <w:p w14:paraId="3912EB2E" w14:textId="77777777" w:rsidR="00945169" w:rsidRPr="00945169" w:rsidRDefault="00945169" w:rsidP="00945169">
            <w:pPr>
              <w:spacing w:before="60" w:after="0"/>
              <w:jc w:val="left"/>
              <w:rPr>
                <w:color w:val="000000"/>
              </w:rPr>
            </w:pPr>
            <w:r w:rsidRPr="00945169">
              <w:rPr>
                <w:color w:val="000000"/>
              </w:rPr>
              <w:t>$</w:t>
            </w:r>
          </w:p>
        </w:tc>
      </w:tr>
      <w:tr w:rsidR="00945169" w:rsidRPr="00945169" w14:paraId="4B03C8DF" w14:textId="77777777">
        <w:trPr>
          <w:trHeight w:val="315"/>
          <w:tblHeader/>
          <w:jc w:val="center"/>
        </w:trPr>
        <w:tc>
          <w:tcPr>
            <w:tcW w:w="567" w:type="dxa"/>
            <w:shd w:val="clear" w:color="auto" w:fill="auto"/>
            <w:vAlign w:val="center"/>
            <w:hideMark/>
          </w:tcPr>
          <w:p w14:paraId="7C70F52B" w14:textId="77777777" w:rsidR="00945169" w:rsidRPr="00945169" w:rsidRDefault="00945169" w:rsidP="00945169">
            <w:pPr>
              <w:spacing w:before="60" w:after="0"/>
              <w:jc w:val="left"/>
              <w:rPr>
                <w:color w:val="000000"/>
                <w:sz w:val="18"/>
                <w:szCs w:val="18"/>
              </w:rPr>
            </w:pPr>
            <w:r w:rsidRPr="00945169">
              <w:rPr>
                <w:color w:val="000000"/>
                <w:sz w:val="18"/>
                <w:szCs w:val="18"/>
              </w:rPr>
              <w:t>6</w:t>
            </w:r>
          </w:p>
        </w:tc>
        <w:tc>
          <w:tcPr>
            <w:tcW w:w="4167" w:type="dxa"/>
            <w:shd w:val="clear" w:color="auto" w:fill="auto"/>
            <w:vAlign w:val="center"/>
            <w:hideMark/>
          </w:tcPr>
          <w:p w14:paraId="147A5BE6" w14:textId="77777777" w:rsidR="00945169" w:rsidRPr="00945169" w:rsidRDefault="00945169" w:rsidP="00945169">
            <w:pPr>
              <w:spacing w:before="60" w:after="0"/>
              <w:jc w:val="left"/>
              <w:rPr>
                <w:color w:val="000000"/>
              </w:rPr>
            </w:pPr>
            <w:r w:rsidRPr="00945169">
              <w:rPr>
                <w:color w:val="000000"/>
              </w:rPr>
              <w:t>Personal Property (Equipment) Items</w:t>
            </w:r>
          </w:p>
        </w:tc>
        <w:tc>
          <w:tcPr>
            <w:tcW w:w="4101" w:type="dxa"/>
            <w:shd w:val="clear" w:color="auto" w:fill="auto"/>
            <w:vAlign w:val="center"/>
            <w:hideMark/>
          </w:tcPr>
          <w:p w14:paraId="352441F9" w14:textId="77777777" w:rsidR="00945169" w:rsidRPr="00945169" w:rsidRDefault="00945169" w:rsidP="00945169">
            <w:pPr>
              <w:spacing w:before="60" w:after="0"/>
              <w:jc w:val="left"/>
              <w:rPr>
                <w:color w:val="000000"/>
              </w:rPr>
            </w:pPr>
            <w:r w:rsidRPr="00945169">
              <w:rPr>
                <w:color w:val="000000"/>
              </w:rPr>
              <w:t>$</w:t>
            </w:r>
          </w:p>
        </w:tc>
      </w:tr>
      <w:tr w:rsidR="00945169" w:rsidRPr="00945169" w14:paraId="1E51023D" w14:textId="77777777">
        <w:trPr>
          <w:trHeight w:val="315"/>
          <w:tblHeader/>
          <w:jc w:val="center"/>
        </w:trPr>
        <w:tc>
          <w:tcPr>
            <w:tcW w:w="567" w:type="dxa"/>
            <w:shd w:val="clear" w:color="auto" w:fill="auto"/>
            <w:vAlign w:val="center"/>
            <w:hideMark/>
          </w:tcPr>
          <w:p w14:paraId="6B3DDD90" w14:textId="77777777" w:rsidR="00945169" w:rsidRPr="00945169" w:rsidRDefault="00945169" w:rsidP="00945169">
            <w:pPr>
              <w:spacing w:before="60" w:after="0"/>
              <w:jc w:val="left"/>
              <w:rPr>
                <w:color w:val="000000"/>
                <w:sz w:val="18"/>
                <w:szCs w:val="18"/>
              </w:rPr>
            </w:pPr>
            <w:r w:rsidRPr="00945169">
              <w:rPr>
                <w:color w:val="000000"/>
                <w:sz w:val="18"/>
                <w:szCs w:val="18"/>
              </w:rPr>
              <w:t>7</w:t>
            </w:r>
          </w:p>
        </w:tc>
        <w:tc>
          <w:tcPr>
            <w:tcW w:w="4167" w:type="dxa"/>
            <w:shd w:val="clear" w:color="auto" w:fill="auto"/>
            <w:vAlign w:val="center"/>
            <w:hideMark/>
          </w:tcPr>
          <w:p w14:paraId="3F69D340" w14:textId="77777777" w:rsidR="00945169" w:rsidRPr="00945169" w:rsidRDefault="00945169" w:rsidP="00945169">
            <w:pPr>
              <w:spacing w:before="60" w:after="0"/>
              <w:jc w:val="left"/>
              <w:rPr>
                <w:color w:val="000000"/>
              </w:rPr>
            </w:pPr>
            <w:r w:rsidRPr="00945169">
              <w:rPr>
                <w:color w:val="000000"/>
              </w:rPr>
              <w:t>Other Fixed Assets (Describe)</w:t>
            </w:r>
          </w:p>
        </w:tc>
        <w:tc>
          <w:tcPr>
            <w:tcW w:w="4101" w:type="dxa"/>
            <w:shd w:val="clear" w:color="auto" w:fill="auto"/>
            <w:vAlign w:val="center"/>
            <w:hideMark/>
          </w:tcPr>
          <w:p w14:paraId="59DA147E" w14:textId="77777777" w:rsidR="00945169" w:rsidRPr="00945169" w:rsidRDefault="00945169" w:rsidP="00945169">
            <w:pPr>
              <w:spacing w:before="60" w:after="0"/>
              <w:jc w:val="left"/>
              <w:rPr>
                <w:color w:val="000000"/>
              </w:rPr>
            </w:pPr>
            <w:r w:rsidRPr="00945169">
              <w:rPr>
                <w:color w:val="000000"/>
              </w:rPr>
              <w:t>$</w:t>
            </w:r>
          </w:p>
        </w:tc>
      </w:tr>
      <w:tr w:rsidR="00945169" w:rsidRPr="00945169" w14:paraId="596A9ACA" w14:textId="77777777">
        <w:trPr>
          <w:trHeight w:val="315"/>
          <w:tblHeader/>
          <w:jc w:val="center"/>
        </w:trPr>
        <w:tc>
          <w:tcPr>
            <w:tcW w:w="567" w:type="dxa"/>
            <w:shd w:val="clear" w:color="auto" w:fill="auto"/>
            <w:vAlign w:val="center"/>
            <w:hideMark/>
          </w:tcPr>
          <w:p w14:paraId="24CF972F" w14:textId="77777777" w:rsidR="00945169" w:rsidRPr="00945169" w:rsidRDefault="00945169" w:rsidP="00945169">
            <w:pPr>
              <w:spacing w:before="60" w:after="0"/>
              <w:jc w:val="left"/>
              <w:rPr>
                <w:color w:val="000000"/>
                <w:sz w:val="18"/>
                <w:szCs w:val="18"/>
              </w:rPr>
            </w:pPr>
            <w:r w:rsidRPr="00945169">
              <w:rPr>
                <w:color w:val="000000"/>
                <w:sz w:val="18"/>
                <w:szCs w:val="18"/>
              </w:rPr>
              <w:t>8</w:t>
            </w:r>
          </w:p>
        </w:tc>
        <w:tc>
          <w:tcPr>
            <w:tcW w:w="4167" w:type="dxa"/>
            <w:shd w:val="clear" w:color="auto" w:fill="auto"/>
            <w:vAlign w:val="center"/>
            <w:hideMark/>
          </w:tcPr>
          <w:p w14:paraId="4AE7A251" w14:textId="77777777" w:rsidR="00945169" w:rsidRPr="00945169" w:rsidRDefault="00945169" w:rsidP="00945169">
            <w:pPr>
              <w:spacing w:before="60" w:after="0"/>
              <w:jc w:val="left"/>
              <w:rPr>
                <w:color w:val="000000"/>
              </w:rPr>
            </w:pPr>
            <w:r w:rsidRPr="00945169">
              <w:rPr>
                <w:color w:val="000000"/>
              </w:rPr>
              <w:t>(LESS Accumulated Depreciation)</w:t>
            </w:r>
          </w:p>
        </w:tc>
        <w:tc>
          <w:tcPr>
            <w:tcW w:w="4101" w:type="dxa"/>
            <w:shd w:val="clear" w:color="auto" w:fill="auto"/>
            <w:vAlign w:val="center"/>
            <w:hideMark/>
          </w:tcPr>
          <w:p w14:paraId="334AD8C4" w14:textId="77777777" w:rsidR="00945169" w:rsidRPr="00945169" w:rsidRDefault="00945169" w:rsidP="00945169">
            <w:pPr>
              <w:spacing w:before="60" w:after="0"/>
              <w:jc w:val="left"/>
              <w:rPr>
                <w:color w:val="000000"/>
              </w:rPr>
            </w:pPr>
            <w:r w:rsidRPr="00945169">
              <w:rPr>
                <w:color w:val="000000"/>
              </w:rPr>
              <w:t>$</w:t>
            </w:r>
          </w:p>
        </w:tc>
      </w:tr>
      <w:tr w:rsidR="00945169" w:rsidRPr="00945169" w14:paraId="0BF06917" w14:textId="77777777">
        <w:trPr>
          <w:trHeight w:val="315"/>
          <w:tblHeader/>
          <w:jc w:val="center"/>
        </w:trPr>
        <w:tc>
          <w:tcPr>
            <w:tcW w:w="567" w:type="dxa"/>
            <w:shd w:val="clear" w:color="000000" w:fill="D9D9D9"/>
            <w:vAlign w:val="center"/>
            <w:hideMark/>
          </w:tcPr>
          <w:p w14:paraId="69C10B13" w14:textId="77777777" w:rsidR="00945169" w:rsidRPr="00945169" w:rsidRDefault="00945169" w:rsidP="00945169">
            <w:pPr>
              <w:spacing w:before="60" w:after="0"/>
              <w:jc w:val="left"/>
              <w:rPr>
                <w:b/>
                <w:bCs/>
                <w:color w:val="000000"/>
                <w:sz w:val="18"/>
                <w:szCs w:val="18"/>
              </w:rPr>
            </w:pPr>
            <w:r w:rsidRPr="00945169">
              <w:rPr>
                <w:b/>
                <w:bCs/>
                <w:color w:val="000000"/>
                <w:sz w:val="18"/>
                <w:szCs w:val="18"/>
              </w:rPr>
              <w:t>9</w:t>
            </w:r>
          </w:p>
        </w:tc>
        <w:tc>
          <w:tcPr>
            <w:tcW w:w="4167" w:type="dxa"/>
            <w:shd w:val="clear" w:color="000000" w:fill="D9D9D9"/>
            <w:vAlign w:val="center"/>
            <w:hideMark/>
          </w:tcPr>
          <w:p w14:paraId="2DD2D3FC" w14:textId="77777777" w:rsidR="00945169" w:rsidRPr="00945169" w:rsidRDefault="00945169" w:rsidP="00945169">
            <w:pPr>
              <w:spacing w:before="60" w:after="0"/>
              <w:jc w:val="left"/>
              <w:rPr>
                <w:b/>
                <w:bCs/>
                <w:color w:val="000000"/>
              </w:rPr>
            </w:pPr>
            <w:r w:rsidRPr="00945169">
              <w:rPr>
                <w:b/>
                <w:bCs/>
                <w:color w:val="000000"/>
              </w:rPr>
              <w:t xml:space="preserve">Total Fixed Assets </w:t>
            </w:r>
            <w:r w:rsidRPr="00945169">
              <w:rPr>
                <w:color w:val="000000"/>
                <w:vertAlign w:val="subscript"/>
              </w:rPr>
              <w:t>(add lines 6-7, minus line 8)</w:t>
            </w:r>
            <w:r w:rsidRPr="00945169">
              <w:rPr>
                <w:color w:val="000000"/>
              </w:rPr>
              <w:t> </w:t>
            </w:r>
            <w:r w:rsidRPr="00945169">
              <w:rPr>
                <w:b/>
                <w:bCs/>
                <w:color w:val="000000"/>
                <w:vertAlign w:val="subscript"/>
              </w:rPr>
              <w:t xml:space="preserve"> </w:t>
            </w:r>
          </w:p>
        </w:tc>
        <w:tc>
          <w:tcPr>
            <w:tcW w:w="4101" w:type="dxa"/>
            <w:shd w:val="clear" w:color="000000" w:fill="D9D9D9"/>
            <w:vAlign w:val="center"/>
            <w:hideMark/>
          </w:tcPr>
          <w:p w14:paraId="0C1B3C99" w14:textId="77777777" w:rsidR="00945169" w:rsidRPr="00945169" w:rsidRDefault="00945169" w:rsidP="00945169">
            <w:pPr>
              <w:spacing w:before="60" w:after="0"/>
              <w:jc w:val="left"/>
              <w:rPr>
                <w:color w:val="000000"/>
              </w:rPr>
            </w:pPr>
            <w:r w:rsidRPr="00945169">
              <w:rPr>
                <w:color w:val="000000"/>
              </w:rPr>
              <w:t>$</w:t>
            </w:r>
          </w:p>
        </w:tc>
      </w:tr>
      <w:tr w:rsidR="00945169" w:rsidRPr="00945169" w14:paraId="4D91CA63" w14:textId="77777777">
        <w:trPr>
          <w:trHeight w:val="315"/>
          <w:tblHeader/>
          <w:jc w:val="center"/>
        </w:trPr>
        <w:tc>
          <w:tcPr>
            <w:tcW w:w="567" w:type="dxa"/>
            <w:shd w:val="clear" w:color="000000" w:fill="D9D9D9"/>
            <w:vAlign w:val="center"/>
            <w:hideMark/>
          </w:tcPr>
          <w:p w14:paraId="20FC50FA" w14:textId="77777777" w:rsidR="00945169" w:rsidRPr="00945169" w:rsidRDefault="00945169" w:rsidP="00945169">
            <w:pPr>
              <w:spacing w:before="60" w:after="0"/>
              <w:jc w:val="left"/>
              <w:rPr>
                <w:b/>
                <w:bCs/>
                <w:color w:val="000000"/>
                <w:sz w:val="18"/>
                <w:szCs w:val="18"/>
              </w:rPr>
            </w:pPr>
            <w:r w:rsidRPr="00945169">
              <w:rPr>
                <w:b/>
                <w:bCs/>
                <w:color w:val="000000"/>
                <w:sz w:val="18"/>
                <w:szCs w:val="18"/>
              </w:rPr>
              <w:t>10</w:t>
            </w:r>
          </w:p>
        </w:tc>
        <w:tc>
          <w:tcPr>
            <w:tcW w:w="4167" w:type="dxa"/>
            <w:shd w:val="clear" w:color="000000" w:fill="D9D9D9"/>
            <w:vAlign w:val="center"/>
            <w:hideMark/>
          </w:tcPr>
          <w:p w14:paraId="0ABB5473" w14:textId="77777777" w:rsidR="00945169" w:rsidRPr="00945169" w:rsidRDefault="00945169" w:rsidP="00945169">
            <w:pPr>
              <w:spacing w:before="60" w:after="0"/>
              <w:jc w:val="left"/>
              <w:rPr>
                <w:b/>
                <w:bCs/>
                <w:color w:val="000000"/>
              </w:rPr>
            </w:pPr>
            <w:r w:rsidRPr="00945169">
              <w:rPr>
                <w:b/>
                <w:bCs/>
                <w:color w:val="000000"/>
              </w:rPr>
              <w:t>Total Assets</w:t>
            </w:r>
            <w:r w:rsidRPr="00945169">
              <w:rPr>
                <w:color w:val="000000"/>
              </w:rPr>
              <w:t xml:space="preserve"> </w:t>
            </w:r>
            <w:r w:rsidRPr="00945169">
              <w:rPr>
                <w:color w:val="000000"/>
                <w:vertAlign w:val="subscript"/>
              </w:rPr>
              <w:t>(add lines 5 &amp; 9)</w:t>
            </w:r>
          </w:p>
        </w:tc>
        <w:tc>
          <w:tcPr>
            <w:tcW w:w="4101" w:type="dxa"/>
            <w:shd w:val="clear" w:color="000000" w:fill="D9D9D9"/>
            <w:vAlign w:val="center"/>
            <w:hideMark/>
          </w:tcPr>
          <w:p w14:paraId="4FA37A25" w14:textId="77777777" w:rsidR="00945169" w:rsidRPr="00945169" w:rsidRDefault="00945169" w:rsidP="00945169">
            <w:pPr>
              <w:spacing w:before="60" w:after="0"/>
              <w:jc w:val="left"/>
              <w:rPr>
                <w:color w:val="000000"/>
              </w:rPr>
            </w:pPr>
            <w:r w:rsidRPr="00945169">
              <w:rPr>
                <w:color w:val="000000"/>
              </w:rPr>
              <w:t>$</w:t>
            </w:r>
          </w:p>
        </w:tc>
      </w:tr>
      <w:tr w:rsidR="00945169" w:rsidRPr="00945169" w14:paraId="7C3F6F92" w14:textId="77777777">
        <w:trPr>
          <w:trHeight w:val="315"/>
          <w:tblHeader/>
          <w:jc w:val="center"/>
        </w:trPr>
        <w:tc>
          <w:tcPr>
            <w:tcW w:w="567" w:type="dxa"/>
            <w:shd w:val="clear" w:color="auto" w:fill="auto"/>
            <w:vAlign w:val="center"/>
            <w:hideMark/>
          </w:tcPr>
          <w:p w14:paraId="6D0E15D9" w14:textId="77777777" w:rsidR="00945169" w:rsidRPr="00945169" w:rsidRDefault="00945169" w:rsidP="00945169">
            <w:pPr>
              <w:spacing w:before="60" w:after="0"/>
              <w:jc w:val="left"/>
              <w:rPr>
                <w:color w:val="000000"/>
                <w:sz w:val="18"/>
                <w:szCs w:val="18"/>
              </w:rPr>
            </w:pPr>
            <w:r w:rsidRPr="00945169">
              <w:rPr>
                <w:color w:val="000000"/>
                <w:sz w:val="18"/>
                <w:szCs w:val="18"/>
              </w:rPr>
              <w:t>11</w:t>
            </w:r>
          </w:p>
        </w:tc>
        <w:tc>
          <w:tcPr>
            <w:tcW w:w="4167" w:type="dxa"/>
            <w:shd w:val="clear" w:color="auto" w:fill="auto"/>
            <w:vAlign w:val="center"/>
            <w:hideMark/>
          </w:tcPr>
          <w:p w14:paraId="50691686" w14:textId="77777777" w:rsidR="00945169" w:rsidRPr="00945169" w:rsidRDefault="00945169" w:rsidP="00945169">
            <w:pPr>
              <w:spacing w:before="60" w:after="0"/>
              <w:jc w:val="left"/>
              <w:rPr>
                <w:color w:val="000000"/>
              </w:rPr>
            </w:pPr>
            <w:r w:rsidRPr="00945169">
              <w:rPr>
                <w:color w:val="000000"/>
              </w:rPr>
              <w:t>Accounts Payable</w:t>
            </w:r>
          </w:p>
        </w:tc>
        <w:tc>
          <w:tcPr>
            <w:tcW w:w="4101" w:type="dxa"/>
            <w:shd w:val="clear" w:color="auto" w:fill="auto"/>
            <w:vAlign w:val="center"/>
            <w:hideMark/>
          </w:tcPr>
          <w:p w14:paraId="6A91F3B6" w14:textId="77777777" w:rsidR="00945169" w:rsidRPr="00945169" w:rsidRDefault="00945169" w:rsidP="00945169">
            <w:pPr>
              <w:spacing w:before="60" w:after="0"/>
              <w:jc w:val="left"/>
              <w:rPr>
                <w:color w:val="000000"/>
              </w:rPr>
            </w:pPr>
            <w:r w:rsidRPr="00945169">
              <w:rPr>
                <w:color w:val="000000"/>
              </w:rPr>
              <w:t>$</w:t>
            </w:r>
          </w:p>
        </w:tc>
      </w:tr>
      <w:tr w:rsidR="00945169" w:rsidRPr="00945169" w14:paraId="4C2B190B" w14:textId="77777777">
        <w:trPr>
          <w:trHeight w:val="315"/>
          <w:tblHeader/>
          <w:jc w:val="center"/>
        </w:trPr>
        <w:tc>
          <w:tcPr>
            <w:tcW w:w="567" w:type="dxa"/>
            <w:shd w:val="clear" w:color="auto" w:fill="auto"/>
            <w:vAlign w:val="center"/>
            <w:hideMark/>
          </w:tcPr>
          <w:p w14:paraId="28A827CE" w14:textId="77777777" w:rsidR="00945169" w:rsidRPr="00945169" w:rsidRDefault="00945169" w:rsidP="00945169">
            <w:pPr>
              <w:spacing w:before="60" w:after="0"/>
              <w:jc w:val="left"/>
              <w:rPr>
                <w:color w:val="000000"/>
                <w:sz w:val="18"/>
                <w:szCs w:val="18"/>
              </w:rPr>
            </w:pPr>
            <w:r w:rsidRPr="00945169">
              <w:rPr>
                <w:color w:val="000000"/>
                <w:sz w:val="18"/>
                <w:szCs w:val="18"/>
              </w:rPr>
              <w:t>12</w:t>
            </w:r>
          </w:p>
        </w:tc>
        <w:tc>
          <w:tcPr>
            <w:tcW w:w="4167" w:type="dxa"/>
            <w:shd w:val="clear" w:color="auto" w:fill="auto"/>
            <w:vAlign w:val="center"/>
            <w:hideMark/>
          </w:tcPr>
          <w:p w14:paraId="560BD5BD" w14:textId="77777777" w:rsidR="00945169" w:rsidRPr="00945169" w:rsidRDefault="00945169" w:rsidP="00945169">
            <w:pPr>
              <w:spacing w:before="60" w:after="0"/>
              <w:jc w:val="left"/>
              <w:rPr>
                <w:color w:val="000000"/>
              </w:rPr>
            </w:pPr>
            <w:r w:rsidRPr="00945169">
              <w:rPr>
                <w:color w:val="000000"/>
              </w:rPr>
              <w:t>Bank Loans Outstanding</w:t>
            </w:r>
          </w:p>
        </w:tc>
        <w:tc>
          <w:tcPr>
            <w:tcW w:w="4101" w:type="dxa"/>
            <w:shd w:val="clear" w:color="auto" w:fill="auto"/>
            <w:vAlign w:val="center"/>
            <w:hideMark/>
          </w:tcPr>
          <w:p w14:paraId="1F138D94" w14:textId="77777777" w:rsidR="00945169" w:rsidRPr="00945169" w:rsidRDefault="00945169" w:rsidP="00945169">
            <w:pPr>
              <w:spacing w:before="60" w:after="0"/>
              <w:jc w:val="left"/>
              <w:rPr>
                <w:color w:val="000000"/>
              </w:rPr>
            </w:pPr>
            <w:r w:rsidRPr="00945169">
              <w:rPr>
                <w:color w:val="000000"/>
              </w:rPr>
              <w:t>$</w:t>
            </w:r>
          </w:p>
        </w:tc>
      </w:tr>
      <w:tr w:rsidR="00945169" w:rsidRPr="00945169" w14:paraId="73C63769" w14:textId="77777777">
        <w:trPr>
          <w:trHeight w:val="315"/>
          <w:tblHeader/>
          <w:jc w:val="center"/>
        </w:trPr>
        <w:tc>
          <w:tcPr>
            <w:tcW w:w="567" w:type="dxa"/>
            <w:shd w:val="clear" w:color="auto" w:fill="auto"/>
            <w:vAlign w:val="center"/>
            <w:hideMark/>
          </w:tcPr>
          <w:p w14:paraId="2C6C9044" w14:textId="77777777" w:rsidR="00945169" w:rsidRPr="00945169" w:rsidRDefault="00945169" w:rsidP="00945169">
            <w:pPr>
              <w:spacing w:before="60" w:after="0"/>
              <w:jc w:val="left"/>
              <w:rPr>
                <w:color w:val="000000"/>
                <w:sz w:val="18"/>
                <w:szCs w:val="18"/>
              </w:rPr>
            </w:pPr>
            <w:r w:rsidRPr="00945169">
              <w:rPr>
                <w:color w:val="000000"/>
                <w:sz w:val="18"/>
                <w:szCs w:val="18"/>
              </w:rPr>
              <w:t>13</w:t>
            </w:r>
          </w:p>
        </w:tc>
        <w:tc>
          <w:tcPr>
            <w:tcW w:w="4167" w:type="dxa"/>
            <w:shd w:val="clear" w:color="auto" w:fill="auto"/>
            <w:vAlign w:val="center"/>
            <w:hideMark/>
          </w:tcPr>
          <w:p w14:paraId="5BE74F4D" w14:textId="77777777" w:rsidR="00945169" w:rsidRPr="00945169" w:rsidRDefault="00945169" w:rsidP="00945169">
            <w:pPr>
              <w:spacing w:before="60" w:after="0"/>
              <w:jc w:val="left"/>
              <w:rPr>
                <w:color w:val="000000"/>
              </w:rPr>
            </w:pPr>
            <w:r w:rsidRPr="00945169">
              <w:rPr>
                <w:color w:val="000000"/>
              </w:rPr>
              <w:t>Loans due to Owners</w:t>
            </w:r>
          </w:p>
        </w:tc>
        <w:tc>
          <w:tcPr>
            <w:tcW w:w="4101" w:type="dxa"/>
            <w:shd w:val="clear" w:color="auto" w:fill="auto"/>
            <w:vAlign w:val="center"/>
            <w:hideMark/>
          </w:tcPr>
          <w:p w14:paraId="53DA2B91" w14:textId="77777777" w:rsidR="00945169" w:rsidRPr="00945169" w:rsidRDefault="00945169" w:rsidP="00945169">
            <w:pPr>
              <w:spacing w:before="60" w:after="0"/>
              <w:jc w:val="left"/>
              <w:rPr>
                <w:color w:val="000000"/>
              </w:rPr>
            </w:pPr>
            <w:r w:rsidRPr="00945169">
              <w:rPr>
                <w:color w:val="000000"/>
              </w:rPr>
              <w:t>$</w:t>
            </w:r>
          </w:p>
        </w:tc>
      </w:tr>
      <w:tr w:rsidR="00945169" w:rsidRPr="00945169" w14:paraId="2B970C95" w14:textId="77777777">
        <w:trPr>
          <w:trHeight w:val="315"/>
          <w:tblHeader/>
          <w:jc w:val="center"/>
        </w:trPr>
        <w:tc>
          <w:tcPr>
            <w:tcW w:w="567" w:type="dxa"/>
            <w:shd w:val="clear" w:color="auto" w:fill="auto"/>
            <w:vAlign w:val="center"/>
            <w:hideMark/>
          </w:tcPr>
          <w:p w14:paraId="164899E7" w14:textId="77777777" w:rsidR="00945169" w:rsidRPr="00945169" w:rsidRDefault="00945169" w:rsidP="00945169">
            <w:pPr>
              <w:spacing w:before="60" w:after="0"/>
              <w:jc w:val="left"/>
              <w:rPr>
                <w:color w:val="000000"/>
                <w:sz w:val="18"/>
                <w:szCs w:val="18"/>
              </w:rPr>
            </w:pPr>
            <w:r w:rsidRPr="00945169">
              <w:rPr>
                <w:color w:val="000000"/>
                <w:sz w:val="18"/>
                <w:szCs w:val="18"/>
              </w:rPr>
              <w:t>14</w:t>
            </w:r>
          </w:p>
        </w:tc>
        <w:tc>
          <w:tcPr>
            <w:tcW w:w="4167" w:type="dxa"/>
            <w:shd w:val="clear" w:color="auto" w:fill="auto"/>
            <w:vAlign w:val="center"/>
            <w:hideMark/>
          </w:tcPr>
          <w:p w14:paraId="7A44F5FA" w14:textId="77777777" w:rsidR="00945169" w:rsidRPr="00945169" w:rsidRDefault="00945169" w:rsidP="00945169">
            <w:pPr>
              <w:spacing w:before="60" w:after="0"/>
              <w:jc w:val="left"/>
              <w:rPr>
                <w:color w:val="000000"/>
              </w:rPr>
            </w:pPr>
            <w:r w:rsidRPr="00945169">
              <w:rPr>
                <w:color w:val="000000"/>
              </w:rPr>
              <w:t>Other Current Liabilities (Describe)</w:t>
            </w:r>
          </w:p>
        </w:tc>
        <w:tc>
          <w:tcPr>
            <w:tcW w:w="4101" w:type="dxa"/>
            <w:shd w:val="clear" w:color="auto" w:fill="auto"/>
            <w:vAlign w:val="center"/>
            <w:hideMark/>
          </w:tcPr>
          <w:p w14:paraId="429D6777" w14:textId="77777777" w:rsidR="00945169" w:rsidRPr="00945169" w:rsidRDefault="00945169" w:rsidP="00945169">
            <w:pPr>
              <w:spacing w:before="60" w:after="0"/>
              <w:jc w:val="left"/>
              <w:rPr>
                <w:color w:val="000000"/>
              </w:rPr>
            </w:pPr>
            <w:r w:rsidRPr="00945169">
              <w:rPr>
                <w:color w:val="000000"/>
              </w:rPr>
              <w:t>$</w:t>
            </w:r>
          </w:p>
        </w:tc>
      </w:tr>
      <w:tr w:rsidR="00945169" w:rsidRPr="00945169" w14:paraId="545666F9" w14:textId="77777777">
        <w:trPr>
          <w:trHeight w:val="315"/>
          <w:tblHeader/>
          <w:jc w:val="center"/>
        </w:trPr>
        <w:tc>
          <w:tcPr>
            <w:tcW w:w="567" w:type="dxa"/>
            <w:shd w:val="clear" w:color="000000" w:fill="D9D9D9"/>
            <w:vAlign w:val="center"/>
            <w:hideMark/>
          </w:tcPr>
          <w:p w14:paraId="5CCA8D7D" w14:textId="77777777" w:rsidR="00945169" w:rsidRPr="00945169" w:rsidRDefault="00945169" w:rsidP="00945169">
            <w:pPr>
              <w:spacing w:before="60" w:after="0"/>
              <w:jc w:val="left"/>
              <w:rPr>
                <w:color w:val="000000"/>
                <w:sz w:val="18"/>
                <w:szCs w:val="18"/>
              </w:rPr>
            </w:pPr>
            <w:r w:rsidRPr="00945169">
              <w:rPr>
                <w:color w:val="000000"/>
                <w:sz w:val="18"/>
                <w:szCs w:val="18"/>
              </w:rPr>
              <w:t>15</w:t>
            </w:r>
          </w:p>
        </w:tc>
        <w:tc>
          <w:tcPr>
            <w:tcW w:w="4167" w:type="dxa"/>
            <w:shd w:val="clear" w:color="000000" w:fill="D9D9D9"/>
            <w:vAlign w:val="center"/>
            <w:hideMark/>
          </w:tcPr>
          <w:p w14:paraId="61A2DAAF" w14:textId="77777777" w:rsidR="00945169" w:rsidRPr="00945169" w:rsidRDefault="00945169" w:rsidP="00945169">
            <w:pPr>
              <w:spacing w:before="60" w:after="0"/>
              <w:jc w:val="left"/>
              <w:rPr>
                <w:b/>
                <w:bCs/>
                <w:color w:val="000000"/>
              </w:rPr>
            </w:pPr>
            <w:r w:rsidRPr="00945169">
              <w:rPr>
                <w:b/>
                <w:bCs/>
                <w:color w:val="000000"/>
              </w:rPr>
              <w:t xml:space="preserve">Total Current Liabilities </w:t>
            </w:r>
            <w:r w:rsidRPr="00945169">
              <w:rPr>
                <w:color w:val="000000"/>
                <w:vertAlign w:val="subscript"/>
              </w:rPr>
              <w:t>(add lines 11-14)</w:t>
            </w:r>
            <w:r w:rsidRPr="00945169">
              <w:rPr>
                <w:color w:val="000000"/>
              </w:rPr>
              <w:t> </w:t>
            </w:r>
            <w:r w:rsidRPr="00945169">
              <w:rPr>
                <w:b/>
                <w:bCs/>
                <w:color w:val="000000"/>
                <w:vertAlign w:val="subscript"/>
              </w:rPr>
              <w:t xml:space="preserve"> </w:t>
            </w:r>
          </w:p>
        </w:tc>
        <w:tc>
          <w:tcPr>
            <w:tcW w:w="4101" w:type="dxa"/>
            <w:shd w:val="clear" w:color="000000" w:fill="D9D9D9"/>
            <w:vAlign w:val="center"/>
            <w:hideMark/>
          </w:tcPr>
          <w:p w14:paraId="3FAC6974" w14:textId="77777777" w:rsidR="00945169" w:rsidRPr="00945169" w:rsidRDefault="00945169" w:rsidP="00945169">
            <w:pPr>
              <w:spacing w:before="60" w:after="0"/>
              <w:jc w:val="left"/>
              <w:rPr>
                <w:color w:val="000000"/>
              </w:rPr>
            </w:pPr>
            <w:r w:rsidRPr="00945169">
              <w:rPr>
                <w:color w:val="000000"/>
              </w:rPr>
              <w:t> </w:t>
            </w:r>
          </w:p>
        </w:tc>
      </w:tr>
      <w:tr w:rsidR="00945169" w:rsidRPr="00945169" w14:paraId="7301C622" w14:textId="77777777">
        <w:trPr>
          <w:trHeight w:val="315"/>
          <w:tblHeader/>
          <w:jc w:val="center"/>
        </w:trPr>
        <w:tc>
          <w:tcPr>
            <w:tcW w:w="567" w:type="dxa"/>
            <w:shd w:val="clear" w:color="auto" w:fill="auto"/>
            <w:vAlign w:val="center"/>
            <w:hideMark/>
          </w:tcPr>
          <w:p w14:paraId="11B94483" w14:textId="77777777" w:rsidR="00945169" w:rsidRPr="00945169" w:rsidRDefault="00945169" w:rsidP="00945169">
            <w:pPr>
              <w:spacing w:before="60" w:after="0"/>
              <w:jc w:val="left"/>
              <w:rPr>
                <w:color w:val="000000"/>
                <w:sz w:val="18"/>
                <w:szCs w:val="18"/>
              </w:rPr>
            </w:pPr>
            <w:r w:rsidRPr="00945169">
              <w:rPr>
                <w:color w:val="000000"/>
                <w:sz w:val="18"/>
                <w:szCs w:val="18"/>
              </w:rPr>
              <w:t>16</w:t>
            </w:r>
          </w:p>
        </w:tc>
        <w:tc>
          <w:tcPr>
            <w:tcW w:w="4167" w:type="dxa"/>
            <w:shd w:val="clear" w:color="auto" w:fill="auto"/>
            <w:vAlign w:val="center"/>
            <w:hideMark/>
          </w:tcPr>
          <w:p w14:paraId="0B861834" w14:textId="77777777" w:rsidR="00945169" w:rsidRPr="00945169" w:rsidRDefault="00945169" w:rsidP="00945169">
            <w:pPr>
              <w:spacing w:before="60" w:after="0"/>
              <w:jc w:val="left"/>
              <w:rPr>
                <w:color w:val="000000"/>
              </w:rPr>
            </w:pPr>
            <w:r w:rsidRPr="00945169">
              <w:rPr>
                <w:color w:val="000000"/>
              </w:rPr>
              <w:t>Long-Term Liabilities (Describe)</w:t>
            </w:r>
          </w:p>
        </w:tc>
        <w:tc>
          <w:tcPr>
            <w:tcW w:w="4101" w:type="dxa"/>
            <w:shd w:val="clear" w:color="auto" w:fill="auto"/>
            <w:vAlign w:val="center"/>
            <w:hideMark/>
          </w:tcPr>
          <w:p w14:paraId="325B48BA" w14:textId="77777777" w:rsidR="00945169" w:rsidRPr="00945169" w:rsidRDefault="00945169" w:rsidP="00945169">
            <w:pPr>
              <w:spacing w:before="60" w:after="0"/>
              <w:jc w:val="left"/>
              <w:rPr>
                <w:color w:val="000000"/>
              </w:rPr>
            </w:pPr>
            <w:r w:rsidRPr="00945169">
              <w:rPr>
                <w:color w:val="000000"/>
              </w:rPr>
              <w:t>$</w:t>
            </w:r>
          </w:p>
        </w:tc>
      </w:tr>
      <w:tr w:rsidR="00945169" w:rsidRPr="00945169" w14:paraId="70092E09" w14:textId="77777777">
        <w:trPr>
          <w:trHeight w:val="315"/>
          <w:tblHeader/>
          <w:jc w:val="center"/>
        </w:trPr>
        <w:tc>
          <w:tcPr>
            <w:tcW w:w="567" w:type="dxa"/>
            <w:shd w:val="clear" w:color="000000" w:fill="D9D9D9"/>
            <w:vAlign w:val="center"/>
            <w:hideMark/>
          </w:tcPr>
          <w:p w14:paraId="261AF9E5" w14:textId="77777777" w:rsidR="00945169" w:rsidRPr="00945169" w:rsidRDefault="00945169" w:rsidP="00945169">
            <w:pPr>
              <w:spacing w:before="60" w:after="0"/>
              <w:jc w:val="left"/>
              <w:rPr>
                <w:b/>
                <w:bCs/>
                <w:color w:val="000000"/>
                <w:sz w:val="18"/>
                <w:szCs w:val="18"/>
              </w:rPr>
            </w:pPr>
            <w:r w:rsidRPr="00945169">
              <w:rPr>
                <w:b/>
                <w:bCs/>
                <w:color w:val="000000"/>
                <w:sz w:val="18"/>
                <w:szCs w:val="18"/>
              </w:rPr>
              <w:t>17</w:t>
            </w:r>
          </w:p>
        </w:tc>
        <w:tc>
          <w:tcPr>
            <w:tcW w:w="4167" w:type="dxa"/>
            <w:shd w:val="clear" w:color="000000" w:fill="D9D9D9"/>
            <w:vAlign w:val="center"/>
            <w:hideMark/>
          </w:tcPr>
          <w:p w14:paraId="73F17D43" w14:textId="77777777" w:rsidR="00945169" w:rsidRPr="00945169" w:rsidRDefault="00945169" w:rsidP="00945169">
            <w:pPr>
              <w:spacing w:before="60" w:after="0"/>
              <w:jc w:val="left"/>
              <w:rPr>
                <w:b/>
                <w:bCs/>
                <w:color w:val="000000"/>
              </w:rPr>
            </w:pPr>
            <w:r w:rsidRPr="00945169">
              <w:rPr>
                <w:b/>
                <w:bCs/>
                <w:color w:val="000000"/>
              </w:rPr>
              <w:t xml:space="preserve">Total Liabilities </w:t>
            </w:r>
            <w:r w:rsidRPr="00945169">
              <w:rPr>
                <w:color w:val="000000"/>
                <w:vertAlign w:val="subscript"/>
              </w:rPr>
              <w:t>(add lines 15 and 16)</w:t>
            </w:r>
            <w:r w:rsidRPr="00945169">
              <w:rPr>
                <w:color w:val="000000"/>
              </w:rPr>
              <w:t> </w:t>
            </w:r>
            <w:r w:rsidRPr="00945169">
              <w:rPr>
                <w:b/>
                <w:bCs/>
                <w:color w:val="000000"/>
                <w:vertAlign w:val="subscript"/>
              </w:rPr>
              <w:t xml:space="preserve"> </w:t>
            </w:r>
          </w:p>
        </w:tc>
        <w:tc>
          <w:tcPr>
            <w:tcW w:w="4101" w:type="dxa"/>
            <w:shd w:val="clear" w:color="000000" w:fill="D9D9D9"/>
            <w:vAlign w:val="center"/>
            <w:hideMark/>
          </w:tcPr>
          <w:p w14:paraId="125F6097" w14:textId="77777777" w:rsidR="00945169" w:rsidRPr="00945169" w:rsidRDefault="00945169" w:rsidP="00945169">
            <w:pPr>
              <w:spacing w:before="60" w:after="0"/>
              <w:jc w:val="left"/>
              <w:rPr>
                <w:color w:val="000000"/>
              </w:rPr>
            </w:pPr>
            <w:r w:rsidRPr="00945169">
              <w:rPr>
                <w:color w:val="000000"/>
              </w:rPr>
              <w:t>$</w:t>
            </w:r>
          </w:p>
        </w:tc>
      </w:tr>
      <w:tr w:rsidR="00945169" w:rsidRPr="00945169" w14:paraId="28CC63E1" w14:textId="77777777">
        <w:trPr>
          <w:trHeight w:val="315"/>
          <w:tblHeader/>
          <w:jc w:val="center"/>
        </w:trPr>
        <w:tc>
          <w:tcPr>
            <w:tcW w:w="567" w:type="dxa"/>
            <w:shd w:val="clear" w:color="000000" w:fill="D9D9D9"/>
            <w:vAlign w:val="center"/>
            <w:hideMark/>
          </w:tcPr>
          <w:p w14:paraId="2B37FD6A" w14:textId="77777777" w:rsidR="00945169" w:rsidRPr="00945169" w:rsidRDefault="00945169" w:rsidP="00945169">
            <w:pPr>
              <w:spacing w:before="60" w:after="0"/>
              <w:jc w:val="left"/>
              <w:rPr>
                <w:b/>
                <w:bCs/>
                <w:color w:val="000000"/>
                <w:sz w:val="18"/>
                <w:szCs w:val="18"/>
              </w:rPr>
            </w:pPr>
            <w:r w:rsidRPr="00945169">
              <w:rPr>
                <w:b/>
                <w:bCs/>
                <w:color w:val="000000"/>
                <w:sz w:val="18"/>
                <w:szCs w:val="18"/>
              </w:rPr>
              <w:t>18</w:t>
            </w:r>
          </w:p>
        </w:tc>
        <w:tc>
          <w:tcPr>
            <w:tcW w:w="4167" w:type="dxa"/>
            <w:shd w:val="clear" w:color="000000" w:fill="D9D9D9"/>
            <w:vAlign w:val="center"/>
            <w:hideMark/>
          </w:tcPr>
          <w:p w14:paraId="1E01A5F3" w14:textId="77777777" w:rsidR="00945169" w:rsidRPr="00945169" w:rsidRDefault="00945169" w:rsidP="00945169">
            <w:pPr>
              <w:spacing w:before="60" w:after="0"/>
              <w:jc w:val="left"/>
              <w:rPr>
                <w:b/>
                <w:bCs/>
                <w:color w:val="000000"/>
              </w:rPr>
            </w:pPr>
            <w:r w:rsidRPr="00945169">
              <w:rPr>
                <w:b/>
                <w:bCs/>
                <w:color w:val="000000"/>
              </w:rPr>
              <w:t xml:space="preserve">Total Net Worth </w:t>
            </w:r>
            <w:r w:rsidRPr="00945169">
              <w:rPr>
                <w:color w:val="000000"/>
                <w:vertAlign w:val="subscript"/>
              </w:rPr>
              <w:t>(line 10 minus line 17)</w:t>
            </w:r>
            <w:r w:rsidRPr="00945169">
              <w:rPr>
                <w:color w:val="000000"/>
              </w:rPr>
              <w:t> </w:t>
            </w:r>
            <w:r w:rsidRPr="00945169">
              <w:rPr>
                <w:b/>
                <w:bCs/>
                <w:color w:val="000000"/>
                <w:vertAlign w:val="subscript"/>
              </w:rPr>
              <w:t xml:space="preserve"> </w:t>
            </w:r>
          </w:p>
        </w:tc>
        <w:tc>
          <w:tcPr>
            <w:tcW w:w="4101" w:type="dxa"/>
            <w:shd w:val="clear" w:color="000000" w:fill="D9D9D9"/>
            <w:vAlign w:val="center"/>
            <w:hideMark/>
          </w:tcPr>
          <w:p w14:paraId="404817F8" w14:textId="77777777" w:rsidR="00945169" w:rsidRPr="00945169" w:rsidRDefault="00945169" w:rsidP="00945169">
            <w:pPr>
              <w:spacing w:before="60" w:after="0"/>
              <w:jc w:val="left"/>
              <w:rPr>
                <w:color w:val="000000"/>
              </w:rPr>
            </w:pPr>
            <w:r w:rsidRPr="00945169">
              <w:rPr>
                <w:color w:val="000000"/>
              </w:rPr>
              <w:t>$</w:t>
            </w:r>
          </w:p>
        </w:tc>
      </w:tr>
    </w:tbl>
    <w:p w14:paraId="44207FF6" w14:textId="77777777" w:rsidR="00945169" w:rsidRPr="00945169" w:rsidRDefault="00945169" w:rsidP="00945169">
      <w:pPr>
        <w:spacing w:before="240" w:after="200" w:line="276" w:lineRule="auto"/>
        <w:ind w:left="274"/>
        <w:jc w:val="left"/>
        <w:rPr>
          <w:bCs/>
          <w:i/>
        </w:rPr>
      </w:pPr>
      <w:r w:rsidRPr="00945169">
        <w:rPr>
          <w:b/>
          <w:bCs/>
          <w:color w:val="000000"/>
        </w:rPr>
        <w:t>Describe the information in lines 4, 7, 14 &amp; 16 below:</w:t>
      </w:r>
      <w:r w:rsidRPr="00945169">
        <w:rPr>
          <w:bCs/>
          <w:i/>
        </w:rPr>
        <w:br w:type="page"/>
      </w:r>
    </w:p>
    <w:p w14:paraId="2DD9D650" w14:textId="77777777" w:rsidR="00945169" w:rsidRPr="00945169" w:rsidRDefault="00945169" w:rsidP="00945169">
      <w:pPr>
        <w:spacing w:before="60" w:after="0"/>
        <w:jc w:val="center"/>
        <w:rPr>
          <w:b/>
        </w:rPr>
      </w:pPr>
      <w:bookmarkStart w:id="9" w:name="_Toc511913579"/>
      <w:bookmarkStart w:id="10" w:name="_Toc511914117"/>
      <w:r w:rsidRPr="00945169">
        <w:rPr>
          <w:b/>
        </w:rPr>
        <w:lastRenderedPageBreak/>
        <w:t>Principal Selection Factor 4 - Subfactor 4(a)</w:t>
      </w:r>
    </w:p>
    <w:p w14:paraId="18FF7BA7" w14:textId="77777777" w:rsidR="00945169" w:rsidRPr="00945169" w:rsidRDefault="00945169" w:rsidP="00945169">
      <w:pPr>
        <w:spacing w:before="60" w:after="0"/>
        <w:jc w:val="center"/>
        <w:outlineLvl w:val="2"/>
        <w:rPr>
          <w:rFonts w:cs="Arial"/>
          <w:b/>
          <w:color w:val="000000"/>
        </w:rPr>
      </w:pPr>
      <w:r w:rsidRPr="00945169">
        <w:rPr>
          <w:b/>
        </w:rPr>
        <w:t>Table 3: Business Financial Statement- Historical Income Statement</w:t>
      </w:r>
      <w:bookmarkEnd w:id="9"/>
      <w:bookmarkEnd w:id="10"/>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945169" w:rsidRPr="00945169" w14:paraId="40B65F64" w14:textId="77777777">
        <w:trPr>
          <w:cantSplit/>
          <w:tblHeader/>
          <w:jc w:val="center"/>
        </w:trPr>
        <w:tc>
          <w:tcPr>
            <w:tcW w:w="605" w:type="dxa"/>
            <w:shd w:val="clear" w:color="000000" w:fill="FFFFFF"/>
            <w:vAlign w:val="center"/>
          </w:tcPr>
          <w:p w14:paraId="1C377F2D" w14:textId="77777777" w:rsidR="00945169" w:rsidRPr="00945169" w:rsidRDefault="00945169" w:rsidP="00945169">
            <w:pPr>
              <w:spacing w:before="60" w:after="20"/>
              <w:jc w:val="center"/>
              <w:rPr>
                <w:rFonts w:cs="Arial"/>
                <w:b/>
                <w:color w:val="000000"/>
                <w:sz w:val="18"/>
                <w:szCs w:val="18"/>
              </w:rPr>
            </w:pPr>
            <w:r w:rsidRPr="00945169">
              <w:rPr>
                <w:rFonts w:cs="Arial"/>
                <w:b/>
                <w:color w:val="000000"/>
                <w:sz w:val="18"/>
                <w:szCs w:val="18"/>
              </w:rPr>
              <w:t>Line</w:t>
            </w:r>
          </w:p>
        </w:tc>
        <w:tc>
          <w:tcPr>
            <w:tcW w:w="4391" w:type="dxa"/>
            <w:shd w:val="clear" w:color="000000" w:fill="FFFFFF"/>
            <w:vAlign w:val="center"/>
            <w:hideMark/>
          </w:tcPr>
          <w:p w14:paraId="18169C18" w14:textId="77777777" w:rsidR="00945169" w:rsidRPr="00945169" w:rsidRDefault="00945169" w:rsidP="00945169">
            <w:pPr>
              <w:spacing w:before="60" w:after="20"/>
              <w:jc w:val="center"/>
              <w:rPr>
                <w:rFonts w:cs="Arial"/>
                <w:b/>
                <w:color w:val="000000"/>
                <w:sz w:val="18"/>
                <w:szCs w:val="18"/>
              </w:rPr>
            </w:pPr>
            <w:r w:rsidRPr="00945169">
              <w:rPr>
                <w:rFonts w:cs="Arial"/>
                <w:b/>
                <w:color w:val="000000"/>
                <w:sz w:val="18"/>
                <w:szCs w:val="18"/>
              </w:rPr>
              <w:t>Item</w:t>
            </w:r>
          </w:p>
        </w:tc>
        <w:tc>
          <w:tcPr>
            <w:tcW w:w="2048" w:type="dxa"/>
            <w:shd w:val="clear" w:color="000000" w:fill="FFFFFF"/>
            <w:vAlign w:val="center"/>
            <w:hideMark/>
          </w:tcPr>
          <w:p w14:paraId="366F07C8" w14:textId="77777777" w:rsidR="00945169" w:rsidRPr="00945169" w:rsidRDefault="00945169" w:rsidP="00945169">
            <w:pPr>
              <w:spacing w:before="60" w:after="20"/>
              <w:jc w:val="center"/>
              <w:rPr>
                <w:rFonts w:cs="Arial"/>
                <w:b/>
                <w:color w:val="000000"/>
                <w:sz w:val="18"/>
                <w:szCs w:val="18"/>
              </w:rPr>
            </w:pPr>
            <w:r w:rsidRPr="00945169">
              <w:rPr>
                <w:rFonts w:cs="Arial"/>
                <w:b/>
                <w:color w:val="000000"/>
                <w:sz w:val="18"/>
                <w:szCs w:val="18"/>
              </w:rPr>
              <w:t>Year 1</w:t>
            </w:r>
          </w:p>
        </w:tc>
        <w:tc>
          <w:tcPr>
            <w:tcW w:w="2046" w:type="dxa"/>
            <w:shd w:val="clear" w:color="auto" w:fill="auto"/>
            <w:vAlign w:val="center"/>
            <w:hideMark/>
          </w:tcPr>
          <w:p w14:paraId="5C8A4CEF" w14:textId="77777777" w:rsidR="00945169" w:rsidRPr="00945169" w:rsidRDefault="00945169" w:rsidP="00945169">
            <w:pPr>
              <w:spacing w:before="60" w:after="20"/>
              <w:jc w:val="center"/>
              <w:rPr>
                <w:rFonts w:cs="Arial"/>
                <w:b/>
                <w:color w:val="000000"/>
                <w:sz w:val="18"/>
                <w:szCs w:val="18"/>
              </w:rPr>
            </w:pPr>
            <w:r w:rsidRPr="00945169">
              <w:rPr>
                <w:rFonts w:cs="Arial"/>
                <w:b/>
                <w:color w:val="000000"/>
                <w:sz w:val="18"/>
                <w:szCs w:val="18"/>
              </w:rPr>
              <w:t>Year 2</w:t>
            </w:r>
          </w:p>
        </w:tc>
      </w:tr>
      <w:tr w:rsidR="00945169" w:rsidRPr="00945169" w14:paraId="275E7797" w14:textId="77777777">
        <w:trPr>
          <w:tblHeader/>
          <w:jc w:val="center"/>
        </w:trPr>
        <w:tc>
          <w:tcPr>
            <w:tcW w:w="605" w:type="dxa"/>
            <w:shd w:val="clear" w:color="auto" w:fill="auto"/>
            <w:vAlign w:val="center"/>
            <w:hideMark/>
          </w:tcPr>
          <w:p w14:paraId="2F764EC1"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1</w:t>
            </w:r>
          </w:p>
        </w:tc>
        <w:tc>
          <w:tcPr>
            <w:tcW w:w="4391" w:type="dxa"/>
            <w:shd w:val="clear" w:color="000000" w:fill="FFFFFF"/>
            <w:vAlign w:val="center"/>
            <w:hideMark/>
          </w:tcPr>
          <w:p w14:paraId="68B80A44"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Revenues </w:t>
            </w:r>
            <w:r w:rsidRPr="00945169">
              <w:rPr>
                <w:rFonts w:cs="Arial"/>
                <w:color w:val="000000"/>
                <w:sz w:val="18"/>
                <w:szCs w:val="18"/>
              </w:rPr>
              <w:t> </w:t>
            </w:r>
          </w:p>
        </w:tc>
        <w:tc>
          <w:tcPr>
            <w:tcW w:w="2048" w:type="dxa"/>
            <w:shd w:val="clear" w:color="000000" w:fill="FFFFFF"/>
            <w:vAlign w:val="center"/>
          </w:tcPr>
          <w:p w14:paraId="776ECFD5" w14:textId="77777777" w:rsidR="00945169" w:rsidRPr="00945169" w:rsidRDefault="00945169" w:rsidP="00945169">
            <w:pPr>
              <w:spacing w:before="60" w:after="20"/>
              <w:jc w:val="left"/>
              <w:rPr>
                <w:rFonts w:cs="Arial"/>
                <w:b/>
                <w:color w:val="000000"/>
                <w:sz w:val="18"/>
                <w:szCs w:val="18"/>
              </w:rPr>
            </w:pPr>
          </w:p>
        </w:tc>
        <w:tc>
          <w:tcPr>
            <w:tcW w:w="2046" w:type="dxa"/>
            <w:shd w:val="clear" w:color="000000" w:fill="FFFFFF"/>
            <w:vAlign w:val="center"/>
          </w:tcPr>
          <w:p w14:paraId="71280541" w14:textId="77777777" w:rsidR="00945169" w:rsidRPr="00945169" w:rsidRDefault="00945169" w:rsidP="00945169">
            <w:pPr>
              <w:spacing w:before="60" w:after="20"/>
              <w:jc w:val="left"/>
              <w:rPr>
                <w:rFonts w:cs="Arial"/>
                <w:b/>
                <w:color w:val="000000"/>
                <w:sz w:val="18"/>
                <w:szCs w:val="18"/>
              </w:rPr>
            </w:pPr>
          </w:p>
        </w:tc>
      </w:tr>
      <w:tr w:rsidR="00945169" w:rsidRPr="00945169" w14:paraId="3EA17B04" w14:textId="77777777">
        <w:trPr>
          <w:tblHeader/>
          <w:jc w:val="center"/>
        </w:trPr>
        <w:tc>
          <w:tcPr>
            <w:tcW w:w="605" w:type="dxa"/>
            <w:shd w:val="clear" w:color="auto" w:fill="auto"/>
            <w:vAlign w:val="center"/>
            <w:hideMark/>
          </w:tcPr>
          <w:p w14:paraId="6E1EA1C3"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1a</w:t>
            </w:r>
          </w:p>
        </w:tc>
        <w:tc>
          <w:tcPr>
            <w:tcW w:w="4391" w:type="dxa"/>
            <w:shd w:val="clear" w:color="auto" w:fill="auto"/>
            <w:vAlign w:val="center"/>
            <w:hideMark/>
          </w:tcPr>
          <w:p w14:paraId="2830A1B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 xml:space="preserve">Revenue Source </w:t>
            </w:r>
            <w:proofErr w:type="gramStart"/>
            <w:r w:rsidRPr="00945169">
              <w:rPr>
                <w:rFonts w:cs="Arial"/>
                <w:color w:val="000000"/>
                <w:sz w:val="18"/>
                <w:szCs w:val="18"/>
              </w:rPr>
              <w:t>1  _</w:t>
            </w:r>
            <w:proofErr w:type="gramEnd"/>
            <w:r w:rsidRPr="00945169">
              <w:rPr>
                <w:rFonts w:cs="Arial"/>
                <w:color w:val="000000"/>
                <w:sz w:val="18"/>
                <w:szCs w:val="18"/>
              </w:rPr>
              <w:t>____________________</w:t>
            </w:r>
          </w:p>
        </w:tc>
        <w:tc>
          <w:tcPr>
            <w:tcW w:w="2048" w:type="dxa"/>
            <w:shd w:val="clear" w:color="auto" w:fill="auto"/>
            <w:vAlign w:val="center"/>
            <w:hideMark/>
          </w:tcPr>
          <w:p w14:paraId="6CB998B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vAlign w:val="center"/>
            <w:hideMark/>
          </w:tcPr>
          <w:p w14:paraId="2724822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38ECBF2" w14:textId="77777777">
        <w:trPr>
          <w:tblHeader/>
          <w:jc w:val="center"/>
        </w:trPr>
        <w:tc>
          <w:tcPr>
            <w:tcW w:w="605" w:type="dxa"/>
            <w:shd w:val="clear" w:color="auto" w:fill="auto"/>
            <w:vAlign w:val="center"/>
            <w:hideMark/>
          </w:tcPr>
          <w:p w14:paraId="53F91D6C"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1b</w:t>
            </w:r>
          </w:p>
        </w:tc>
        <w:tc>
          <w:tcPr>
            <w:tcW w:w="4391" w:type="dxa"/>
            <w:shd w:val="clear" w:color="auto" w:fill="auto"/>
            <w:vAlign w:val="center"/>
            <w:hideMark/>
          </w:tcPr>
          <w:p w14:paraId="16EA9154"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 xml:space="preserve">Revenue Source </w:t>
            </w:r>
            <w:proofErr w:type="gramStart"/>
            <w:r w:rsidRPr="00945169">
              <w:rPr>
                <w:rFonts w:cs="Arial"/>
                <w:color w:val="000000"/>
                <w:sz w:val="18"/>
                <w:szCs w:val="18"/>
              </w:rPr>
              <w:t>2  _</w:t>
            </w:r>
            <w:proofErr w:type="gramEnd"/>
            <w:r w:rsidRPr="00945169">
              <w:rPr>
                <w:rFonts w:cs="Arial"/>
                <w:color w:val="000000"/>
                <w:sz w:val="18"/>
                <w:szCs w:val="18"/>
              </w:rPr>
              <w:t>____________________</w:t>
            </w:r>
          </w:p>
        </w:tc>
        <w:tc>
          <w:tcPr>
            <w:tcW w:w="2048" w:type="dxa"/>
            <w:shd w:val="clear" w:color="auto" w:fill="auto"/>
            <w:vAlign w:val="center"/>
            <w:hideMark/>
          </w:tcPr>
          <w:p w14:paraId="3FD5F5D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E4621E3"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64CAB065" w14:textId="77777777">
        <w:trPr>
          <w:tblHeader/>
          <w:jc w:val="center"/>
        </w:trPr>
        <w:tc>
          <w:tcPr>
            <w:tcW w:w="605" w:type="dxa"/>
            <w:shd w:val="clear" w:color="auto" w:fill="auto"/>
            <w:vAlign w:val="center"/>
            <w:hideMark/>
          </w:tcPr>
          <w:p w14:paraId="0832CB86"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1c</w:t>
            </w:r>
          </w:p>
        </w:tc>
        <w:tc>
          <w:tcPr>
            <w:tcW w:w="4391" w:type="dxa"/>
            <w:shd w:val="clear" w:color="auto" w:fill="auto"/>
            <w:vAlign w:val="center"/>
            <w:hideMark/>
          </w:tcPr>
          <w:p w14:paraId="1FB68788"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 xml:space="preserve">Revenue Source </w:t>
            </w:r>
            <w:proofErr w:type="gramStart"/>
            <w:r w:rsidRPr="00945169">
              <w:rPr>
                <w:rFonts w:cs="Arial"/>
                <w:color w:val="000000"/>
                <w:sz w:val="18"/>
                <w:szCs w:val="18"/>
              </w:rPr>
              <w:t>3  _</w:t>
            </w:r>
            <w:proofErr w:type="gramEnd"/>
            <w:r w:rsidRPr="00945169">
              <w:rPr>
                <w:rFonts w:cs="Arial"/>
                <w:color w:val="000000"/>
                <w:sz w:val="18"/>
                <w:szCs w:val="18"/>
              </w:rPr>
              <w:t>____________________</w:t>
            </w:r>
          </w:p>
        </w:tc>
        <w:tc>
          <w:tcPr>
            <w:tcW w:w="2048" w:type="dxa"/>
            <w:shd w:val="clear" w:color="auto" w:fill="auto"/>
            <w:vAlign w:val="center"/>
            <w:hideMark/>
          </w:tcPr>
          <w:p w14:paraId="387A3A8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442544BC"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0980192" w14:textId="77777777">
        <w:trPr>
          <w:tblHeader/>
          <w:jc w:val="center"/>
        </w:trPr>
        <w:tc>
          <w:tcPr>
            <w:tcW w:w="605" w:type="dxa"/>
            <w:shd w:val="clear" w:color="auto" w:fill="auto"/>
            <w:vAlign w:val="center"/>
            <w:hideMark/>
          </w:tcPr>
          <w:p w14:paraId="4EDDF333"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1d</w:t>
            </w:r>
          </w:p>
        </w:tc>
        <w:tc>
          <w:tcPr>
            <w:tcW w:w="4391" w:type="dxa"/>
            <w:shd w:val="clear" w:color="auto" w:fill="auto"/>
            <w:vAlign w:val="center"/>
            <w:hideMark/>
          </w:tcPr>
          <w:p w14:paraId="33C7C39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 xml:space="preserve">Revenue Source </w:t>
            </w:r>
            <w:proofErr w:type="gramStart"/>
            <w:r w:rsidRPr="00945169">
              <w:rPr>
                <w:rFonts w:cs="Arial"/>
                <w:color w:val="000000"/>
                <w:sz w:val="18"/>
                <w:szCs w:val="18"/>
              </w:rPr>
              <w:t>4  _</w:t>
            </w:r>
            <w:proofErr w:type="gramEnd"/>
            <w:r w:rsidRPr="00945169">
              <w:rPr>
                <w:rFonts w:cs="Arial"/>
                <w:color w:val="000000"/>
                <w:sz w:val="18"/>
                <w:szCs w:val="18"/>
              </w:rPr>
              <w:t>____________________</w:t>
            </w:r>
          </w:p>
        </w:tc>
        <w:tc>
          <w:tcPr>
            <w:tcW w:w="2048" w:type="dxa"/>
            <w:shd w:val="clear" w:color="auto" w:fill="auto"/>
            <w:vAlign w:val="center"/>
            <w:hideMark/>
          </w:tcPr>
          <w:p w14:paraId="11A67BE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3AECFC4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42DA965" w14:textId="77777777">
        <w:trPr>
          <w:tblHeader/>
          <w:jc w:val="center"/>
        </w:trPr>
        <w:tc>
          <w:tcPr>
            <w:tcW w:w="605" w:type="dxa"/>
            <w:shd w:val="clear" w:color="000000" w:fill="D9D9D9"/>
            <w:vAlign w:val="center"/>
            <w:hideMark/>
          </w:tcPr>
          <w:p w14:paraId="52811195"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2</w:t>
            </w:r>
          </w:p>
        </w:tc>
        <w:tc>
          <w:tcPr>
            <w:tcW w:w="4391" w:type="dxa"/>
            <w:shd w:val="clear" w:color="000000" w:fill="D9D9D9"/>
            <w:vAlign w:val="center"/>
            <w:hideMark/>
          </w:tcPr>
          <w:p w14:paraId="3C8C6F46"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Total Revenues </w:t>
            </w:r>
            <w:r w:rsidRPr="00945169">
              <w:rPr>
                <w:rFonts w:cs="Arial"/>
                <w:color w:val="000000"/>
                <w:sz w:val="18"/>
                <w:szCs w:val="18"/>
              </w:rPr>
              <w:t>(add lines 1a-1d) </w:t>
            </w:r>
            <w:r w:rsidRPr="00945169">
              <w:rPr>
                <w:rFonts w:cs="Arial"/>
                <w:b/>
                <w:color w:val="000000"/>
                <w:sz w:val="18"/>
                <w:szCs w:val="18"/>
                <w:vertAlign w:val="subscript"/>
              </w:rPr>
              <w:t xml:space="preserve"> </w:t>
            </w:r>
          </w:p>
        </w:tc>
        <w:tc>
          <w:tcPr>
            <w:tcW w:w="2048" w:type="dxa"/>
            <w:shd w:val="clear" w:color="000000" w:fill="D9D9D9"/>
            <w:vAlign w:val="center"/>
            <w:hideMark/>
          </w:tcPr>
          <w:p w14:paraId="7295AAB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72C329F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684434D8" w14:textId="77777777">
        <w:trPr>
          <w:tblHeader/>
          <w:jc w:val="center"/>
        </w:trPr>
        <w:tc>
          <w:tcPr>
            <w:tcW w:w="605" w:type="dxa"/>
            <w:shd w:val="clear" w:color="auto" w:fill="auto"/>
            <w:vAlign w:val="center"/>
            <w:hideMark/>
          </w:tcPr>
          <w:p w14:paraId="26C8583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3</w:t>
            </w:r>
          </w:p>
        </w:tc>
        <w:tc>
          <w:tcPr>
            <w:tcW w:w="4391" w:type="dxa"/>
            <w:shd w:val="clear" w:color="000000" w:fill="FFFFFF"/>
            <w:vAlign w:val="center"/>
            <w:hideMark/>
          </w:tcPr>
          <w:p w14:paraId="6EEE001D"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Cost of Sales</w:t>
            </w:r>
          </w:p>
        </w:tc>
        <w:tc>
          <w:tcPr>
            <w:tcW w:w="2048" w:type="dxa"/>
            <w:shd w:val="clear" w:color="000000" w:fill="FFFFFF"/>
            <w:vAlign w:val="center"/>
          </w:tcPr>
          <w:p w14:paraId="3B873E37" w14:textId="77777777" w:rsidR="00945169" w:rsidRPr="00945169" w:rsidRDefault="00945169" w:rsidP="00945169">
            <w:pPr>
              <w:spacing w:before="60" w:after="20"/>
              <w:jc w:val="left"/>
              <w:rPr>
                <w:rFonts w:cs="Arial"/>
                <w:b/>
                <w:color w:val="000000"/>
                <w:sz w:val="18"/>
                <w:szCs w:val="18"/>
              </w:rPr>
            </w:pPr>
          </w:p>
        </w:tc>
        <w:tc>
          <w:tcPr>
            <w:tcW w:w="2046" w:type="dxa"/>
            <w:shd w:val="clear" w:color="000000" w:fill="FFFFFF"/>
            <w:vAlign w:val="center"/>
          </w:tcPr>
          <w:p w14:paraId="4E6A8A30" w14:textId="77777777" w:rsidR="00945169" w:rsidRPr="00945169" w:rsidRDefault="00945169" w:rsidP="00945169">
            <w:pPr>
              <w:spacing w:before="60" w:after="20"/>
              <w:jc w:val="left"/>
              <w:rPr>
                <w:rFonts w:cs="Arial"/>
                <w:b/>
                <w:color w:val="000000"/>
                <w:sz w:val="18"/>
                <w:szCs w:val="18"/>
              </w:rPr>
            </w:pPr>
          </w:p>
        </w:tc>
      </w:tr>
      <w:tr w:rsidR="00945169" w:rsidRPr="00945169" w14:paraId="53546949" w14:textId="77777777">
        <w:trPr>
          <w:tblHeader/>
          <w:jc w:val="center"/>
        </w:trPr>
        <w:tc>
          <w:tcPr>
            <w:tcW w:w="605" w:type="dxa"/>
            <w:shd w:val="clear" w:color="000000" w:fill="D9D9D9"/>
            <w:vAlign w:val="center"/>
            <w:hideMark/>
          </w:tcPr>
          <w:p w14:paraId="1BAC2168"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4</w:t>
            </w:r>
          </w:p>
        </w:tc>
        <w:tc>
          <w:tcPr>
            <w:tcW w:w="4391" w:type="dxa"/>
            <w:shd w:val="clear" w:color="000000" w:fill="D9D9D9"/>
            <w:vAlign w:val="center"/>
            <w:hideMark/>
          </w:tcPr>
          <w:p w14:paraId="358A4B94"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Total Cost of Sales</w:t>
            </w:r>
            <w:r w:rsidRPr="00945169">
              <w:rPr>
                <w:rFonts w:cs="Arial"/>
                <w:color w:val="000000"/>
                <w:sz w:val="18"/>
                <w:szCs w:val="18"/>
                <w:vertAlign w:val="subscript"/>
              </w:rPr>
              <w:t xml:space="preserve"> </w:t>
            </w:r>
          </w:p>
        </w:tc>
        <w:tc>
          <w:tcPr>
            <w:tcW w:w="2048" w:type="dxa"/>
            <w:shd w:val="clear" w:color="000000" w:fill="D9D9D9"/>
            <w:vAlign w:val="center"/>
            <w:hideMark/>
          </w:tcPr>
          <w:p w14:paraId="15823A78"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4009CEE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71FE5FA6" w14:textId="77777777">
        <w:trPr>
          <w:tblHeader/>
          <w:jc w:val="center"/>
        </w:trPr>
        <w:tc>
          <w:tcPr>
            <w:tcW w:w="605" w:type="dxa"/>
            <w:shd w:val="clear" w:color="000000" w:fill="D9D9D9"/>
            <w:vAlign w:val="center"/>
            <w:hideMark/>
          </w:tcPr>
          <w:p w14:paraId="6857F3C7"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5</w:t>
            </w:r>
          </w:p>
        </w:tc>
        <w:tc>
          <w:tcPr>
            <w:tcW w:w="4391" w:type="dxa"/>
            <w:shd w:val="clear" w:color="000000" w:fill="D9D9D9"/>
            <w:vAlign w:val="center"/>
            <w:hideMark/>
          </w:tcPr>
          <w:p w14:paraId="11300677"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Gross Profit</w:t>
            </w:r>
            <w:r w:rsidRPr="00945169">
              <w:rPr>
                <w:rFonts w:cs="Arial"/>
                <w:color w:val="000000"/>
                <w:sz w:val="18"/>
                <w:szCs w:val="18"/>
              </w:rPr>
              <w:t xml:space="preserve"> (line 2 minus line 4)</w:t>
            </w:r>
          </w:p>
        </w:tc>
        <w:tc>
          <w:tcPr>
            <w:tcW w:w="2048" w:type="dxa"/>
            <w:shd w:val="clear" w:color="000000" w:fill="D9D9D9"/>
            <w:vAlign w:val="center"/>
            <w:hideMark/>
          </w:tcPr>
          <w:p w14:paraId="7A74CFA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6E4F445C"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71C5F20" w14:textId="77777777">
        <w:trPr>
          <w:tblHeader/>
          <w:jc w:val="center"/>
        </w:trPr>
        <w:tc>
          <w:tcPr>
            <w:tcW w:w="605" w:type="dxa"/>
            <w:shd w:val="clear" w:color="000000" w:fill="FFFFFF"/>
            <w:vAlign w:val="center"/>
            <w:hideMark/>
          </w:tcPr>
          <w:p w14:paraId="46A8689A"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6</w:t>
            </w:r>
          </w:p>
        </w:tc>
        <w:tc>
          <w:tcPr>
            <w:tcW w:w="4391" w:type="dxa"/>
            <w:shd w:val="clear" w:color="000000" w:fill="FFFFFF"/>
            <w:vAlign w:val="center"/>
            <w:hideMark/>
          </w:tcPr>
          <w:p w14:paraId="45C1BB2E"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Direct Expenses</w:t>
            </w:r>
          </w:p>
        </w:tc>
        <w:tc>
          <w:tcPr>
            <w:tcW w:w="2048" w:type="dxa"/>
            <w:shd w:val="clear" w:color="000000" w:fill="FFFFFF"/>
            <w:vAlign w:val="center"/>
          </w:tcPr>
          <w:p w14:paraId="3436A862" w14:textId="77777777" w:rsidR="00945169" w:rsidRPr="00945169" w:rsidRDefault="00945169" w:rsidP="00945169">
            <w:pPr>
              <w:spacing w:before="60" w:after="20"/>
              <w:jc w:val="left"/>
              <w:rPr>
                <w:rFonts w:cs="Arial"/>
                <w:b/>
                <w:color w:val="000000"/>
                <w:sz w:val="18"/>
                <w:szCs w:val="18"/>
              </w:rPr>
            </w:pPr>
          </w:p>
        </w:tc>
        <w:tc>
          <w:tcPr>
            <w:tcW w:w="2046" w:type="dxa"/>
            <w:shd w:val="clear" w:color="000000" w:fill="FFFFFF"/>
            <w:vAlign w:val="center"/>
          </w:tcPr>
          <w:p w14:paraId="2FE674D2" w14:textId="77777777" w:rsidR="00945169" w:rsidRPr="00945169" w:rsidRDefault="00945169" w:rsidP="00945169">
            <w:pPr>
              <w:spacing w:before="60" w:after="20"/>
              <w:jc w:val="left"/>
              <w:rPr>
                <w:rFonts w:cs="Arial"/>
                <w:b/>
                <w:color w:val="000000"/>
                <w:sz w:val="18"/>
                <w:szCs w:val="18"/>
              </w:rPr>
            </w:pPr>
          </w:p>
        </w:tc>
      </w:tr>
      <w:tr w:rsidR="00945169" w:rsidRPr="00945169" w14:paraId="22415148" w14:textId="77777777">
        <w:trPr>
          <w:tblHeader/>
          <w:jc w:val="center"/>
        </w:trPr>
        <w:tc>
          <w:tcPr>
            <w:tcW w:w="605" w:type="dxa"/>
            <w:shd w:val="clear" w:color="auto" w:fill="auto"/>
            <w:vAlign w:val="center"/>
            <w:hideMark/>
          </w:tcPr>
          <w:p w14:paraId="567A295D"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6a</w:t>
            </w:r>
          </w:p>
        </w:tc>
        <w:tc>
          <w:tcPr>
            <w:tcW w:w="4391" w:type="dxa"/>
            <w:shd w:val="clear" w:color="auto" w:fill="auto"/>
            <w:vAlign w:val="center"/>
            <w:hideMark/>
          </w:tcPr>
          <w:p w14:paraId="2791AD5A"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Salaries and Wages</w:t>
            </w:r>
          </w:p>
        </w:tc>
        <w:tc>
          <w:tcPr>
            <w:tcW w:w="2048" w:type="dxa"/>
            <w:shd w:val="clear" w:color="auto" w:fill="auto"/>
            <w:vAlign w:val="center"/>
            <w:hideMark/>
          </w:tcPr>
          <w:p w14:paraId="1AB423F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BD5C05C"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3755490" w14:textId="77777777">
        <w:trPr>
          <w:tblHeader/>
          <w:jc w:val="center"/>
        </w:trPr>
        <w:tc>
          <w:tcPr>
            <w:tcW w:w="605" w:type="dxa"/>
            <w:shd w:val="clear" w:color="auto" w:fill="auto"/>
            <w:vAlign w:val="center"/>
            <w:hideMark/>
          </w:tcPr>
          <w:p w14:paraId="3ED7F20D"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6b</w:t>
            </w:r>
          </w:p>
        </w:tc>
        <w:tc>
          <w:tcPr>
            <w:tcW w:w="4391" w:type="dxa"/>
            <w:shd w:val="clear" w:color="auto" w:fill="auto"/>
            <w:vAlign w:val="center"/>
            <w:hideMark/>
          </w:tcPr>
          <w:p w14:paraId="7D6DADB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Payroll Taxes and Benefits</w:t>
            </w:r>
          </w:p>
        </w:tc>
        <w:tc>
          <w:tcPr>
            <w:tcW w:w="2048" w:type="dxa"/>
            <w:shd w:val="clear" w:color="auto" w:fill="auto"/>
            <w:vAlign w:val="center"/>
            <w:hideMark/>
          </w:tcPr>
          <w:p w14:paraId="73AE533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1BC64D8"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C3C9A26" w14:textId="77777777">
        <w:trPr>
          <w:tblHeader/>
          <w:jc w:val="center"/>
        </w:trPr>
        <w:tc>
          <w:tcPr>
            <w:tcW w:w="605" w:type="dxa"/>
            <w:shd w:val="clear" w:color="auto" w:fill="auto"/>
            <w:vAlign w:val="center"/>
            <w:hideMark/>
          </w:tcPr>
          <w:p w14:paraId="3739E498"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6c</w:t>
            </w:r>
          </w:p>
        </w:tc>
        <w:tc>
          <w:tcPr>
            <w:tcW w:w="4391" w:type="dxa"/>
            <w:shd w:val="clear" w:color="auto" w:fill="auto"/>
            <w:vAlign w:val="center"/>
            <w:hideMark/>
          </w:tcPr>
          <w:p w14:paraId="43036240"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Operating Supplies</w:t>
            </w:r>
          </w:p>
        </w:tc>
        <w:tc>
          <w:tcPr>
            <w:tcW w:w="2048" w:type="dxa"/>
            <w:shd w:val="clear" w:color="auto" w:fill="auto"/>
            <w:vAlign w:val="center"/>
            <w:hideMark/>
          </w:tcPr>
          <w:p w14:paraId="73DD1294"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31EB619"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236E6FAB" w14:textId="77777777">
        <w:trPr>
          <w:tblHeader/>
          <w:jc w:val="center"/>
        </w:trPr>
        <w:tc>
          <w:tcPr>
            <w:tcW w:w="605" w:type="dxa"/>
            <w:shd w:val="clear" w:color="auto" w:fill="auto"/>
            <w:vAlign w:val="center"/>
            <w:hideMark/>
          </w:tcPr>
          <w:p w14:paraId="4BF27F12"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6d</w:t>
            </w:r>
          </w:p>
        </w:tc>
        <w:tc>
          <w:tcPr>
            <w:tcW w:w="4391" w:type="dxa"/>
            <w:shd w:val="clear" w:color="auto" w:fill="auto"/>
            <w:vAlign w:val="center"/>
            <w:hideMark/>
          </w:tcPr>
          <w:p w14:paraId="3101A929"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Car and Truck Expenses</w:t>
            </w:r>
          </w:p>
        </w:tc>
        <w:tc>
          <w:tcPr>
            <w:tcW w:w="2048" w:type="dxa"/>
            <w:shd w:val="clear" w:color="auto" w:fill="auto"/>
            <w:vAlign w:val="center"/>
            <w:hideMark/>
          </w:tcPr>
          <w:p w14:paraId="27C358A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C2C881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7DAE6734" w14:textId="77777777">
        <w:trPr>
          <w:tblHeader/>
          <w:jc w:val="center"/>
        </w:trPr>
        <w:tc>
          <w:tcPr>
            <w:tcW w:w="605" w:type="dxa"/>
            <w:shd w:val="clear" w:color="auto" w:fill="auto"/>
            <w:vAlign w:val="center"/>
            <w:hideMark/>
          </w:tcPr>
          <w:p w14:paraId="5EBEB043"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6e</w:t>
            </w:r>
          </w:p>
        </w:tc>
        <w:tc>
          <w:tcPr>
            <w:tcW w:w="4391" w:type="dxa"/>
            <w:shd w:val="clear" w:color="auto" w:fill="auto"/>
            <w:vAlign w:val="center"/>
            <w:hideMark/>
          </w:tcPr>
          <w:p w14:paraId="547CDC9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Direct Expense 1 __________________</w:t>
            </w:r>
          </w:p>
        </w:tc>
        <w:tc>
          <w:tcPr>
            <w:tcW w:w="2048" w:type="dxa"/>
            <w:shd w:val="clear" w:color="auto" w:fill="auto"/>
            <w:vAlign w:val="center"/>
            <w:hideMark/>
          </w:tcPr>
          <w:p w14:paraId="5526ABE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479D6EB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6581DEE9" w14:textId="77777777">
        <w:trPr>
          <w:tblHeader/>
          <w:jc w:val="center"/>
        </w:trPr>
        <w:tc>
          <w:tcPr>
            <w:tcW w:w="605" w:type="dxa"/>
            <w:shd w:val="clear" w:color="auto" w:fill="auto"/>
            <w:vAlign w:val="center"/>
            <w:hideMark/>
          </w:tcPr>
          <w:p w14:paraId="26BA4395"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6f</w:t>
            </w:r>
          </w:p>
        </w:tc>
        <w:tc>
          <w:tcPr>
            <w:tcW w:w="4391" w:type="dxa"/>
            <w:shd w:val="clear" w:color="auto" w:fill="auto"/>
            <w:vAlign w:val="center"/>
            <w:hideMark/>
          </w:tcPr>
          <w:p w14:paraId="52BF7130"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Direct Expense 2 __________________</w:t>
            </w:r>
          </w:p>
        </w:tc>
        <w:tc>
          <w:tcPr>
            <w:tcW w:w="2048" w:type="dxa"/>
            <w:shd w:val="clear" w:color="auto" w:fill="auto"/>
            <w:vAlign w:val="center"/>
            <w:hideMark/>
          </w:tcPr>
          <w:p w14:paraId="156611E9"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07C9D87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319A9C4" w14:textId="77777777">
        <w:trPr>
          <w:tblHeader/>
          <w:jc w:val="center"/>
        </w:trPr>
        <w:tc>
          <w:tcPr>
            <w:tcW w:w="605" w:type="dxa"/>
            <w:shd w:val="clear" w:color="000000" w:fill="D9D9D9"/>
            <w:vAlign w:val="center"/>
            <w:hideMark/>
          </w:tcPr>
          <w:p w14:paraId="42518BC0"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7</w:t>
            </w:r>
          </w:p>
        </w:tc>
        <w:tc>
          <w:tcPr>
            <w:tcW w:w="4391" w:type="dxa"/>
            <w:shd w:val="clear" w:color="000000" w:fill="D9D9D9"/>
            <w:vAlign w:val="center"/>
            <w:hideMark/>
          </w:tcPr>
          <w:p w14:paraId="4D6B2F4C"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Total Direct Expenses </w:t>
            </w:r>
            <w:r w:rsidRPr="00945169">
              <w:rPr>
                <w:rFonts w:cs="Arial"/>
                <w:color w:val="000000"/>
                <w:sz w:val="18"/>
                <w:szCs w:val="18"/>
              </w:rPr>
              <w:t>(add lines 6a-6f)</w:t>
            </w:r>
          </w:p>
        </w:tc>
        <w:tc>
          <w:tcPr>
            <w:tcW w:w="2048" w:type="dxa"/>
            <w:shd w:val="clear" w:color="000000" w:fill="D9D9D9"/>
            <w:vAlign w:val="center"/>
            <w:hideMark/>
          </w:tcPr>
          <w:p w14:paraId="24025BB1"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09844A0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12EA0033" w14:textId="77777777">
        <w:trPr>
          <w:tblHeader/>
          <w:jc w:val="center"/>
        </w:trPr>
        <w:tc>
          <w:tcPr>
            <w:tcW w:w="605" w:type="dxa"/>
            <w:shd w:val="clear" w:color="auto" w:fill="auto"/>
            <w:vAlign w:val="center"/>
            <w:hideMark/>
          </w:tcPr>
          <w:p w14:paraId="7A92A442"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8</w:t>
            </w:r>
          </w:p>
        </w:tc>
        <w:tc>
          <w:tcPr>
            <w:tcW w:w="4391" w:type="dxa"/>
            <w:shd w:val="clear" w:color="000000" w:fill="FFFFFF"/>
            <w:vAlign w:val="center"/>
            <w:hideMark/>
          </w:tcPr>
          <w:p w14:paraId="66B472EF"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Undistributed Expenses</w:t>
            </w:r>
          </w:p>
        </w:tc>
        <w:tc>
          <w:tcPr>
            <w:tcW w:w="2048" w:type="dxa"/>
            <w:shd w:val="clear" w:color="000000" w:fill="FFFFFF"/>
            <w:vAlign w:val="center"/>
          </w:tcPr>
          <w:p w14:paraId="33AA1783" w14:textId="77777777" w:rsidR="00945169" w:rsidRPr="00945169" w:rsidRDefault="00945169" w:rsidP="00945169">
            <w:pPr>
              <w:spacing w:before="60" w:after="20"/>
              <w:jc w:val="left"/>
              <w:rPr>
                <w:rFonts w:cs="Arial"/>
                <w:b/>
                <w:color w:val="000000"/>
                <w:sz w:val="18"/>
                <w:szCs w:val="18"/>
              </w:rPr>
            </w:pPr>
          </w:p>
        </w:tc>
        <w:tc>
          <w:tcPr>
            <w:tcW w:w="2046" w:type="dxa"/>
            <w:shd w:val="clear" w:color="000000" w:fill="FFFFFF"/>
            <w:vAlign w:val="center"/>
          </w:tcPr>
          <w:p w14:paraId="1F54CA85" w14:textId="77777777" w:rsidR="00945169" w:rsidRPr="00945169" w:rsidRDefault="00945169" w:rsidP="00945169">
            <w:pPr>
              <w:spacing w:before="60" w:after="20"/>
              <w:jc w:val="left"/>
              <w:rPr>
                <w:rFonts w:cs="Arial"/>
                <w:b/>
                <w:color w:val="000000"/>
                <w:sz w:val="18"/>
                <w:szCs w:val="18"/>
              </w:rPr>
            </w:pPr>
          </w:p>
        </w:tc>
      </w:tr>
      <w:tr w:rsidR="00945169" w:rsidRPr="00945169" w14:paraId="4698006E" w14:textId="77777777">
        <w:trPr>
          <w:tblHeader/>
          <w:jc w:val="center"/>
        </w:trPr>
        <w:tc>
          <w:tcPr>
            <w:tcW w:w="605" w:type="dxa"/>
            <w:shd w:val="clear" w:color="auto" w:fill="auto"/>
            <w:vAlign w:val="center"/>
          </w:tcPr>
          <w:p w14:paraId="36165AA0"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8a</w:t>
            </w:r>
          </w:p>
        </w:tc>
        <w:tc>
          <w:tcPr>
            <w:tcW w:w="4391" w:type="dxa"/>
            <w:shd w:val="clear" w:color="auto" w:fill="auto"/>
            <w:vAlign w:val="center"/>
            <w:hideMark/>
          </w:tcPr>
          <w:p w14:paraId="129F8B83"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Administrative and General</w:t>
            </w:r>
            <w:r w:rsidRPr="00945169">
              <w:rPr>
                <w:rFonts w:cs="Arial"/>
                <w:b/>
                <w:color w:val="000000"/>
                <w:sz w:val="18"/>
                <w:szCs w:val="18"/>
                <w:vertAlign w:val="superscript"/>
              </w:rPr>
              <w:t xml:space="preserve"> </w:t>
            </w:r>
          </w:p>
        </w:tc>
        <w:tc>
          <w:tcPr>
            <w:tcW w:w="2048" w:type="dxa"/>
            <w:shd w:val="clear" w:color="auto" w:fill="auto"/>
            <w:vAlign w:val="center"/>
            <w:hideMark/>
          </w:tcPr>
          <w:p w14:paraId="0DB7DCD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619FB2B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422B9AD" w14:textId="77777777">
        <w:trPr>
          <w:tblHeader/>
          <w:jc w:val="center"/>
        </w:trPr>
        <w:tc>
          <w:tcPr>
            <w:tcW w:w="605" w:type="dxa"/>
            <w:shd w:val="clear" w:color="auto" w:fill="auto"/>
            <w:vAlign w:val="center"/>
          </w:tcPr>
          <w:p w14:paraId="50554FA8"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8b</w:t>
            </w:r>
          </w:p>
        </w:tc>
        <w:tc>
          <w:tcPr>
            <w:tcW w:w="4391" w:type="dxa"/>
            <w:shd w:val="clear" w:color="auto" w:fill="auto"/>
            <w:vAlign w:val="center"/>
            <w:hideMark/>
          </w:tcPr>
          <w:p w14:paraId="73DDB5B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Marketing (Advertising)</w:t>
            </w:r>
          </w:p>
        </w:tc>
        <w:tc>
          <w:tcPr>
            <w:tcW w:w="2048" w:type="dxa"/>
            <w:shd w:val="clear" w:color="auto" w:fill="auto"/>
            <w:vAlign w:val="center"/>
            <w:hideMark/>
          </w:tcPr>
          <w:p w14:paraId="1B9258C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5865600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369AB51" w14:textId="77777777">
        <w:trPr>
          <w:tblHeader/>
          <w:jc w:val="center"/>
        </w:trPr>
        <w:tc>
          <w:tcPr>
            <w:tcW w:w="605" w:type="dxa"/>
            <w:shd w:val="clear" w:color="auto" w:fill="auto"/>
            <w:vAlign w:val="center"/>
          </w:tcPr>
          <w:p w14:paraId="0339EB5B"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8c</w:t>
            </w:r>
          </w:p>
        </w:tc>
        <w:tc>
          <w:tcPr>
            <w:tcW w:w="4391" w:type="dxa"/>
            <w:shd w:val="clear" w:color="auto" w:fill="auto"/>
            <w:vAlign w:val="center"/>
            <w:hideMark/>
          </w:tcPr>
          <w:p w14:paraId="6006BCC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Utilities</w:t>
            </w:r>
          </w:p>
        </w:tc>
        <w:tc>
          <w:tcPr>
            <w:tcW w:w="2048" w:type="dxa"/>
            <w:shd w:val="clear" w:color="auto" w:fill="auto"/>
            <w:vAlign w:val="center"/>
            <w:hideMark/>
          </w:tcPr>
          <w:p w14:paraId="7D85EDE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160470D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C8B4C4C" w14:textId="77777777">
        <w:trPr>
          <w:tblHeader/>
          <w:jc w:val="center"/>
        </w:trPr>
        <w:tc>
          <w:tcPr>
            <w:tcW w:w="605" w:type="dxa"/>
            <w:shd w:val="clear" w:color="auto" w:fill="auto"/>
            <w:vAlign w:val="center"/>
          </w:tcPr>
          <w:p w14:paraId="47DE19A4"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8d</w:t>
            </w:r>
          </w:p>
        </w:tc>
        <w:tc>
          <w:tcPr>
            <w:tcW w:w="4391" w:type="dxa"/>
            <w:shd w:val="clear" w:color="auto" w:fill="auto"/>
            <w:vAlign w:val="center"/>
            <w:hideMark/>
          </w:tcPr>
          <w:p w14:paraId="2E8A92E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Repair and Maintenance</w:t>
            </w:r>
          </w:p>
        </w:tc>
        <w:tc>
          <w:tcPr>
            <w:tcW w:w="2048" w:type="dxa"/>
            <w:shd w:val="clear" w:color="auto" w:fill="auto"/>
            <w:vAlign w:val="center"/>
            <w:hideMark/>
          </w:tcPr>
          <w:p w14:paraId="15327818"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4C35F1D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D398D3D" w14:textId="77777777">
        <w:trPr>
          <w:tblHeader/>
          <w:jc w:val="center"/>
        </w:trPr>
        <w:tc>
          <w:tcPr>
            <w:tcW w:w="605" w:type="dxa"/>
            <w:shd w:val="clear" w:color="auto" w:fill="auto"/>
            <w:vAlign w:val="center"/>
          </w:tcPr>
          <w:p w14:paraId="16FAEA3C"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8e</w:t>
            </w:r>
          </w:p>
        </w:tc>
        <w:tc>
          <w:tcPr>
            <w:tcW w:w="4391" w:type="dxa"/>
            <w:shd w:val="clear" w:color="auto" w:fill="auto"/>
            <w:vAlign w:val="center"/>
            <w:hideMark/>
          </w:tcPr>
          <w:p w14:paraId="32F8C57B"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Undistributed Expense 1 ____________</w:t>
            </w:r>
          </w:p>
        </w:tc>
        <w:tc>
          <w:tcPr>
            <w:tcW w:w="2048" w:type="dxa"/>
            <w:shd w:val="clear" w:color="auto" w:fill="auto"/>
            <w:vAlign w:val="center"/>
            <w:hideMark/>
          </w:tcPr>
          <w:p w14:paraId="0CBCD6A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43848044" w14:textId="77777777" w:rsidR="00945169" w:rsidRPr="00945169" w:rsidRDefault="00945169" w:rsidP="00945169">
            <w:pPr>
              <w:spacing w:before="60" w:after="20"/>
              <w:jc w:val="left"/>
              <w:rPr>
                <w:rFonts w:cs="Arial"/>
                <w:b/>
                <w:color w:val="000000"/>
                <w:sz w:val="18"/>
                <w:szCs w:val="18"/>
              </w:rPr>
            </w:pPr>
            <w:r w:rsidRPr="00945169">
              <w:rPr>
                <w:rFonts w:cs="Arial"/>
                <w:color w:val="000000"/>
                <w:sz w:val="18"/>
                <w:szCs w:val="18"/>
              </w:rPr>
              <w:t>$</w:t>
            </w:r>
          </w:p>
        </w:tc>
      </w:tr>
      <w:tr w:rsidR="00945169" w:rsidRPr="00945169" w14:paraId="413AB465" w14:textId="77777777">
        <w:trPr>
          <w:tblHeader/>
          <w:jc w:val="center"/>
        </w:trPr>
        <w:tc>
          <w:tcPr>
            <w:tcW w:w="605" w:type="dxa"/>
            <w:shd w:val="clear" w:color="auto" w:fill="auto"/>
            <w:vAlign w:val="center"/>
          </w:tcPr>
          <w:p w14:paraId="33EC4383"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8f</w:t>
            </w:r>
          </w:p>
        </w:tc>
        <w:tc>
          <w:tcPr>
            <w:tcW w:w="4391" w:type="dxa"/>
            <w:shd w:val="clear" w:color="auto" w:fill="auto"/>
            <w:vAlign w:val="center"/>
            <w:hideMark/>
          </w:tcPr>
          <w:p w14:paraId="09E6D714"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Undistributed Expense 2 ____________</w:t>
            </w:r>
          </w:p>
        </w:tc>
        <w:tc>
          <w:tcPr>
            <w:tcW w:w="2048" w:type="dxa"/>
            <w:shd w:val="clear" w:color="auto" w:fill="auto"/>
            <w:vAlign w:val="center"/>
            <w:hideMark/>
          </w:tcPr>
          <w:p w14:paraId="77D5CF9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608AA076" w14:textId="77777777" w:rsidR="00945169" w:rsidRPr="00945169" w:rsidRDefault="00945169" w:rsidP="00945169">
            <w:pPr>
              <w:spacing w:before="60" w:after="20"/>
              <w:jc w:val="left"/>
              <w:rPr>
                <w:rFonts w:cs="Arial"/>
                <w:b/>
                <w:color w:val="000000"/>
                <w:sz w:val="18"/>
                <w:szCs w:val="18"/>
              </w:rPr>
            </w:pPr>
            <w:r w:rsidRPr="00945169">
              <w:rPr>
                <w:rFonts w:cs="Arial"/>
                <w:color w:val="000000"/>
                <w:sz w:val="18"/>
                <w:szCs w:val="18"/>
              </w:rPr>
              <w:t>$</w:t>
            </w:r>
          </w:p>
        </w:tc>
      </w:tr>
      <w:tr w:rsidR="00945169" w:rsidRPr="00945169" w14:paraId="12E5D60E" w14:textId="77777777">
        <w:trPr>
          <w:tblHeader/>
          <w:jc w:val="center"/>
        </w:trPr>
        <w:tc>
          <w:tcPr>
            <w:tcW w:w="605" w:type="dxa"/>
            <w:shd w:val="clear" w:color="000000" w:fill="D9D9D9"/>
            <w:vAlign w:val="center"/>
            <w:hideMark/>
          </w:tcPr>
          <w:p w14:paraId="04276541"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9</w:t>
            </w:r>
          </w:p>
        </w:tc>
        <w:tc>
          <w:tcPr>
            <w:tcW w:w="4391" w:type="dxa"/>
            <w:shd w:val="clear" w:color="000000" w:fill="D9D9D9"/>
            <w:vAlign w:val="center"/>
            <w:hideMark/>
          </w:tcPr>
          <w:p w14:paraId="76642AED"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Total Undistributed Expenses </w:t>
            </w:r>
            <w:r w:rsidRPr="00945169">
              <w:rPr>
                <w:rFonts w:cs="Arial"/>
                <w:color w:val="000000"/>
                <w:sz w:val="18"/>
                <w:szCs w:val="18"/>
              </w:rPr>
              <w:t xml:space="preserve">(add lines 8a-8f) </w:t>
            </w:r>
          </w:p>
        </w:tc>
        <w:tc>
          <w:tcPr>
            <w:tcW w:w="2048" w:type="dxa"/>
            <w:shd w:val="clear" w:color="000000" w:fill="D9D9D9"/>
            <w:vAlign w:val="center"/>
            <w:hideMark/>
          </w:tcPr>
          <w:p w14:paraId="7BCFCEC3"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6E3C1B0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0C9FA350" w14:textId="77777777">
        <w:trPr>
          <w:tblHeader/>
          <w:jc w:val="center"/>
        </w:trPr>
        <w:tc>
          <w:tcPr>
            <w:tcW w:w="605" w:type="dxa"/>
            <w:shd w:val="clear" w:color="auto" w:fill="auto"/>
            <w:vAlign w:val="center"/>
            <w:hideMark/>
          </w:tcPr>
          <w:p w14:paraId="165189F7"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10</w:t>
            </w:r>
          </w:p>
        </w:tc>
        <w:tc>
          <w:tcPr>
            <w:tcW w:w="4391" w:type="dxa"/>
            <w:shd w:val="clear" w:color="000000" w:fill="FFFFFF"/>
            <w:vAlign w:val="center"/>
            <w:hideMark/>
          </w:tcPr>
          <w:p w14:paraId="51268905"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Fixed Expenses</w:t>
            </w:r>
          </w:p>
        </w:tc>
        <w:tc>
          <w:tcPr>
            <w:tcW w:w="2048" w:type="dxa"/>
            <w:shd w:val="clear" w:color="000000" w:fill="FFFFFF"/>
            <w:vAlign w:val="center"/>
          </w:tcPr>
          <w:p w14:paraId="4E6358CF" w14:textId="77777777" w:rsidR="00945169" w:rsidRPr="00945169" w:rsidRDefault="00945169" w:rsidP="00945169">
            <w:pPr>
              <w:spacing w:before="60" w:after="20"/>
              <w:jc w:val="left"/>
              <w:rPr>
                <w:rFonts w:cs="Arial"/>
                <w:b/>
                <w:color w:val="000000"/>
                <w:sz w:val="18"/>
                <w:szCs w:val="18"/>
              </w:rPr>
            </w:pPr>
          </w:p>
        </w:tc>
        <w:tc>
          <w:tcPr>
            <w:tcW w:w="2046" w:type="dxa"/>
            <w:shd w:val="clear" w:color="000000" w:fill="FFFFFF"/>
            <w:vAlign w:val="center"/>
          </w:tcPr>
          <w:p w14:paraId="5452EECA" w14:textId="77777777" w:rsidR="00945169" w:rsidRPr="00945169" w:rsidRDefault="00945169" w:rsidP="00945169">
            <w:pPr>
              <w:spacing w:before="60" w:after="20"/>
              <w:jc w:val="left"/>
              <w:rPr>
                <w:rFonts w:cs="Arial"/>
                <w:b/>
                <w:color w:val="000000"/>
                <w:sz w:val="18"/>
                <w:szCs w:val="18"/>
              </w:rPr>
            </w:pPr>
          </w:p>
        </w:tc>
      </w:tr>
      <w:tr w:rsidR="00945169" w:rsidRPr="00945169" w14:paraId="4F86192F" w14:textId="77777777">
        <w:trPr>
          <w:tblHeader/>
          <w:jc w:val="center"/>
        </w:trPr>
        <w:tc>
          <w:tcPr>
            <w:tcW w:w="605" w:type="dxa"/>
            <w:shd w:val="clear" w:color="auto" w:fill="auto"/>
            <w:vAlign w:val="center"/>
          </w:tcPr>
          <w:p w14:paraId="6348E510"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10a</w:t>
            </w:r>
          </w:p>
        </w:tc>
        <w:tc>
          <w:tcPr>
            <w:tcW w:w="4391" w:type="dxa"/>
            <w:shd w:val="clear" w:color="auto" w:fill="auto"/>
            <w:vAlign w:val="center"/>
            <w:hideMark/>
          </w:tcPr>
          <w:p w14:paraId="7E888F1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Insurance</w:t>
            </w:r>
          </w:p>
        </w:tc>
        <w:tc>
          <w:tcPr>
            <w:tcW w:w="2048" w:type="dxa"/>
            <w:shd w:val="clear" w:color="auto" w:fill="auto"/>
            <w:vAlign w:val="center"/>
            <w:hideMark/>
          </w:tcPr>
          <w:p w14:paraId="57E593D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1D653A9B"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274CD73E" w14:textId="77777777">
        <w:trPr>
          <w:tblHeader/>
          <w:jc w:val="center"/>
        </w:trPr>
        <w:tc>
          <w:tcPr>
            <w:tcW w:w="605" w:type="dxa"/>
            <w:shd w:val="clear" w:color="auto" w:fill="auto"/>
            <w:vAlign w:val="center"/>
          </w:tcPr>
          <w:p w14:paraId="668107D9"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10b</w:t>
            </w:r>
          </w:p>
        </w:tc>
        <w:tc>
          <w:tcPr>
            <w:tcW w:w="4391" w:type="dxa"/>
            <w:shd w:val="clear" w:color="auto" w:fill="auto"/>
            <w:vAlign w:val="center"/>
            <w:hideMark/>
          </w:tcPr>
          <w:p w14:paraId="7F16FF9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NPS Franchise Fee (if applicable)</w:t>
            </w:r>
          </w:p>
        </w:tc>
        <w:tc>
          <w:tcPr>
            <w:tcW w:w="2048" w:type="dxa"/>
            <w:shd w:val="clear" w:color="auto" w:fill="auto"/>
            <w:vAlign w:val="center"/>
            <w:hideMark/>
          </w:tcPr>
          <w:p w14:paraId="30597744"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734132F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2C124B41" w14:textId="77777777">
        <w:trPr>
          <w:tblHeader/>
          <w:jc w:val="center"/>
        </w:trPr>
        <w:tc>
          <w:tcPr>
            <w:tcW w:w="605" w:type="dxa"/>
            <w:shd w:val="clear" w:color="auto" w:fill="auto"/>
            <w:vAlign w:val="center"/>
          </w:tcPr>
          <w:p w14:paraId="49EA3147"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10c</w:t>
            </w:r>
          </w:p>
        </w:tc>
        <w:tc>
          <w:tcPr>
            <w:tcW w:w="4391" w:type="dxa"/>
            <w:shd w:val="clear" w:color="auto" w:fill="auto"/>
            <w:vAlign w:val="center"/>
            <w:hideMark/>
          </w:tcPr>
          <w:p w14:paraId="38713CC5"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Fixed Expense 1 __________________</w:t>
            </w:r>
          </w:p>
        </w:tc>
        <w:tc>
          <w:tcPr>
            <w:tcW w:w="2048" w:type="dxa"/>
            <w:shd w:val="clear" w:color="auto" w:fill="auto"/>
            <w:vAlign w:val="center"/>
            <w:hideMark/>
          </w:tcPr>
          <w:p w14:paraId="6B35327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72DD3A4B"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00142B15" w14:textId="77777777">
        <w:trPr>
          <w:tblHeader/>
          <w:jc w:val="center"/>
        </w:trPr>
        <w:tc>
          <w:tcPr>
            <w:tcW w:w="605" w:type="dxa"/>
            <w:shd w:val="clear" w:color="auto" w:fill="auto"/>
            <w:vAlign w:val="center"/>
          </w:tcPr>
          <w:p w14:paraId="54DDC7C4" w14:textId="77777777" w:rsidR="00945169" w:rsidRPr="00945169" w:rsidRDefault="00945169" w:rsidP="00945169">
            <w:pPr>
              <w:spacing w:before="60" w:after="20"/>
              <w:jc w:val="right"/>
              <w:rPr>
                <w:rFonts w:cs="Arial"/>
                <w:color w:val="000000"/>
                <w:sz w:val="18"/>
                <w:szCs w:val="18"/>
              </w:rPr>
            </w:pPr>
            <w:r w:rsidRPr="00945169">
              <w:rPr>
                <w:rFonts w:cs="Arial"/>
                <w:color w:val="000000"/>
                <w:sz w:val="18"/>
                <w:szCs w:val="18"/>
              </w:rPr>
              <w:t>10d</w:t>
            </w:r>
          </w:p>
        </w:tc>
        <w:tc>
          <w:tcPr>
            <w:tcW w:w="4391" w:type="dxa"/>
            <w:shd w:val="clear" w:color="auto" w:fill="auto"/>
            <w:vAlign w:val="center"/>
            <w:hideMark/>
          </w:tcPr>
          <w:p w14:paraId="5B458B29"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Other Fixed Expense 2 __________________</w:t>
            </w:r>
          </w:p>
        </w:tc>
        <w:tc>
          <w:tcPr>
            <w:tcW w:w="2048" w:type="dxa"/>
            <w:shd w:val="clear" w:color="auto" w:fill="auto"/>
            <w:vAlign w:val="center"/>
            <w:hideMark/>
          </w:tcPr>
          <w:p w14:paraId="15F87F63"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793BA41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30287D9B" w14:textId="77777777">
        <w:trPr>
          <w:tblHeader/>
          <w:jc w:val="center"/>
        </w:trPr>
        <w:tc>
          <w:tcPr>
            <w:tcW w:w="605" w:type="dxa"/>
            <w:shd w:val="clear" w:color="000000" w:fill="D9D9D9"/>
            <w:vAlign w:val="center"/>
          </w:tcPr>
          <w:p w14:paraId="20C574CF"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11</w:t>
            </w:r>
          </w:p>
        </w:tc>
        <w:tc>
          <w:tcPr>
            <w:tcW w:w="4391" w:type="dxa"/>
            <w:shd w:val="clear" w:color="000000" w:fill="D9D9D9"/>
            <w:vAlign w:val="center"/>
            <w:hideMark/>
          </w:tcPr>
          <w:p w14:paraId="521EFB2C"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Total Fixed Expenses </w:t>
            </w:r>
            <w:r w:rsidRPr="00945169">
              <w:rPr>
                <w:rFonts w:cs="Arial"/>
                <w:color w:val="000000"/>
                <w:sz w:val="18"/>
                <w:szCs w:val="18"/>
              </w:rPr>
              <w:t>(add lines 10a – 10d)</w:t>
            </w:r>
          </w:p>
        </w:tc>
        <w:tc>
          <w:tcPr>
            <w:tcW w:w="2048" w:type="dxa"/>
            <w:shd w:val="clear" w:color="000000" w:fill="D9D9D9"/>
            <w:vAlign w:val="center"/>
            <w:hideMark/>
          </w:tcPr>
          <w:p w14:paraId="0996A386"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730C0BAA"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6841A450" w14:textId="77777777">
        <w:trPr>
          <w:tblHeader/>
          <w:jc w:val="center"/>
        </w:trPr>
        <w:tc>
          <w:tcPr>
            <w:tcW w:w="605" w:type="dxa"/>
            <w:shd w:val="clear" w:color="000000" w:fill="D9D9D9"/>
            <w:vAlign w:val="center"/>
          </w:tcPr>
          <w:p w14:paraId="1C677F19"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12</w:t>
            </w:r>
          </w:p>
        </w:tc>
        <w:tc>
          <w:tcPr>
            <w:tcW w:w="4391" w:type="dxa"/>
            <w:shd w:val="clear" w:color="000000" w:fill="D9D9D9"/>
            <w:vAlign w:val="center"/>
          </w:tcPr>
          <w:p w14:paraId="4983A91D"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Total direct, undistributed and fixed expenses </w:t>
            </w:r>
            <w:r w:rsidRPr="00945169">
              <w:rPr>
                <w:rFonts w:cs="Arial"/>
                <w:color w:val="000000"/>
                <w:sz w:val="18"/>
                <w:szCs w:val="18"/>
              </w:rPr>
              <w:t>(add lines 7, 9 and 11)</w:t>
            </w:r>
          </w:p>
        </w:tc>
        <w:tc>
          <w:tcPr>
            <w:tcW w:w="2048" w:type="dxa"/>
            <w:shd w:val="clear" w:color="000000" w:fill="D9D9D9"/>
            <w:vAlign w:val="center"/>
          </w:tcPr>
          <w:p w14:paraId="5AFB9ED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tcPr>
          <w:p w14:paraId="020A829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AEDF2D7" w14:textId="77777777">
        <w:trPr>
          <w:tblHeader/>
          <w:jc w:val="center"/>
        </w:trPr>
        <w:tc>
          <w:tcPr>
            <w:tcW w:w="605" w:type="dxa"/>
            <w:shd w:val="clear" w:color="000000" w:fill="D9D9D9"/>
            <w:vAlign w:val="center"/>
          </w:tcPr>
          <w:p w14:paraId="394984C1"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13</w:t>
            </w:r>
          </w:p>
        </w:tc>
        <w:tc>
          <w:tcPr>
            <w:tcW w:w="4391" w:type="dxa"/>
            <w:shd w:val="clear" w:color="000000" w:fill="D9D9D9"/>
            <w:vAlign w:val="center"/>
            <w:hideMark/>
          </w:tcPr>
          <w:p w14:paraId="5476BBF9"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EBITDA* </w:t>
            </w:r>
            <w:r w:rsidRPr="00945169">
              <w:rPr>
                <w:rFonts w:cs="Arial"/>
                <w:color w:val="000000"/>
                <w:sz w:val="18"/>
                <w:szCs w:val="18"/>
              </w:rPr>
              <w:t>(Line 5 minus line 12)</w:t>
            </w:r>
          </w:p>
        </w:tc>
        <w:tc>
          <w:tcPr>
            <w:tcW w:w="2048" w:type="dxa"/>
            <w:shd w:val="clear" w:color="000000" w:fill="D9D9D9"/>
            <w:vAlign w:val="center"/>
            <w:hideMark/>
          </w:tcPr>
          <w:p w14:paraId="6A1633D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hideMark/>
          </w:tcPr>
          <w:p w14:paraId="70CEDC7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03DCAACB" w14:textId="77777777">
        <w:trPr>
          <w:tblHeader/>
          <w:jc w:val="center"/>
        </w:trPr>
        <w:tc>
          <w:tcPr>
            <w:tcW w:w="605" w:type="dxa"/>
            <w:shd w:val="clear" w:color="auto" w:fill="auto"/>
            <w:vAlign w:val="center"/>
            <w:hideMark/>
          </w:tcPr>
          <w:p w14:paraId="258A01F1"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14</w:t>
            </w:r>
          </w:p>
        </w:tc>
        <w:tc>
          <w:tcPr>
            <w:tcW w:w="4391" w:type="dxa"/>
            <w:shd w:val="clear" w:color="auto" w:fill="auto"/>
            <w:vAlign w:val="center"/>
            <w:hideMark/>
          </w:tcPr>
          <w:p w14:paraId="3A793A3E"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Depreciation and Amortization</w:t>
            </w:r>
          </w:p>
        </w:tc>
        <w:tc>
          <w:tcPr>
            <w:tcW w:w="2048" w:type="dxa"/>
            <w:shd w:val="clear" w:color="auto" w:fill="auto"/>
            <w:vAlign w:val="center"/>
            <w:hideMark/>
          </w:tcPr>
          <w:p w14:paraId="57BC1F22"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6703478C"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4FABEFDF" w14:textId="77777777">
        <w:trPr>
          <w:tblHeader/>
          <w:jc w:val="center"/>
        </w:trPr>
        <w:tc>
          <w:tcPr>
            <w:tcW w:w="605" w:type="dxa"/>
            <w:shd w:val="clear" w:color="auto" w:fill="auto"/>
            <w:vAlign w:val="center"/>
            <w:hideMark/>
          </w:tcPr>
          <w:p w14:paraId="4390D48F"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15</w:t>
            </w:r>
          </w:p>
        </w:tc>
        <w:tc>
          <w:tcPr>
            <w:tcW w:w="4391" w:type="dxa"/>
            <w:shd w:val="clear" w:color="auto" w:fill="auto"/>
            <w:vAlign w:val="center"/>
            <w:hideMark/>
          </w:tcPr>
          <w:p w14:paraId="26374F3D"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Interest</w:t>
            </w:r>
          </w:p>
        </w:tc>
        <w:tc>
          <w:tcPr>
            <w:tcW w:w="2048" w:type="dxa"/>
            <w:shd w:val="clear" w:color="auto" w:fill="auto"/>
            <w:vAlign w:val="center"/>
            <w:hideMark/>
          </w:tcPr>
          <w:p w14:paraId="32E7901B"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auto" w:fill="auto"/>
            <w:hideMark/>
          </w:tcPr>
          <w:p w14:paraId="78903771"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r w:rsidR="00945169" w:rsidRPr="00945169" w14:paraId="5BF0D7E6" w14:textId="77777777">
        <w:trPr>
          <w:tblHeader/>
          <w:jc w:val="center"/>
        </w:trPr>
        <w:tc>
          <w:tcPr>
            <w:tcW w:w="605" w:type="dxa"/>
            <w:shd w:val="clear" w:color="000000" w:fill="D9D9D9"/>
            <w:vAlign w:val="center"/>
            <w:hideMark/>
          </w:tcPr>
          <w:p w14:paraId="121E27BD" w14:textId="77777777" w:rsidR="00945169" w:rsidRPr="00945169" w:rsidRDefault="00945169" w:rsidP="00945169">
            <w:pPr>
              <w:spacing w:before="60" w:after="20"/>
              <w:jc w:val="left"/>
              <w:rPr>
                <w:rFonts w:cs="Arial"/>
                <w:b/>
                <w:bCs/>
                <w:color w:val="000000"/>
                <w:sz w:val="18"/>
                <w:szCs w:val="18"/>
              </w:rPr>
            </w:pPr>
            <w:r w:rsidRPr="00945169">
              <w:rPr>
                <w:rFonts w:cs="Arial"/>
                <w:b/>
                <w:bCs/>
                <w:color w:val="000000"/>
                <w:sz w:val="18"/>
                <w:szCs w:val="18"/>
              </w:rPr>
              <w:t>16</w:t>
            </w:r>
          </w:p>
        </w:tc>
        <w:tc>
          <w:tcPr>
            <w:tcW w:w="4391" w:type="dxa"/>
            <w:shd w:val="clear" w:color="000000" w:fill="D9D9D9"/>
            <w:hideMark/>
          </w:tcPr>
          <w:p w14:paraId="29E73C74" w14:textId="77777777" w:rsidR="00945169" w:rsidRPr="00945169" w:rsidRDefault="00945169" w:rsidP="00945169">
            <w:pPr>
              <w:spacing w:before="60" w:after="20"/>
              <w:jc w:val="left"/>
              <w:rPr>
                <w:rFonts w:cs="Arial"/>
                <w:b/>
                <w:color w:val="000000"/>
                <w:sz w:val="18"/>
                <w:szCs w:val="18"/>
              </w:rPr>
            </w:pPr>
            <w:r w:rsidRPr="00945169">
              <w:rPr>
                <w:rFonts w:cs="Arial"/>
                <w:b/>
                <w:color w:val="000000"/>
                <w:sz w:val="18"/>
                <w:szCs w:val="18"/>
              </w:rPr>
              <w:t xml:space="preserve">Net Income Before Income Taxes </w:t>
            </w:r>
            <w:r w:rsidRPr="00945169">
              <w:rPr>
                <w:rFonts w:cs="Arial"/>
                <w:b/>
                <w:color w:val="000000"/>
                <w:sz w:val="18"/>
                <w:szCs w:val="18"/>
              </w:rPr>
              <w:br/>
            </w:r>
            <w:r w:rsidRPr="00945169">
              <w:rPr>
                <w:rFonts w:cs="Arial"/>
                <w:color w:val="000000"/>
                <w:sz w:val="18"/>
                <w:szCs w:val="18"/>
              </w:rPr>
              <w:t>(Line 13, minus lines 14 &amp; 15)</w:t>
            </w:r>
          </w:p>
        </w:tc>
        <w:tc>
          <w:tcPr>
            <w:tcW w:w="2048" w:type="dxa"/>
            <w:shd w:val="clear" w:color="000000" w:fill="D9D9D9"/>
            <w:vAlign w:val="center"/>
            <w:hideMark/>
          </w:tcPr>
          <w:p w14:paraId="2706E9DC"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c>
          <w:tcPr>
            <w:tcW w:w="2046" w:type="dxa"/>
            <w:shd w:val="clear" w:color="000000" w:fill="D9D9D9"/>
            <w:vAlign w:val="center"/>
            <w:hideMark/>
          </w:tcPr>
          <w:p w14:paraId="4F466DD8" w14:textId="77777777" w:rsidR="00945169" w:rsidRPr="00945169" w:rsidRDefault="00945169" w:rsidP="00945169">
            <w:pPr>
              <w:spacing w:before="60" w:after="20"/>
              <w:jc w:val="left"/>
              <w:rPr>
                <w:rFonts w:cs="Arial"/>
                <w:color w:val="000000"/>
                <w:sz w:val="18"/>
                <w:szCs w:val="18"/>
              </w:rPr>
            </w:pPr>
            <w:r w:rsidRPr="00945169">
              <w:rPr>
                <w:rFonts w:cs="Arial"/>
                <w:color w:val="000000"/>
                <w:sz w:val="18"/>
                <w:szCs w:val="18"/>
              </w:rPr>
              <w:t>$</w:t>
            </w:r>
          </w:p>
        </w:tc>
      </w:tr>
    </w:tbl>
    <w:p w14:paraId="419789FE" w14:textId="77777777" w:rsidR="00945169" w:rsidRPr="00945169" w:rsidRDefault="00945169" w:rsidP="00945169">
      <w:pPr>
        <w:spacing w:before="120"/>
        <w:ind w:firstLine="360"/>
        <w:jc w:val="left"/>
      </w:pPr>
      <w:r w:rsidRPr="00945169">
        <w:t>*Earnings before Interest, Taxes, Depreciation and Amortization</w:t>
      </w:r>
      <w:r w:rsidRPr="00945169">
        <w:br w:type="page"/>
      </w:r>
    </w:p>
    <w:p w14:paraId="6D959D47" w14:textId="77777777" w:rsidR="00945169" w:rsidRPr="00945169" w:rsidRDefault="00945169" w:rsidP="00945169">
      <w:pPr>
        <w:spacing w:before="60"/>
        <w:jc w:val="center"/>
        <w:rPr>
          <w:b/>
        </w:rPr>
      </w:pPr>
      <w:bookmarkStart w:id="11" w:name="_Toc511913580"/>
      <w:bookmarkStart w:id="12" w:name="_Toc511914118"/>
      <w:r w:rsidRPr="00945169">
        <w:rPr>
          <w:b/>
        </w:rPr>
        <w:lastRenderedPageBreak/>
        <w:t>Principal Selection Factor 4 - Subfactor 4(a)</w:t>
      </w:r>
    </w:p>
    <w:p w14:paraId="1FBF9BFD" w14:textId="77777777" w:rsidR="00945169" w:rsidRPr="00945169" w:rsidRDefault="00945169" w:rsidP="00945169">
      <w:pPr>
        <w:spacing w:before="60" w:after="120"/>
        <w:jc w:val="center"/>
        <w:outlineLvl w:val="2"/>
        <w:rPr>
          <w:rFonts w:cs="Arial"/>
          <w:b/>
          <w:color w:val="000000"/>
        </w:rPr>
      </w:pPr>
      <w:r w:rsidRPr="00945169">
        <w:rPr>
          <w:b/>
        </w:rPr>
        <w:t>Table 4: Personal Financial Statement</w:t>
      </w:r>
      <w:bookmarkEnd w:id="11"/>
      <w:bookmarkEnd w:id="12"/>
    </w:p>
    <w:p w14:paraId="14D001AB" w14:textId="77777777" w:rsidR="00945169" w:rsidRPr="00945169" w:rsidRDefault="00945169" w:rsidP="00945169">
      <w:pPr>
        <w:spacing w:before="60"/>
        <w:ind w:left="360"/>
        <w:jc w:val="left"/>
        <w:rPr>
          <w:b/>
        </w:rPr>
      </w:pPr>
      <w:r w:rsidRPr="00945169">
        <w:rPr>
          <w:b/>
        </w:rPr>
        <w:t xml:space="preserve">Name: </w:t>
      </w:r>
      <w:r w:rsidRPr="00945169">
        <w:rPr>
          <w:b/>
        </w:rPr>
        <w:br/>
        <w:t>As of Date:</w:t>
      </w:r>
      <w:r w:rsidRPr="00945169">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945169" w:rsidRPr="00945169" w14:paraId="267F0D52" w14:textId="77777777">
        <w:trPr>
          <w:cantSplit/>
          <w:trHeight w:val="270"/>
          <w:tblHeader/>
          <w:jc w:val="center"/>
        </w:trPr>
        <w:tc>
          <w:tcPr>
            <w:tcW w:w="567" w:type="dxa"/>
            <w:shd w:val="clear" w:color="auto" w:fill="auto"/>
            <w:vAlign w:val="center"/>
          </w:tcPr>
          <w:p w14:paraId="0ADCBEE9"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Line</w:t>
            </w:r>
          </w:p>
        </w:tc>
        <w:tc>
          <w:tcPr>
            <w:tcW w:w="6144" w:type="dxa"/>
            <w:shd w:val="clear" w:color="auto" w:fill="auto"/>
            <w:vAlign w:val="center"/>
          </w:tcPr>
          <w:p w14:paraId="5194B68D" w14:textId="77777777" w:rsidR="00945169" w:rsidRPr="00945169" w:rsidRDefault="00945169" w:rsidP="00945169">
            <w:pPr>
              <w:spacing w:before="60" w:after="0"/>
              <w:jc w:val="left"/>
              <w:rPr>
                <w:rFonts w:cs="Arial"/>
                <w:b/>
                <w:color w:val="000000"/>
              </w:rPr>
            </w:pPr>
            <w:r w:rsidRPr="00945169">
              <w:rPr>
                <w:rFonts w:cs="Arial"/>
                <w:b/>
                <w:color w:val="000000"/>
              </w:rPr>
              <w:t>Item</w:t>
            </w:r>
          </w:p>
        </w:tc>
        <w:tc>
          <w:tcPr>
            <w:tcW w:w="2397" w:type="dxa"/>
            <w:shd w:val="clear" w:color="auto" w:fill="auto"/>
            <w:vAlign w:val="center"/>
          </w:tcPr>
          <w:p w14:paraId="512C2B1E" w14:textId="77777777" w:rsidR="00945169" w:rsidRPr="00945169" w:rsidRDefault="00945169" w:rsidP="00945169">
            <w:pPr>
              <w:spacing w:before="60" w:after="0"/>
              <w:jc w:val="left"/>
              <w:rPr>
                <w:rFonts w:cs="Arial"/>
                <w:b/>
                <w:color w:val="000000"/>
              </w:rPr>
            </w:pPr>
            <w:r w:rsidRPr="00945169">
              <w:rPr>
                <w:rFonts w:cs="Arial"/>
                <w:b/>
                <w:color w:val="000000"/>
              </w:rPr>
              <w:t>Amount</w:t>
            </w:r>
          </w:p>
        </w:tc>
      </w:tr>
      <w:tr w:rsidR="00945169" w:rsidRPr="00945169" w14:paraId="26BEC524" w14:textId="77777777">
        <w:trPr>
          <w:trHeight w:val="270"/>
          <w:tblHeader/>
          <w:jc w:val="center"/>
        </w:trPr>
        <w:tc>
          <w:tcPr>
            <w:tcW w:w="567" w:type="dxa"/>
            <w:shd w:val="clear" w:color="auto" w:fill="auto"/>
            <w:vAlign w:val="center"/>
            <w:hideMark/>
          </w:tcPr>
          <w:p w14:paraId="732EBA15"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w:t>
            </w:r>
          </w:p>
        </w:tc>
        <w:tc>
          <w:tcPr>
            <w:tcW w:w="6144" w:type="dxa"/>
            <w:shd w:val="clear" w:color="auto" w:fill="auto"/>
            <w:vAlign w:val="center"/>
            <w:hideMark/>
          </w:tcPr>
          <w:p w14:paraId="62A5B9C7" w14:textId="77777777" w:rsidR="00945169" w:rsidRPr="00945169" w:rsidRDefault="00945169" w:rsidP="00945169">
            <w:pPr>
              <w:spacing w:before="60" w:after="0"/>
              <w:jc w:val="left"/>
              <w:rPr>
                <w:rFonts w:cs="Arial"/>
                <w:color w:val="000000"/>
              </w:rPr>
            </w:pPr>
            <w:r w:rsidRPr="00945169">
              <w:rPr>
                <w:rFonts w:cs="Arial"/>
                <w:color w:val="000000"/>
              </w:rPr>
              <w:t>Cash in Bank</w:t>
            </w:r>
          </w:p>
        </w:tc>
        <w:tc>
          <w:tcPr>
            <w:tcW w:w="2397" w:type="dxa"/>
            <w:shd w:val="clear" w:color="auto" w:fill="auto"/>
            <w:vAlign w:val="center"/>
            <w:hideMark/>
          </w:tcPr>
          <w:p w14:paraId="0AD4F4C4"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798F92B5" w14:textId="77777777">
        <w:trPr>
          <w:trHeight w:val="270"/>
          <w:tblHeader/>
          <w:jc w:val="center"/>
        </w:trPr>
        <w:tc>
          <w:tcPr>
            <w:tcW w:w="567" w:type="dxa"/>
            <w:shd w:val="clear" w:color="auto" w:fill="auto"/>
            <w:vAlign w:val="center"/>
            <w:hideMark/>
          </w:tcPr>
          <w:p w14:paraId="7F9DC9EB"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2</w:t>
            </w:r>
          </w:p>
        </w:tc>
        <w:tc>
          <w:tcPr>
            <w:tcW w:w="6144" w:type="dxa"/>
            <w:shd w:val="clear" w:color="auto" w:fill="auto"/>
            <w:vAlign w:val="center"/>
            <w:hideMark/>
          </w:tcPr>
          <w:p w14:paraId="63584663" w14:textId="77777777" w:rsidR="00945169" w:rsidRPr="00945169" w:rsidRDefault="00945169" w:rsidP="00945169">
            <w:pPr>
              <w:spacing w:before="60" w:after="0"/>
              <w:jc w:val="left"/>
              <w:rPr>
                <w:rFonts w:cs="Arial"/>
                <w:color w:val="000000"/>
              </w:rPr>
            </w:pPr>
            <w:r w:rsidRPr="00945169">
              <w:rPr>
                <w:rFonts w:cs="Arial"/>
                <w:color w:val="000000"/>
              </w:rPr>
              <w:t>IRA and Other Retirement Accounts</w:t>
            </w:r>
          </w:p>
        </w:tc>
        <w:tc>
          <w:tcPr>
            <w:tcW w:w="2397" w:type="dxa"/>
            <w:shd w:val="clear" w:color="auto" w:fill="auto"/>
            <w:vAlign w:val="center"/>
            <w:hideMark/>
          </w:tcPr>
          <w:p w14:paraId="4C913448"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27B8A68A" w14:textId="77777777">
        <w:trPr>
          <w:trHeight w:val="270"/>
          <w:tblHeader/>
          <w:jc w:val="center"/>
        </w:trPr>
        <w:tc>
          <w:tcPr>
            <w:tcW w:w="567" w:type="dxa"/>
            <w:shd w:val="clear" w:color="auto" w:fill="auto"/>
            <w:vAlign w:val="center"/>
            <w:hideMark/>
          </w:tcPr>
          <w:p w14:paraId="13FC20D1"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3</w:t>
            </w:r>
          </w:p>
        </w:tc>
        <w:tc>
          <w:tcPr>
            <w:tcW w:w="6144" w:type="dxa"/>
            <w:shd w:val="clear" w:color="auto" w:fill="auto"/>
            <w:vAlign w:val="center"/>
            <w:hideMark/>
          </w:tcPr>
          <w:p w14:paraId="4A83BD87" w14:textId="77777777" w:rsidR="00945169" w:rsidRPr="00945169" w:rsidRDefault="00945169" w:rsidP="00945169">
            <w:pPr>
              <w:spacing w:before="60" w:after="0"/>
              <w:jc w:val="left"/>
              <w:rPr>
                <w:rFonts w:cs="Arial"/>
                <w:color w:val="000000"/>
              </w:rPr>
            </w:pPr>
            <w:r w:rsidRPr="00945169">
              <w:rPr>
                <w:rFonts w:cs="Arial"/>
                <w:color w:val="000000"/>
              </w:rPr>
              <w:t>Stocks &amp; Bonds in Taxable Accounts</w:t>
            </w:r>
          </w:p>
        </w:tc>
        <w:tc>
          <w:tcPr>
            <w:tcW w:w="2397" w:type="dxa"/>
            <w:shd w:val="clear" w:color="auto" w:fill="auto"/>
            <w:vAlign w:val="center"/>
            <w:hideMark/>
          </w:tcPr>
          <w:p w14:paraId="3B0AC873"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3BB170E9" w14:textId="77777777">
        <w:trPr>
          <w:trHeight w:val="270"/>
          <w:tblHeader/>
          <w:jc w:val="center"/>
        </w:trPr>
        <w:tc>
          <w:tcPr>
            <w:tcW w:w="567" w:type="dxa"/>
            <w:shd w:val="clear" w:color="auto" w:fill="auto"/>
            <w:vAlign w:val="center"/>
            <w:hideMark/>
          </w:tcPr>
          <w:p w14:paraId="71D9CFE6"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4</w:t>
            </w:r>
          </w:p>
        </w:tc>
        <w:tc>
          <w:tcPr>
            <w:tcW w:w="6144" w:type="dxa"/>
            <w:shd w:val="clear" w:color="auto" w:fill="auto"/>
            <w:vAlign w:val="center"/>
            <w:hideMark/>
          </w:tcPr>
          <w:p w14:paraId="4C09AD9B" w14:textId="77777777" w:rsidR="00945169" w:rsidRPr="00945169" w:rsidRDefault="00945169" w:rsidP="00945169">
            <w:pPr>
              <w:spacing w:before="60" w:after="0"/>
              <w:jc w:val="left"/>
              <w:rPr>
                <w:rFonts w:cs="Arial"/>
                <w:color w:val="000000"/>
              </w:rPr>
            </w:pPr>
            <w:r w:rsidRPr="00945169">
              <w:rPr>
                <w:rFonts w:cs="Arial"/>
                <w:color w:val="000000"/>
              </w:rPr>
              <w:t>Real Estate</w:t>
            </w:r>
          </w:p>
        </w:tc>
        <w:tc>
          <w:tcPr>
            <w:tcW w:w="2397" w:type="dxa"/>
            <w:shd w:val="clear" w:color="auto" w:fill="auto"/>
            <w:vAlign w:val="center"/>
            <w:hideMark/>
          </w:tcPr>
          <w:p w14:paraId="2A55E150"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4FC71DF8" w14:textId="77777777">
        <w:trPr>
          <w:trHeight w:val="270"/>
          <w:tblHeader/>
          <w:jc w:val="center"/>
        </w:trPr>
        <w:tc>
          <w:tcPr>
            <w:tcW w:w="567" w:type="dxa"/>
            <w:shd w:val="clear" w:color="auto" w:fill="auto"/>
            <w:vAlign w:val="center"/>
            <w:hideMark/>
          </w:tcPr>
          <w:p w14:paraId="214572FD"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5</w:t>
            </w:r>
          </w:p>
        </w:tc>
        <w:tc>
          <w:tcPr>
            <w:tcW w:w="6144" w:type="dxa"/>
            <w:shd w:val="clear" w:color="auto" w:fill="auto"/>
            <w:vAlign w:val="center"/>
            <w:hideMark/>
          </w:tcPr>
          <w:p w14:paraId="00590D4F" w14:textId="77777777" w:rsidR="00945169" w:rsidRPr="00945169" w:rsidRDefault="00945169" w:rsidP="00945169">
            <w:pPr>
              <w:spacing w:before="60" w:after="0"/>
              <w:jc w:val="left"/>
              <w:rPr>
                <w:rFonts w:cs="Arial"/>
                <w:color w:val="000000"/>
              </w:rPr>
            </w:pPr>
            <w:r w:rsidRPr="00945169">
              <w:rPr>
                <w:rFonts w:cs="Arial"/>
                <w:color w:val="000000"/>
              </w:rPr>
              <w:t>Accounts and Loans Receivable</w:t>
            </w:r>
          </w:p>
        </w:tc>
        <w:tc>
          <w:tcPr>
            <w:tcW w:w="2397" w:type="dxa"/>
            <w:shd w:val="clear" w:color="auto" w:fill="auto"/>
            <w:vAlign w:val="center"/>
            <w:hideMark/>
          </w:tcPr>
          <w:p w14:paraId="7360486B"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3997A40C" w14:textId="77777777">
        <w:trPr>
          <w:trHeight w:val="270"/>
          <w:tblHeader/>
          <w:jc w:val="center"/>
        </w:trPr>
        <w:tc>
          <w:tcPr>
            <w:tcW w:w="567" w:type="dxa"/>
            <w:shd w:val="clear" w:color="auto" w:fill="auto"/>
            <w:vAlign w:val="center"/>
            <w:hideMark/>
          </w:tcPr>
          <w:p w14:paraId="24D586F1"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6</w:t>
            </w:r>
          </w:p>
        </w:tc>
        <w:tc>
          <w:tcPr>
            <w:tcW w:w="6144" w:type="dxa"/>
            <w:shd w:val="clear" w:color="auto" w:fill="auto"/>
            <w:vAlign w:val="center"/>
            <w:hideMark/>
          </w:tcPr>
          <w:p w14:paraId="2EA688D8" w14:textId="77777777" w:rsidR="00945169" w:rsidRPr="00945169" w:rsidRDefault="00945169" w:rsidP="00945169">
            <w:pPr>
              <w:spacing w:before="60" w:after="0"/>
              <w:jc w:val="left"/>
              <w:rPr>
                <w:rFonts w:cs="Arial"/>
                <w:color w:val="000000"/>
              </w:rPr>
            </w:pPr>
            <w:r w:rsidRPr="00945169">
              <w:rPr>
                <w:rFonts w:cs="Arial"/>
                <w:color w:val="000000"/>
              </w:rPr>
              <w:t>Life Insurance (Cash Surrender Value Only)</w:t>
            </w:r>
          </w:p>
        </w:tc>
        <w:tc>
          <w:tcPr>
            <w:tcW w:w="2397" w:type="dxa"/>
            <w:shd w:val="clear" w:color="auto" w:fill="auto"/>
            <w:vAlign w:val="center"/>
            <w:hideMark/>
          </w:tcPr>
          <w:p w14:paraId="45DC9046"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0F8C742B" w14:textId="77777777">
        <w:trPr>
          <w:trHeight w:val="270"/>
          <w:tblHeader/>
          <w:jc w:val="center"/>
        </w:trPr>
        <w:tc>
          <w:tcPr>
            <w:tcW w:w="567" w:type="dxa"/>
            <w:shd w:val="clear" w:color="auto" w:fill="auto"/>
            <w:vAlign w:val="center"/>
            <w:hideMark/>
          </w:tcPr>
          <w:p w14:paraId="097D394E"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7</w:t>
            </w:r>
          </w:p>
        </w:tc>
        <w:tc>
          <w:tcPr>
            <w:tcW w:w="6144" w:type="dxa"/>
            <w:shd w:val="clear" w:color="auto" w:fill="auto"/>
            <w:vAlign w:val="center"/>
            <w:hideMark/>
          </w:tcPr>
          <w:p w14:paraId="240C09C1" w14:textId="77777777" w:rsidR="00945169" w:rsidRPr="00945169" w:rsidRDefault="00945169" w:rsidP="00945169">
            <w:pPr>
              <w:spacing w:before="60" w:after="0"/>
              <w:jc w:val="left"/>
              <w:rPr>
                <w:rFonts w:cs="Arial"/>
                <w:color w:val="000000"/>
              </w:rPr>
            </w:pPr>
            <w:r w:rsidRPr="00945169">
              <w:rPr>
                <w:rFonts w:cs="Arial"/>
                <w:color w:val="000000"/>
              </w:rPr>
              <w:t>Automobile (Present Value Only)</w:t>
            </w:r>
          </w:p>
        </w:tc>
        <w:tc>
          <w:tcPr>
            <w:tcW w:w="2397" w:type="dxa"/>
            <w:shd w:val="clear" w:color="auto" w:fill="auto"/>
            <w:vAlign w:val="center"/>
            <w:hideMark/>
          </w:tcPr>
          <w:p w14:paraId="7CDEEF3A"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05EF9584" w14:textId="77777777">
        <w:trPr>
          <w:trHeight w:val="270"/>
          <w:tblHeader/>
          <w:jc w:val="center"/>
        </w:trPr>
        <w:tc>
          <w:tcPr>
            <w:tcW w:w="567" w:type="dxa"/>
            <w:shd w:val="clear" w:color="auto" w:fill="auto"/>
            <w:vAlign w:val="center"/>
            <w:hideMark/>
          </w:tcPr>
          <w:p w14:paraId="1A513EE9"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8</w:t>
            </w:r>
          </w:p>
        </w:tc>
        <w:tc>
          <w:tcPr>
            <w:tcW w:w="6144" w:type="dxa"/>
            <w:shd w:val="clear" w:color="auto" w:fill="auto"/>
            <w:vAlign w:val="center"/>
            <w:hideMark/>
          </w:tcPr>
          <w:p w14:paraId="39E72758" w14:textId="77777777" w:rsidR="00945169" w:rsidRPr="00945169" w:rsidRDefault="00945169" w:rsidP="00945169">
            <w:pPr>
              <w:spacing w:before="60" w:after="0"/>
              <w:jc w:val="left"/>
              <w:rPr>
                <w:rFonts w:cs="Arial"/>
                <w:color w:val="000000"/>
              </w:rPr>
            </w:pPr>
            <w:r w:rsidRPr="00945169">
              <w:rPr>
                <w:rFonts w:cs="Arial"/>
                <w:color w:val="000000"/>
              </w:rPr>
              <w:t>Other Personal Assets (Describe)</w:t>
            </w:r>
          </w:p>
        </w:tc>
        <w:tc>
          <w:tcPr>
            <w:tcW w:w="2397" w:type="dxa"/>
            <w:shd w:val="clear" w:color="auto" w:fill="auto"/>
            <w:vAlign w:val="center"/>
            <w:hideMark/>
          </w:tcPr>
          <w:p w14:paraId="73DD255F"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455605FD" w14:textId="77777777">
        <w:trPr>
          <w:trHeight w:val="270"/>
          <w:tblHeader/>
          <w:jc w:val="center"/>
        </w:trPr>
        <w:tc>
          <w:tcPr>
            <w:tcW w:w="567" w:type="dxa"/>
            <w:shd w:val="clear" w:color="auto" w:fill="D9D9D9" w:themeFill="background1" w:themeFillShade="D9"/>
            <w:vAlign w:val="center"/>
            <w:hideMark/>
          </w:tcPr>
          <w:p w14:paraId="5347A0EC"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9</w:t>
            </w:r>
          </w:p>
        </w:tc>
        <w:tc>
          <w:tcPr>
            <w:tcW w:w="6144" w:type="dxa"/>
            <w:shd w:val="clear" w:color="auto" w:fill="D9D9D9" w:themeFill="background1" w:themeFillShade="D9"/>
            <w:vAlign w:val="center"/>
            <w:hideMark/>
          </w:tcPr>
          <w:p w14:paraId="7DF571DF" w14:textId="77777777" w:rsidR="00945169" w:rsidRPr="00945169" w:rsidRDefault="00945169" w:rsidP="00945169">
            <w:pPr>
              <w:spacing w:before="60" w:after="0"/>
              <w:jc w:val="left"/>
              <w:rPr>
                <w:rFonts w:cs="Arial"/>
                <w:b/>
                <w:bCs/>
                <w:color w:val="000000"/>
              </w:rPr>
            </w:pPr>
            <w:r w:rsidRPr="00945169">
              <w:rPr>
                <w:rFonts w:cs="Arial"/>
                <w:b/>
                <w:bCs/>
                <w:color w:val="000000"/>
              </w:rPr>
              <w:t>Total Assets</w:t>
            </w:r>
            <w:r w:rsidRPr="00945169">
              <w:rPr>
                <w:rFonts w:cs="Arial"/>
                <w:color w:val="000000"/>
              </w:rPr>
              <w:t xml:space="preserve"> </w:t>
            </w:r>
            <w:r w:rsidRPr="00945169">
              <w:rPr>
                <w:rFonts w:cs="Arial"/>
                <w:color w:val="000000"/>
                <w:vertAlign w:val="subscript"/>
              </w:rPr>
              <w:t>(add lines 1-8)</w:t>
            </w:r>
          </w:p>
        </w:tc>
        <w:tc>
          <w:tcPr>
            <w:tcW w:w="2397" w:type="dxa"/>
            <w:shd w:val="clear" w:color="auto" w:fill="D9D9D9" w:themeFill="background1" w:themeFillShade="D9"/>
            <w:vAlign w:val="center"/>
            <w:hideMark/>
          </w:tcPr>
          <w:p w14:paraId="4C1E66AE"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3B63532F" w14:textId="77777777">
        <w:trPr>
          <w:trHeight w:val="270"/>
          <w:tblHeader/>
          <w:jc w:val="center"/>
        </w:trPr>
        <w:tc>
          <w:tcPr>
            <w:tcW w:w="567" w:type="dxa"/>
            <w:shd w:val="clear" w:color="auto" w:fill="auto"/>
            <w:vAlign w:val="center"/>
            <w:hideMark/>
          </w:tcPr>
          <w:p w14:paraId="1030A084"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10</w:t>
            </w:r>
          </w:p>
        </w:tc>
        <w:tc>
          <w:tcPr>
            <w:tcW w:w="6144" w:type="dxa"/>
            <w:shd w:val="clear" w:color="auto" w:fill="auto"/>
            <w:vAlign w:val="center"/>
            <w:hideMark/>
          </w:tcPr>
          <w:p w14:paraId="348AA71E" w14:textId="77777777" w:rsidR="00945169" w:rsidRPr="00945169" w:rsidRDefault="00945169" w:rsidP="00945169">
            <w:pPr>
              <w:spacing w:before="60" w:after="0"/>
              <w:jc w:val="left"/>
              <w:rPr>
                <w:rFonts w:cs="Arial"/>
                <w:color w:val="000000"/>
              </w:rPr>
            </w:pPr>
            <w:r w:rsidRPr="00945169">
              <w:rPr>
                <w:rFonts w:cs="Arial"/>
                <w:color w:val="000000"/>
              </w:rPr>
              <w:t>Accounts Payable</w:t>
            </w:r>
          </w:p>
        </w:tc>
        <w:tc>
          <w:tcPr>
            <w:tcW w:w="2397" w:type="dxa"/>
            <w:shd w:val="clear" w:color="auto" w:fill="auto"/>
            <w:vAlign w:val="center"/>
            <w:hideMark/>
          </w:tcPr>
          <w:p w14:paraId="463A0875"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54738DF4" w14:textId="77777777">
        <w:trPr>
          <w:trHeight w:val="270"/>
          <w:tblHeader/>
          <w:jc w:val="center"/>
        </w:trPr>
        <w:tc>
          <w:tcPr>
            <w:tcW w:w="567" w:type="dxa"/>
            <w:shd w:val="clear" w:color="auto" w:fill="auto"/>
            <w:vAlign w:val="center"/>
            <w:hideMark/>
          </w:tcPr>
          <w:p w14:paraId="6C7B1461"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11</w:t>
            </w:r>
          </w:p>
        </w:tc>
        <w:tc>
          <w:tcPr>
            <w:tcW w:w="6144" w:type="dxa"/>
            <w:shd w:val="clear" w:color="auto" w:fill="auto"/>
            <w:vAlign w:val="center"/>
            <w:hideMark/>
          </w:tcPr>
          <w:p w14:paraId="48C9B311" w14:textId="77777777" w:rsidR="00945169" w:rsidRPr="00945169" w:rsidRDefault="00945169" w:rsidP="00945169">
            <w:pPr>
              <w:spacing w:before="60" w:after="0"/>
              <w:jc w:val="left"/>
              <w:rPr>
                <w:rFonts w:cs="Arial"/>
                <w:color w:val="000000"/>
              </w:rPr>
            </w:pPr>
            <w:r w:rsidRPr="00945169">
              <w:rPr>
                <w:rFonts w:cs="Arial"/>
                <w:color w:val="000000"/>
              </w:rPr>
              <w:t>Bank Loans Outstanding</w:t>
            </w:r>
          </w:p>
        </w:tc>
        <w:tc>
          <w:tcPr>
            <w:tcW w:w="2397" w:type="dxa"/>
            <w:shd w:val="clear" w:color="auto" w:fill="auto"/>
            <w:vAlign w:val="center"/>
            <w:hideMark/>
          </w:tcPr>
          <w:p w14:paraId="7CE76751"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18A554F8" w14:textId="77777777">
        <w:trPr>
          <w:trHeight w:val="270"/>
          <w:tblHeader/>
          <w:jc w:val="center"/>
        </w:trPr>
        <w:tc>
          <w:tcPr>
            <w:tcW w:w="567" w:type="dxa"/>
            <w:shd w:val="clear" w:color="auto" w:fill="auto"/>
            <w:vAlign w:val="center"/>
          </w:tcPr>
          <w:p w14:paraId="7019A979"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12</w:t>
            </w:r>
          </w:p>
        </w:tc>
        <w:tc>
          <w:tcPr>
            <w:tcW w:w="6144" w:type="dxa"/>
            <w:shd w:val="clear" w:color="auto" w:fill="auto"/>
            <w:vAlign w:val="center"/>
          </w:tcPr>
          <w:p w14:paraId="23876D03" w14:textId="77777777" w:rsidR="00945169" w:rsidRPr="00945169" w:rsidRDefault="00945169" w:rsidP="00945169">
            <w:pPr>
              <w:spacing w:before="60" w:after="0"/>
              <w:jc w:val="left"/>
              <w:rPr>
                <w:rFonts w:cs="Arial"/>
                <w:color w:val="000000"/>
              </w:rPr>
            </w:pPr>
            <w:r w:rsidRPr="00945169">
              <w:rPr>
                <w:rFonts w:cs="Arial"/>
                <w:color w:val="000000"/>
              </w:rPr>
              <w:t>Mortgage Loans Outstanding</w:t>
            </w:r>
          </w:p>
        </w:tc>
        <w:tc>
          <w:tcPr>
            <w:tcW w:w="2397" w:type="dxa"/>
            <w:shd w:val="clear" w:color="auto" w:fill="auto"/>
            <w:vAlign w:val="center"/>
          </w:tcPr>
          <w:p w14:paraId="1D6DCEDA"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6BB01B3B" w14:textId="77777777">
        <w:trPr>
          <w:trHeight w:val="270"/>
          <w:tblHeader/>
          <w:jc w:val="center"/>
        </w:trPr>
        <w:tc>
          <w:tcPr>
            <w:tcW w:w="567" w:type="dxa"/>
            <w:shd w:val="clear" w:color="auto" w:fill="auto"/>
            <w:vAlign w:val="center"/>
          </w:tcPr>
          <w:p w14:paraId="19B9646B"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13</w:t>
            </w:r>
          </w:p>
        </w:tc>
        <w:tc>
          <w:tcPr>
            <w:tcW w:w="6144" w:type="dxa"/>
            <w:shd w:val="clear" w:color="auto" w:fill="auto"/>
            <w:vAlign w:val="center"/>
            <w:hideMark/>
          </w:tcPr>
          <w:p w14:paraId="784E2ACB" w14:textId="77777777" w:rsidR="00945169" w:rsidRPr="00945169" w:rsidRDefault="00945169" w:rsidP="00945169">
            <w:pPr>
              <w:spacing w:before="60" w:after="0"/>
              <w:jc w:val="left"/>
              <w:rPr>
                <w:rFonts w:cs="Arial"/>
                <w:color w:val="000000"/>
              </w:rPr>
            </w:pPr>
            <w:r w:rsidRPr="00945169">
              <w:rPr>
                <w:rFonts w:cs="Arial"/>
                <w:color w:val="000000"/>
              </w:rPr>
              <w:t>Other Loans Outstanding (Describe)</w:t>
            </w:r>
          </w:p>
        </w:tc>
        <w:tc>
          <w:tcPr>
            <w:tcW w:w="2397" w:type="dxa"/>
            <w:shd w:val="clear" w:color="auto" w:fill="auto"/>
            <w:vAlign w:val="center"/>
            <w:hideMark/>
          </w:tcPr>
          <w:p w14:paraId="69CCAA5A"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5DC2929C" w14:textId="77777777">
        <w:trPr>
          <w:trHeight w:val="270"/>
          <w:tblHeader/>
          <w:jc w:val="center"/>
        </w:trPr>
        <w:tc>
          <w:tcPr>
            <w:tcW w:w="567" w:type="dxa"/>
            <w:shd w:val="clear" w:color="auto" w:fill="auto"/>
            <w:vAlign w:val="center"/>
          </w:tcPr>
          <w:p w14:paraId="5E118CC9"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14</w:t>
            </w:r>
          </w:p>
        </w:tc>
        <w:tc>
          <w:tcPr>
            <w:tcW w:w="6144" w:type="dxa"/>
            <w:shd w:val="clear" w:color="auto" w:fill="auto"/>
            <w:vAlign w:val="center"/>
            <w:hideMark/>
          </w:tcPr>
          <w:p w14:paraId="6252D9A7" w14:textId="77777777" w:rsidR="00945169" w:rsidRPr="00945169" w:rsidRDefault="00945169" w:rsidP="00945169">
            <w:pPr>
              <w:spacing w:before="60" w:after="0"/>
              <w:jc w:val="left"/>
              <w:rPr>
                <w:rFonts w:cs="Arial"/>
                <w:color w:val="000000"/>
              </w:rPr>
            </w:pPr>
            <w:r w:rsidRPr="00945169">
              <w:rPr>
                <w:rFonts w:cs="Arial"/>
                <w:color w:val="000000"/>
              </w:rPr>
              <w:t>Unpaid Tax Liability</w:t>
            </w:r>
          </w:p>
        </w:tc>
        <w:tc>
          <w:tcPr>
            <w:tcW w:w="2397" w:type="dxa"/>
            <w:shd w:val="clear" w:color="auto" w:fill="auto"/>
            <w:vAlign w:val="center"/>
            <w:hideMark/>
          </w:tcPr>
          <w:p w14:paraId="1F74C552"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3E589B9E" w14:textId="77777777">
        <w:trPr>
          <w:trHeight w:val="270"/>
          <w:tblHeader/>
          <w:jc w:val="center"/>
        </w:trPr>
        <w:tc>
          <w:tcPr>
            <w:tcW w:w="567" w:type="dxa"/>
            <w:shd w:val="clear" w:color="auto" w:fill="auto"/>
            <w:vAlign w:val="center"/>
          </w:tcPr>
          <w:p w14:paraId="0C7F50E1"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15</w:t>
            </w:r>
          </w:p>
        </w:tc>
        <w:tc>
          <w:tcPr>
            <w:tcW w:w="6144" w:type="dxa"/>
            <w:shd w:val="clear" w:color="auto" w:fill="auto"/>
            <w:vAlign w:val="center"/>
            <w:hideMark/>
          </w:tcPr>
          <w:p w14:paraId="0B4E71ED" w14:textId="77777777" w:rsidR="00945169" w:rsidRPr="00945169" w:rsidRDefault="00945169" w:rsidP="00945169">
            <w:pPr>
              <w:spacing w:before="60" w:after="0"/>
              <w:jc w:val="left"/>
              <w:rPr>
                <w:rFonts w:cs="Arial"/>
                <w:color w:val="000000"/>
              </w:rPr>
            </w:pPr>
            <w:r w:rsidRPr="00945169">
              <w:rPr>
                <w:rFonts w:cs="Arial"/>
                <w:color w:val="000000"/>
              </w:rPr>
              <w:t>Other Liabilities (Describe)</w:t>
            </w:r>
          </w:p>
        </w:tc>
        <w:tc>
          <w:tcPr>
            <w:tcW w:w="2397" w:type="dxa"/>
            <w:shd w:val="clear" w:color="auto" w:fill="auto"/>
            <w:vAlign w:val="center"/>
            <w:hideMark/>
          </w:tcPr>
          <w:p w14:paraId="5B754EB0"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441FAD77" w14:textId="77777777">
        <w:trPr>
          <w:trHeight w:val="270"/>
          <w:tblHeader/>
          <w:jc w:val="center"/>
        </w:trPr>
        <w:tc>
          <w:tcPr>
            <w:tcW w:w="567" w:type="dxa"/>
            <w:shd w:val="clear" w:color="auto" w:fill="D9D9D9" w:themeFill="background1" w:themeFillShade="D9"/>
            <w:vAlign w:val="center"/>
          </w:tcPr>
          <w:p w14:paraId="6856C287" w14:textId="77777777" w:rsidR="00945169" w:rsidRPr="00945169" w:rsidRDefault="00945169" w:rsidP="00945169">
            <w:pPr>
              <w:spacing w:before="60" w:after="0"/>
              <w:jc w:val="left"/>
              <w:rPr>
                <w:rFonts w:cs="Arial"/>
                <w:b/>
                <w:color w:val="000000"/>
                <w:sz w:val="18"/>
                <w:szCs w:val="18"/>
              </w:rPr>
            </w:pPr>
            <w:r w:rsidRPr="00945169">
              <w:rPr>
                <w:rFonts w:cs="Arial"/>
                <w:b/>
                <w:bCs/>
                <w:color w:val="000000"/>
                <w:sz w:val="18"/>
                <w:szCs w:val="18"/>
              </w:rPr>
              <w:t>16</w:t>
            </w:r>
          </w:p>
        </w:tc>
        <w:tc>
          <w:tcPr>
            <w:tcW w:w="6144" w:type="dxa"/>
            <w:shd w:val="clear" w:color="auto" w:fill="D9D9D9" w:themeFill="background1" w:themeFillShade="D9"/>
            <w:vAlign w:val="center"/>
            <w:hideMark/>
          </w:tcPr>
          <w:p w14:paraId="6371B5D8" w14:textId="77777777" w:rsidR="00945169" w:rsidRPr="00945169" w:rsidRDefault="00945169" w:rsidP="00945169">
            <w:pPr>
              <w:spacing w:before="60" w:after="0"/>
              <w:jc w:val="left"/>
              <w:rPr>
                <w:rFonts w:cs="Arial"/>
                <w:b/>
                <w:bCs/>
                <w:color w:val="000000"/>
              </w:rPr>
            </w:pPr>
            <w:r w:rsidRPr="00945169">
              <w:rPr>
                <w:rFonts w:cs="Arial"/>
                <w:b/>
                <w:bCs/>
                <w:color w:val="000000"/>
              </w:rPr>
              <w:t xml:space="preserve">Total Liabilities </w:t>
            </w:r>
            <w:r w:rsidRPr="00945169">
              <w:rPr>
                <w:rFonts w:cs="Arial"/>
                <w:color w:val="000000"/>
                <w:vertAlign w:val="subscript"/>
              </w:rPr>
              <w:t>(add lines 10-14)</w:t>
            </w:r>
            <w:r w:rsidRPr="00945169">
              <w:rPr>
                <w:rFonts w:cs="Arial"/>
                <w:color w:val="000000"/>
              </w:rPr>
              <w:t> </w:t>
            </w:r>
            <w:r w:rsidRPr="00945169">
              <w:rPr>
                <w:rFonts w:cs="Arial"/>
                <w:b/>
                <w:bCs/>
                <w:color w:val="000000"/>
                <w:vertAlign w:val="subscript"/>
              </w:rPr>
              <w:t xml:space="preserve"> </w:t>
            </w:r>
          </w:p>
        </w:tc>
        <w:tc>
          <w:tcPr>
            <w:tcW w:w="2397" w:type="dxa"/>
            <w:shd w:val="clear" w:color="auto" w:fill="D9D9D9" w:themeFill="background1" w:themeFillShade="D9"/>
            <w:vAlign w:val="center"/>
            <w:hideMark/>
          </w:tcPr>
          <w:p w14:paraId="1C5A0287"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7B91ECC8" w14:textId="77777777">
        <w:trPr>
          <w:trHeight w:val="270"/>
          <w:tblHeader/>
          <w:jc w:val="center"/>
        </w:trPr>
        <w:tc>
          <w:tcPr>
            <w:tcW w:w="567" w:type="dxa"/>
            <w:shd w:val="clear" w:color="auto" w:fill="D9D9D9" w:themeFill="background1" w:themeFillShade="D9"/>
            <w:vAlign w:val="center"/>
          </w:tcPr>
          <w:p w14:paraId="0E4E7F75" w14:textId="77777777" w:rsidR="00945169" w:rsidRPr="00945169" w:rsidRDefault="00945169" w:rsidP="00945169">
            <w:pPr>
              <w:spacing w:before="60" w:after="0"/>
              <w:jc w:val="left"/>
              <w:rPr>
                <w:rFonts w:cs="Arial"/>
                <w:b/>
                <w:bCs/>
                <w:color w:val="000000"/>
                <w:sz w:val="18"/>
                <w:szCs w:val="18"/>
              </w:rPr>
            </w:pPr>
            <w:r w:rsidRPr="00945169">
              <w:rPr>
                <w:rFonts w:cs="Arial"/>
                <w:b/>
                <w:color w:val="000000"/>
                <w:sz w:val="18"/>
                <w:szCs w:val="18"/>
              </w:rPr>
              <w:t>17</w:t>
            </w:r>
          </w:p>
        </w:tc>
        <w:tc>
          <w:tcPr>
            <w:tcW w:w="6144" w:type="dxa"/>
            <w:shd w:val="clear" w:color="auto" w:fill="D9D9D9" w:themeFill="background1" w:themeFillShade="D9"/>
            <w:vAlign w:val="center"/>
            <w:hideMark/>
          </w:tcPr>
          <w:p w14:paraId="747C5B15" w14:textId="77777777" w:rsidR="00945169" w:rsidRPr="00945169" w:rsidRDefault="00945169" w:rsidP="00945169">
            <w:pPr>
              <w:spacing w:before="60" w:after="0"/>
              <w:jc w:val="left"/>
              <w:rPr>
                <w:rFonts w:cs="Arial"/>
                <w:b/>
                <w:bCs/>
                <w:color w:val="000000"/>
              </w:rPr>
            </w:pPr>
            <w:r w:rsidRPr="00945169">
              <w:rPr>
                <w:rFonts w:cs="Arial"/>
                <w:b/>
                <w:bCs/>
                <w:color w:val="000000"/>
              </w:rPr>
              <w:t xml:space="preserve">Total Net Worth </w:t>
            </w:r>
            <w:r w:rsidRPr="00945169">
              <w:rPr>
                <w:rFonts w:cs="Arial"/>
                <w:color w:val="000000"/>
                <w:vertAlign w:val="subscript"/>
              </w:rPr>
              <w:t>(add lines 9 and 16)</w:t>
            </w:r>
            <w:r w:rsidRPr="00945169">
              <w:rPr>
                <w:rFonts w:cs="Arial"/>
                <w:color w:val="000000"/>
              </w:rPr>
              <w:t> </w:t>
            </w:r>
            <w:r w:rsidRPr="00945169">
              <w:rPr>
                <w:rFonts w:cs="Arial"/>
                <w:b/>
                <w:bCs/>
                <w:color w:val="000000"/>
                <w:vertAlign w:val="subscript"/>
              </w:rPr>
              <w:t xml:space="preserve"> </w:t>
            </w:r>
          </w:p>
        </w:tc>
        <w:tc>
          <w:tcPr>
            <w:tcW w:w="2397" w:type="dxa"/>
            <w:shd w:val="clear" w:color="auto" w:fill="D9D9D9" w:themeFill="background1" w:themeFillShade="D9"/>
            <w:vAlign w:val="center"/>
            <w:hideMark/>
          </w:tcPr>
          <w:p w14:paraId="61BF1B94"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5F22B93E" w14:textId="77777777">
        <w:trPr>
          <w:trHeight w:val="270"/>
          <w:tblHeader/>
          <w:jc w:val="center"/>
        </w:trPr>
        <w:tc>
          <w:tcPr>
            <w:tcW w:w="567" w:type="dxa"/>
            <w:shd w:val="clear" w:color="auto" w:fill="FFFFFF" w:themeFill="background1"/>
            <w:vAlign w:val="center"/>
          </w:tcPr>
          <w:p w14:paraId="2835A3B4"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18</w:t>
            </w:r>
          </w:p>
        </w:tc>
        <w:tc>
          <w:tcPr>
            <w:tcW w:w="6144" w:type="dxa"/>
            <w:shd w:val="clear" w:color="auto" w:fill="FFFFFF" w:themeFill="background1"/>
            <w:vAlign w:val="center"/>
            <w:hideMark/>
          </w:tcPr>
          <w:p w14:paraId="2CD5EB5C" w14:textId="77777777" w:rsidR="00945169" w:rsidRPr="00945169" w:rsidRDefault="00945169" w:rsidP="00945169">
            <w:pPr>
              <w:spacing w:before="60" w:after="0"/>
              <w:jc w:val="left"/>
              <w:rPr>
                <w:rFonts w:cs="Arial"/>
                <w:color w:val="000000"/>
              </w:rPr>
            </w:pPr>
            <w:r w:rsidRPr="00945169">
              <w:rPr>
                <w:rFonts w:cs="Arial"/>
                <w:color w:val="000000"/>
              </w:rPr>
              <w:t>Salary</w:t>
            </w:r>
          </w:p>
        </w:tc>
        <w:tc>
          <w:tcPr>
            <w:tcW w:w="2397" w:type="dxa"/>
            <w:shd w:val="clear" w:color="auto" w:fill="FFFFFF" w:themeFill="background1"/>
            <w:vAlign w:val="center"/>
            <w:hideMark/>
          </w:tcPr>
          <w:p w14:paraId="25B30064"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344BB85F" w14:textId="77777777">
        <w:trPr>
          <w:trHeight w:val="270"/>
          <w:tblHeader/>
          <w:jc w:val="center"/>
        </w:trPr>
        <w:tc>
          <w:tcPr>
            <w:tcW w:w="567" w:type="dxa"/>
            <w:shd w:val="clear" w:color="auto" w:fill="auto"/>
            <w:vAlign w:val="center"/>
          </w:tcPr>
          <w:p w14:paraId="52297336"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19</w:t>
            </w:r>
          </w:p>
        </w:tc>
        <w:tc>
          <w:tcPr>
            <w:tcW w:w="6144" w:type="dxa"/>
            <w:shd w:val="clear" w:color="auto" w:fill="auto"/>
            <w:vAlign w:val="center"/>
            <w:hideMark/>
          </w:tcPr>
          <w:p w14:paraId="1B35C9D8" w14:textId="77777777" w:rsidR="00945169" w:rsidRPr="00945169" w:rsidRDefault="00945169" w:rsidP="00945169">
            <w:pPr>
              <w:spacing w:before="60" w:after="0"/>
              <w:jc w:val="left"/>
              <w:rPr>
                <w:rFonts w:cs="Arial"/>
                <w:color w:val="000000"/>
              </w:rPr>
            </w:pPr>
            <w:r w:rsidRPr="00945169">
              <w:rPr>
                <w:rFonts w:cs="Arial"/>
                <w:color w:val="000000"/>
              </w:rPr>
              <w:t>Investment Income</w:t>
            </w:r>
          </w:p>
        </w:tc>
        <w:tc>
          <w:tcPr>
            <w:tcW w:w="2397" w:type="dxa"/>
            <w:shd w:val="clear" w:color="auto" w:fill="auto"/>
            <w:vAlign w:val="center"/>
            <w:hideMark/>
          </w:tcPr>
          <w:p w14:paraId="798D142B"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18D48FB6" w14:textId="77777777">
        <w:trPr>
          <w:trHeight w:val="270"/>
          <w:tblHeader/>
          <w:jc w:val="center"/>
        </w:trPr>
        <w:tc>
          <w:tcPr>
            <w:tcW w:w="567" w:type="dxa"/>
            <w:shd w:val="clear" w:color="auto" w:fill="auto"/>
            <w:vAlign w:val="center"/>
          </w:tcPr>
          <w:p w14:paraId="57ECED00"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20</w:t>
            </w:r>
          </w:p>
        </w:tc>
        <w:tc>
          <w:tcPr>
            <w:tcW w:w="6144" w:type="dxa"/>
            <w:shd w:val="clear" w:color="auto" w:fill="auto"/>
            <w:vAlign w:val="center"/>
            <w:hideMark/>
          </w:tcPr>
          <w:p w14:paraId="374D06B2" w14:textId="77777777" w:rsidR="00945169" w:rsidRPr="00945169" w:rsidRDefault="00945169" w:rsidP="00945169">
            <w:pPr>
              <w:spacing w:before="60" w:after="0"/>
              <w:jc w:val="left"/>
              <w:rPr>
                <w:rFonts w:cs="Arial"/>
                <w:color w:val="000000"/>
              </w:rPr>
            </w:pPr>
            <w:r w:rsidRPr="00945169">
              <w:rPr>
                <w:rFonts w:cs="Arial"/>
                <w:color w:val="000000"/>
              </w:rPr>
              <w:t>Other Income (Describe)</w:t>
            </w:r>
          </w:p>
        </w:tc>
        <w:tc>
          <w:tcPr>
            <w:tcW w:w="2397" w:type="dxa"/>
            <w:shd w:val="clear" w:color="auto" w:fill="auto"/>
            <w:vAlign w:val="center"/>
            <w:hideMark/>
          </w:tcPr>
          <w:p w14:paraId="2106B182"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7DD3582B" w14:textId="77777777">
        <w:trPr>
          <w:trHeight w:val="270"/>
          <w:tblHeader/>
          <w:jc w:val="center"/>
        </w:trPr>
        <w:tc>
          <w:tcPr>
            <w:tcW w:w="567" w:type="dxa"/>
            <w:shd w:val="clear" w:color="auto" w:fill="D9D9D9" w:themeFill="background1" w:themeFillShade="D9"/>
            <w:vAlign w:val="center"/>
          </w:tcPr>
          <w:p w14:paraId="2D99F789"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21</w:t>
            </w:r>
          </w:p>
        </w:tc>
        <w:tc>
          <w:tcPr>
            <w:tcW w:w="6144" w:type="dxa"/>
            <w:shd w:val="clear" w:color="auto" w:fill="D9D9D9" w:themeFill="background1" w:themeFillShade="D9"/>
            <w:vAlign w:val="center"/>
            <w:hideMark/>
          </w:tcPr>
          <w:p w14:paraId="06BA0203" w14:textId="77777777" w:rsidR="00945169" w:rsidRPr="00945169" w:rsidRDefault="00945169" w:rsidP="00945169">
            <w:pPr>
              <w:spacing w:before="60" w:after="0"/>
              <w:jc w:val="left"/>
              <w:rPr>
                <w:rFonts w:cs="Arial"/>
                <w:b/>
                <w:bCs/>
                <w:color w:val="000000"/>
              </w:rPr>
            </w:pPr>
            <w:r w:rsidRPr="00945169">
              <w:rPr>
                <w:rFonts w:cs="Arial"/>
                <w:b/>
                <w:bCs/>
                <w:color w:val="000000"/>
              </w:rPr>
              <w:t xml:space="preserve">Total Income </w:t>
            </w:r>
            <w:r w:rsidRPr="00945169">
              <w:rPr>
                <w:rFonts w:cs="Arial"/>
                <w:color w:val="000000"/>
                <w:vertAlign w:val="subscript"/>
              </w:rPr>
              <w:t>(add lines 17-19)</w:t>
            </w:r>
            <w:r w:rsidRPr="00945169">
              <w:rPr>
                <w:rFonts w:cs="Arial"/>
                <w:color w:val="000000"/>
              </w:rPr>
              <w:t> </w:t>
            </w:r>
            <w:r w:rsidRPr="00945169">
              <w:rPr>
                <w:rFonts w:cs="Arial"/>
                <w:b/>
                <w:bCs/>
                <w:color w:val="000000"/>
                <w:vertAlign w:val="subscript"/>
              </w:rPr>
              <w:t xml:space="preserve"> </w:t>
            </w:r>
          </w:p>
        </w:tc>
        <w:tc>
          <w:tcPr>
            <w:tcW w:w="2397" w:type="dxa"/>
            <w:shd w:val="clear" w:color="auto" w:fill="D9D9D9" w:themeFill="background1" w:themeFillShade="D9"/>
            <w:vAlign w:val="center"/>
            <w:hideMark/>
          </w:tcPr>
          <w:p w14:paraId="28EBEC42"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78CA8689" w14:textId="77777777">
        <w:trPr>
          <w:trHeight w:val="270"/>
          <w:tblHeader/>
          <w:jc w:val="center"/>
        </w:trPr>
        <w:tc>
          <w:tcPr>
            <w:tcW w:w="567" w:type="dxa"/>
            <w:shd w:val="clear" w:color="auto" w:fill="auto"/>
            <w:vAlign w:val="center"/>
          </w:tcPr>
          <w:p w14:paraId="2FEA72AB"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22</w:t>
            </w:r>
          </w:p>
        </w:tc>
        <w:tc>
          <w:tcPr>
            <w:tcW w:w="6144" w:type="dxa"/>
            <w:shd w:val="clear" w:color="auto" w:fill="auto"/>
            <w:vAlign w:val="center"/>
            <w:hideMark/>
          </w:tcPr>
          <w:p w14:paraId="503DC623" w14:textId="77777777" w:rsidR="00945169" w:rsidRPr="00945169" w:rsidRDefault="00945169" w:rsidP="00945169">
            <w:pPr>
              <w:spacing w:before="60" w:after="0"/>
              <w:jc w:val="left"/>
              <w:rPr>
                <w:rFonts w:cs="Arial"/>
                <w:color w:val="000000"/>
              </w:rPr>
            </w:pPr>
            <w:r w:rsidRPr="00945169">
              <w:rPr>
                <w:rFonts w:cs="Arial"/>
                <w:color w:val="000000"/>
              </w:rPr>
              <w:t xml:space="preserve">Endorsements or </w:t>
            </w:r>
            <w:proofErr w:type="gramStart"/>
            <w:r w:rsidRPr="00945169">
              <w:rPr>
                <w:rFonts w:cs="Arial"/>
                <w:color w:val="000000"/>
              </w:rPr>
              <w:t>Guarantees</w:t>
            </w:r>
            <w:proofErr w:type="gramEnd"/>
          </w:p>
        </w:tc>
        <w:tc>
          <w:tcPr>
            <w:tcW w:w="2397" w:type="dxa"/>
            <w:shd w:val="clear" w:color="auto" w:fill="auto"/>
            <w:vAlign w:val="center"/>
            <w:hideMark/>
          </w:tcPr>
          <w:p w14:paraId="6CE71982"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593427E3" w14:textId="77777777">
        <w:trPr>
          <w:trHeight w:val="270"/>
          <w:tblHeader/>
          <w:jc w:val="center"/>
        </w:trPr>
        <w:tc>
          <w:tcPr>
            <w:tcW w:w="567" w:type="dxa"/>
            <w:shd w:val="clear" w:color="auto" w:fill="auto"/>
            <w:vAlign w:val="center"/>
          </w:tcPr>
          <w:p w14:paraId="0C982EC8"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23</w:t>
            </w:r>
          </w:p>
        </w:tc>
        <w:tc>
          <w:tcPr>
            <w:tcW w:w="6144" w:type="dxa"/>
            <w:shd w:val="clear" w:color="auto" w:fill="auto"/>
            <w:vAlign w:val="center"/>
            <w:hideMark/>
          </w:tcPr>
          <w:p w14:paraId="45476F9E" w14:textId="77777777" w:rsidR="00945169" w:rsidRPr="00945169" w:rsidRDefault="00945169" w:rsidP="00945169">
            <w:pPr>
              <w:spacing w:before="60" w:after="0"/>
              <w:jc w:val="left"/>
              <w:rPr>
                <w:rFonts w:cs="Arial"/>
                <w:color w:val="000000"/>
              </w:rPr>
            </w:pPr>
            <w:r w:rsidRPr="00945169">
              <w:rPr>
                <w:rFonts w:cs="Arial"/>
                <w:color w:val="000000"/>
              </w:rPr>
              <w:t>Other Contingent Liabilities (Describe)</w:t>
            </w:r>
          </w:p>
        </w:tc>
        <w:tc>
          <w:tcPr>
            <w:tcW w:w="2397" w:type="dxa"/>
            <w:shd w:val="clear" w:color="auto" w:fill="auto"/>
            <w:vAlign w:val="center"/>
            <w:hideMark/>
          </w:tcPr>
          <w:p w14:paraId="6091ECBE" w14:textId="77777777" w:rsidR="00945169" w:rsidRPr="00945169" w:rsidRDefault="00945169" w:rsidP="00945169">
            <w:pPr>
              <w:spacing w:before="60" w:after="0"/>
              <w:jc w:val="left"/>
              <w:rPr>
                <w:rFonts w:cs="Arial"/>
                <w:color w:val="000000"/>
              </w:rPr>
            </w:pPr>
            <w:r w:rsidRPr="00945169">
              <w:rPr>
                <w:rFonts w:cs="Arial"/>
                <w:color w:val="000000"/>
              </w:rPr>
              <w:t>$</w:t>
            </w:r>
          </w:p>
        </w:tc>
      </w:tr>
      <w:tr w:rsidR="00945169" w:rsidRPr="00945169" w14:paraId="0DC8595F" w14:textId="77777777">
        <w:trPr>
          <w:trHeight w:val="270"/>
          <w:tblHeader/>
          <w:jc w:val="center"/>
        </w:trPr>
        <w:tc>
          <w:tcPr>
            <w:tcW w:w="567" w:type="dxa"/>
            <w:shd w:val="clear" w:color="auto" w:fill="D9D9D9" w:themeFill="background1" w:themeFillShade="D9"/>
            <w:vAlign w:val="center"/>
          </w:tcPr>
          <w:p w14:paraId="40EB1AC3"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24</w:t>
            </w:r>
          </w:p>
        </w:tc>
        <w:tc>
          <w:tcPr>
            <w:tcW w:w="6144" w:type="dxa"/>
            <w:shd w:val="clear" w:color="auto" w:fill="D9D9D9" w:themeFill="background1" w:themeFillShade="D9"/>
            <w:vAlign w:val="center"/>
            <w:hideMark/>
          </w:tcPr>
          <w:p w14:paraId="166E88E1" w14:textId="77777777" w:rsidR="00945169" w:rsidRPr="00945169" w:rsidRDefault="00945169" w:rsidP="00945169">
            <w:pPr>
              <w:spacing w:before="60" w:after="0"/>
              <w:jc w:val="left"/>
              <w:rPr>
                <w:rFonts w:cs="Arial"/>
                <w:b/>
                <w:bCs/>
                <w:color w:val="000000"/>
              </w:rPr>
            </w:pPr>
            <w:r w:rsidRPr="00945169">
              <w:rPr>
                <w:rFonts w:cs="Arial"/>
                <w:b/>
                <w:bCs/>
                <w:color w:val="000000"/>
              </w:rPr>
              <w:t xml:space="preserve">Total Contingent Liabilities </w:t>
            </w:r>
            <w:r w:rsidRPr="00945169">
              <w:rPr>
                <w:rFonts w:cs="Arial"/>
                <w:color w:val="000000"/>
                <w:vertAlign w:val="subscript"/>
              </w:rPr>
              <w:t>(add lines 22-23)</w:t>
            </w:r>
            <w:r w:rsidRPr="00945169">
              <w:rPr>
                <w:rFonts w:cs="Arial"/>
                <w:color w:val="000000"/>
              </w:rPr>
              <w:t> </w:t>
            </w:r>
            <w:r w:rsidRPr="00945169">
              <w:rPr>
                <w:rFonts w:cs="Arial"/>
                <w:b/>
                <w:bCs/>
                <w:color w:val="000000"/>
                <w:vertAlign w:val="subscript"/>
              </w:rPr>
              <w:t xml:space="preserve"> </w:t>
            </w:r>
          </w:p>
        </w:tc>
        <w:tc>
          <w:tcPr>
            <w:tcW w:w="2397" w:type="dxa"/>
            <w:shd w:val="clear" w:color="auto" w:fill="D9D9D9" w:themeFill="background1" w:themeFillShade="D9"/>
            <w:vAlign w:val="center"/>
            <w:hideMark/>
          </w:tcPr>
          <w:p w14:paraId="2985D1A4" w14:textId="77777777" w:rsidR="00945169" w:rsidRPr="00945169" w:rsidRDefault="00945169" w:rsidP="00945169">
            <w:pPr>
              <w:spacing w:before="60" w:after="0"/>
              <w:jc w:val="left"/>
              <w:rPr>
                <w:rFonts w:cs="Arial"/>
                <w:color w:val="000000"/>
              </w:rPr>
            </w:pPr>
            <w:r w:rsidRPr="00945169">
              <w:rPr>
                <w:rFonts w:cs="Arial"/>
                <w:color w:val="000000"/>
              </w:rPr>
              <w:t>$</w:t>
            </w:r>
          </w:p>
        </w:tc>
      </w:tr>
    </w:tbl>
    <w:p w14:paraId="5A194E5A" w14:textId="77777777" w:rsidR="00945169" w:rsidRPr="00945169" w:rsidRDefault="00945169" w:rsidP="00945169">
      <w:pPr>
        <w:spacing w:before="60" w:after="200" w:line="276" w:lineRule="auto"/>
        <w:jc w:val="left"/>
      </w:pPr>
    </w:p>
    <w:p w14:paraId="17DFBF6B" w14:textId="77777777" w:rsidR="00945169" w:rsidRPr="00945169" w:rsidRDefault="00945169" w:rsidP="00945169">
      <w:pPr>
        <w:spacing w:before="60" w:after="0"/>
        <w:ind w:left="180"/>
        <w:jc w:val="left"/>
        <w:rPr>
          <w:b/>
          <w:vanish/>
          <w:u w:val="single"/>
        </w:rPr>
      </w:pPr>
      <w:r w:rsidRPr="00945169">
        <w:rPr>
          <w:b/>
          <w:vanish/>
          <w:u w:val="single"/>
        </w:rPr>
        <w:t>Describe the information in lines 4, 7, 14 &amp; 16 below:</w:t>
      </w:r>
    </w:p>
    <w:p w14:paraId="7DBF34D9" w14:textId="77777777" w:rsidR="00945169" w:rsidRPr="00945169" w:rsidRDefault="00945169" w:rsidP="00945169">
      <w:pPr>
        <w:spacing w:before="60" w:after="0"/>
        <w:ind w:left="180"/>
        <w:jc w:val="left"/>
        <w:rPr>
          <w:b/>
          <w:vanish/>
          <w:u w:val="single"/>
        </w:rPr>
      </w:pPr>
    </w:p>
    <w:p w14:paraId="2B5B65E4" w14:textId="77777777" w:rsidR="00945169" w:rsidRPr="00945169" w:rsidRDefault="00945169" w:rsidP="00945169">
      <w:pPr>
        <w:spacing w:before="60" w:after="0"/>
        <w:ind w:left="180"/>
        <w:jc w:val="left"/>
        <w:rPr>
          <w:b/>
          <w:vanish/>
          <w:u w:val="single"/>
        </w:rPr>
      </w:pPr>
    </w:p>
    <w:p w14:paraId="6C609572" w14:textId="77777777" w:rsidR="00945169" w:rsidRPr="00945169" w:rsidRDefault="00945169" w:rsidP="00945169">
      <w:pPr>
        <w:spacing w:before="60" w:after="0"/>
        <w:ind w:left="180"/>
        <w:jc w:val="left"/>
        <w:rPr>
          <w:b/>
          <w:vanish/>
          <w:u w:val="single"/>
        </w:rPr>
      </w:pPr>
    </w:p>
    <w:p w14:paraId="50522A67" w14:textId="77777777" w:rsidR="00945169" w:rsidRPr="00945169" w:rsidRDefault="00945169" w:rsidP="00945169">
      <w:pPr>
        <w:spacing w:before="60" w:after="0"/>
        <w:ind w:left="180"/>
        <w:jc w:val="left"/>
        <w:rPr>
          <w:b/>
          <w:bCs/>
          <w:color w:val="000000"/>
        </w:rPr>
      </w:pPr>
    </w:p>
    <w:p w14:paraId="7B319226" w14:textId="77777777" w:rsidR="00945169" w:rsidRPr="00945169" w:rsidRDefault="00945169" w:rsidP="00945169">
      <w:pPr>
        <w:spacing w:before="60" w:after="0"/>
        <w:ind w:left="180"/>
        <w:jc w:val="left"/>
        <w:rPr>
          <w:b/>
          <w:bCs/>
          <w:color w:val="000000"/>
        </w:rPr>
        <w:sectPr w:rsidR="00945169" w:rsidRPr="00945169" w:rsidSect="0094516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945169">
        <w:rPr>
          <w:b/>
          <w:bCs/>
          <w:color w:val="000000"/>
        </w:rPr>
        <w:t>Describe the information in lines 8, 13, 15, 20 &amp; 23 below:</w:t>
      </w:r>
    </w:p>
    <w:p w14:paraId="37C0A8C0" w14:textId="77777777" w:rsidR="00945169" w:rsidRPr="00945169" w:rsidRDefault="00945169" w:rsidP="00945169">
      <w:pPr>
        <w:suppressAutoHyphens w:val="0"/>
        <w:spacing w:before="60" w:after="60"/>
        <w:jc w:val="center"/>
        <w:rPr>
          <w:b/>
        </w:rPr>
      </w:pPr>
      <w:bookmarkStart w:id="13" w:name="_Toc511913582"/>
      <w:bookmarkStart w:id="14" w:name="_Toc511914120"/>
      <w:r w:rsidRPr="00945169">
        <w:rPr>
          <w:b/>
        </w:rPr>
        <w:lastRenderedPageBreak/>
        <w:t>Principal Selection Factor 4 - Subfactor 4(b)</w:t>
      </w:r>
    </w:p>
    <w:p w14:paraId="7516ABC8" w14:textId="77777777" w:rsidR="00945169" w:rsidRPr="00945169" w:rsidRDefault="00945169" w:rsidP="00945169">
      <w:pPr>
        <w:suppressAutoHyphens w:val="0"/>
        <w:spacing w:before="60" w:after="60"/>
        <w:jc w:val="center"/>
        <w:rPr>
          <w:b/>
        </w:rPr>
      </w:pPr>
    </w:p>
    <w:p w14:paraId="01C9164A" w14:textId="77777777" w:rsidR="00945169" w:rsidRPr="00945169" w:rsidRDefault="00945169" w:rsidP="00945169">
      <w:pPr>
        <w:spacing w:before="60" w:after="120"/>
        <w:jc w:val="center"/>
        <w:outlineLvl w:val="2"/>
        <w:rPr>
          <w:rFonts w:cs="Arial"/>
          <w:b/>
        </w:rPr>
      </w:pPr>
      <w:r w:rsidRPr="00945169">
        <w:rPr>
          <w:b/>
        </w:rPr>
        <w:t>Table 5a: Personal Property to be used in the Draft Contract</w:t>
      </w:r>
      <w:bookmarkEnd w:id="13"/>
      <w:r w:rsidRPr="00945169">
        <w:rPr>
          <w:b/>
        </w:rPr>
        <w:t>:  Currently Owned</w:t>
      </w:r>
      <w:bookmarkEnd w:id="14"/>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870"/>
      </w:tblGrid>
      <w:tr w:rsidR="00945169" w:rsidRPr="00945169" w14:paraId="0673BB44" w14:textId="77777777">
        <w:trPr>
          <w:cantSplit/>
          <w:trHeight w:val="392"/>
          <w:tblHeader/>
        </w:trPr>
        <w:tc>
          <w:tcPr>
            <w:tcW w:w="3217" w:type="dxa"/>
            <w:shd w:val="clear" w:color="000000" w:fill="B3B3B3"/>
            <w:vAlign w:val="center"/>
            <w:hideMark/>
          </w:tcPr>
          <w:p w14:paraId="1A68C776" w14:textId="77777777" w:rsidR="00945169" w:rsidRPr="00945169" w:rsidRDefault="00945169" w:rsidP="00945169">
            <w:pPr>
              <w:spacing w:before="60" w:after="0"/>
              <w:jc w:val="center"/>
              <w:rPr>
                <w:rFonts w:cs="Arial"/>
                <w:b/>
                <w:color w:val="000000"/>
              </w:rPr>
            </w:pPr>
            <w:r w:rsidRPr="00945169">
              <w:rPr>
                <w:rFonts w:cs="Arial"/>
                <w:b/>
                <w:color w:val="000000"/>
              </w:rPr>
              <w:t>Personal Property</w:t>
            </w:r>
          </w:p>
        </w:tc>
        <w:tc>
          <w:tcPr>
            <w:tcW w:w="2430" w:type="dxa"/>
            <w:gridSpan w:val="2"/>
            <w:shd w:val="clear" w:color="000000" w:fill="B3B3B3"/>
            <w:vAlign w:val="center"/>
            <w:hideMark/>
          </w:tcPr>
          <w:p w14:paraId="40B8C4A6" w14:textId="77777777" w:rsidR="00945169" w:rsidRPr="00945169" w:rsidRDefault="00945169" w:rsidP="00945169">
            <w:pPr>
              <w:spacing w:before="60" w:after="0"/>
              <w:jc w:val="center"/>
              <w:rPr>
                <w:rFonts w:cs="Arial"/>
                <w:b/>
                <w:color w:val="000000"/>
              </w:rPr>
            </w:pPr>
            <w:r w:rsidRPr="00945169">
              <w:rPr>
                <w:rFonts w:cs="Arial"/>
                <w:b/>
                <w:color w:val="000000"/>
              </w:rPr>
              <w:t>Quantity</w:t>
            </w:r>
          </w:p>
        </w:tc>
        <w:tc>
          <w:tcPr>
            <w:tcW w:w="3870" w:type="dxa"/>
            <w:shd w:val="clear" w:color="000000" w:fill="B3B3B3"/>
            <w:vAlign w:val="center"/>
            <w:hideMark/>
          </w:tcPr>
          <w:p w14:paraId="0B5CE96D" w14:textId="77777777" w:rsidR="00945169" w:rsidRPr="00945169" w:rsidRDefault="00945169" w:rsidP="00945169">
            <w:pPr>
              <w:spacing w:before="60" w:after="0"/>
              <w:jc w:val="center"/>
              <w:rPr>
                <w:rFonts w:cs="Arial"/>
                <w:b/>
                <w:color w:val="000000"/>
              </w:rPr>
            </w:pPr>
            <w:r w:rsidRPr="00945169">
              <w:rPr>
                <w:rFonts w:cs="Arial"/>
                <w:b/>
                <w:color w:val="000000"/>
              </w:rPr>
              <w:t xml:space="preserve">Value of </w:t>
            </w:r>
            <w:r w:rsidRPr="00945169">
              <w:rPr>
                <w:rFonts w:cs="Arial"/>
                <w:b/>
                <w:i/>
                <w:color w:val="000000"/>
                <w:u w:val="single"/>
              </w:rPr>
              <w:t>Currently Owned</w:t>
            </w:r>
            <w:r w:rsidRPr="00945169">
              <w:rPr>
                <w:rFonts w:cs="Arial"/>
                <w:b/>
                <w:i/>
                <w:color w:val="000000"/>
              </w:rPr>
              <w:t xml:space="preserve"> </w:t>
            </w:r>
            <w:r w:rsidRPr="00945169">
              <w:rPr>
                <w:rFonts w:cs="Arial"/>
                <w:b/>
                <w:color w:val="000000"/>
              </w:rPr>
              <w:t xml:space="preserve">Personal Property </w:t>
            </w:r>
          </w:p>
        </w:tc>
      </w:tr>
      <w:tr w:rsidR="00945169" w:rsidRPr="00945169" w14:paraId="12432228" w14:textId="77777777">
        <w:trPr>
          <w:trHeight w:val="242"/>
        </w:trPr>
        <w:tc>
          <w:tcPr>
            <w:tcW w:w="3217" w:type="dxa"/>
            <w:shd w:val="clear" w:color="auto" w:fill="auto"/>
            <w:vAlign w:val="center"/>
          </w:tcPr>
          <w:p w14:paraId="20E3C9D1" w14:textId="77777777" w:rsidR="00945169" w:rsidRPr="00945169" w:rsidRDefault="00945169" w:rsidP="00945169">
            <w:pPr>
              <w:spacing w:before="60" w:after="0"/>
              <w:ind w:left="1836"/>
              <w:rPr>
                <w:rFonts w:cs="Arial"/>
                <w:color w:val="000000"/>
              </w:rPr>
            </w:pPr>
          </w:p>
        </w:tc>
        <w:tc>
          <w:tcPr>
            <w:tcW w:w="2430" w:type="dxa"/>
            <w:gridSpan w:val="2"/>
            <w:shd w:val="clear" w:color="auto" w:fill="auto"/>
            <w:vAlign w:val="center"/>
          </w:tcPr>
          <w:p w14:paraId="5DC20D8C" w14:textId="77777777" w:rsidR="00945169" w:rsidRPr="00945169" w:rsidRDefault="00945169" w:rsidP="00945169">
            <w:pPr>
              <w:spacing w:before="60" w:after="0"/>
              <w:rPr>
                <w:rFonts w:cs="Arial"/>
                <w:color w:val="000000"/>
              </w:rPr>
            </w:pPr>
          </w:p>
        </w:tc>
        <w:tc>
          <w:tcPr>
            <w:tcW w:w="3870" w:type="dxa"/>
            <w:shd w:val="clear" w:color="auto" w:fill="auto"/>
            <w:vAlign w:val="center"/>
            <w:hideMark/>
          </w:tcPr>
          <w:p w14:paraId="788E9DA8"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2C709312" w14:textId="77777777">
        <w:trPr>
          <w:trHeight w:val="242"/>
        </w:trPr>
        <w:tc>
          <w:tcPr>
            <w:tcW w:w="3217" w:type="dxa"/>
            <w:shd w:val="clear" w:color="auto" w:fill="auto"/>
            <w:vAlign w:val="center"/>
          </w:tcPr>
          <w:p w14:paraId="34821034" w14:textId="77777777" w:rsidR="00945169" w:rsidRPr="00945169" w:rsidRDefault="00945169" w:rsidP="00945169">
            <w:pPr>
              <w:spacing w:before="60" w:after="0"/>
              <w:rPr>
                <w:rFonts w:cs="Arial"/>
                <w:color w:val="000000"/>
              </w:rPr>
            </w:pPr>
          </w:p>
        </w:tc>
        <w:tc>
          <w:tcPr>
            <w:tcW w:w="2430" w:type="dxa"/>
            <w:gridSpan w:val="2"/>
            <w:shd w:val="clear" w:color="auto" w:fill="auto"/>
            <w:vAlign w:val="center"/>
          </w:tcPr>
          <w:p w14:paraId="7CB47327" w14:textId="77777777" w:rsidR="00945169" w:rsidRPr="00945169" w:rsidRDefault="00945169" w:rsidP="00945169">
            <w:pPr>
              <w:spacing w:before="60" w:after="0"/>
              <w:rPr>
                <w:rFonts w:cs="Arial"/>
                <w:color w:val="000000"/>
              </w:rPr>
            </w:pPr>
          </w:p>
        </w:tc>
        <w:tc>
          <w:tcPr>
            <w:tcW w:w="3870" w:type="dxa"/>
            <w:shd w:val="clear" w:color="auto" w:fill="auto"/>
            <w:vAlign w:val="center"/>
            <w:hideMark/>
          </w:tcPr>
          <w:p w14:paraId="31B29E53"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0F615282" w14:textId="77777777">
        <w:trPr>
          <w:trHeight w:val="242"/>
        </w:trPr>
        <w:tc>
          <w:tcPr>
            <w:tcW w:w="3217" w:type="dxa"/>
            <w:shd w:val="clear" w:color="auto" w:fill="auto"/>
            <w:vAlign w:val="center"/>
          </w:tcPr>
          <w:p w14:paraId="75C6E6DD" w14:textId="77777777" w:rsidR="00945169" w:rsidRPr="00945169" w:rsidRDefault="00945169" w:rsidP="00945169">
            <w:pPr>
              <w:spacing w:before="60" w:after="0"/>
              <w:rPr>
                <w:rFonts w:cs="Arial"/>
                <w:color w:val="000000"/>
              </w:rPr>
            </w:pPr>
          </w:p>
        </w:tc>
        <w:tc>
          <w:tcPr>
            <w:tcW w:w="2430" w:type="dxa"/>
            <w:gridSpan w:val="2"/>
            <w:shd w:val="clear" w:color="auto" w:fill="auto"/>
            <w:vAlign w:val="center"/>
          </w:tcPr>
          <w:p w14:paraId="6A939781" w14:textId="77777777" w:rsidR="00945169" w:rsidRPr="00945169" w:rsidRDefault="00945169" w:rsidP="00945169">
            <w:pPr>
              <w:spacing w:before="60" w:after="0"/>
              <w:rPr>
                <w:rFonts w:cs="Arial"/>
                <w:color w:val="000000"/>
              </w:rPr>
            </w:pPr>
          </w:p>
        </w:tc>
        <w:tc>
          <w:tcPr>
            <w:tcW w:w="3870" w:type="dxa"/>
            <w:shd w:val="clear" w:color="auto" w:fill="auto"/>
            <w:vAlign w:val="center"/>
            <w:hideMark/>
          </w:tcPr>
          <w:p w14:paraId="3B282D5E"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7309881C" w14:textId="77777777">
        <w:trPr>
          <w:trHeight w:val="242"/>
        </w:trPr>
        <w:tc>
          <w:tcPr>
            <w:tcW w:w="3217" w:type="dxa"/>
            <w:shd w:val="clear" w:color="auto" w:fill="auto"/>
            <w:vAlign w:val="center"/>
          </w:tcPr>
          <w:p w14:paraId="23A6F329" w14:textId="77777777" w:rsidR="00945169" w:rsidRPr="00945169" w:rsidRDefault="00945169" w:rsidP="00945169">
            <w:pPr>
              <w:spacing w:before="60" w:after="0"/>
              <w:rPr>
                <w:rFonts w:cs="Arial"/>
                <w:color w:val="000000"/>
              </w:rPr>
            </w:pPr>
          </w:p>
        </w:tc>
        <w:tc>
          <w:tcPr>
            <w:tcW w:w="2430" w:type="dxa"/>
            <w:gridSpan w:val="2"/>
            <w:shd w:val="clear" w:color="auto" w:fill="auto"/>
            <w:vAlign w:val="center"/>
          </w:tcPr>
          <w:p w14:paraId="56CB2CA2" w14:textId="77777777" w:rsidR="00945169" w:rsidRPr="00945169" w:rsidRDefault="00945169" w:rsidP="00945169">
            <w:pPr>
              <w:spacing w:before="60" w:after="0"/>
              <w:rPr>
                <w:rFonts w:cs="Arial"/>
                <w:color w:val="000000"/>
              </w:rPr>
            </w:pPr>
          </w:p>
        </w:tc>
        <w:tc>
          <w:tcPr>
            <w:tcW w:w="3870" w:type="dxa"/>
            <w:shd w:val="clear" w:color="auto" w:fill="auto"/>
            <w:vAlign w:val="center"/>
            <w:hideMark/>
          </w:tcPr>
          <w:p w14:paraId="4B7C1A4B"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37208DC1" w14:textId="77777777">
        <w:trPr>
          <w:trHeight w:val="242"/>
        </w:trPr>
        <w:tc>
          <w:tcPr>
            <w:tcW w:w="5107" w:type="dxa"/>
            <w:gridSpan w:val="2"/>
            <w:tcBorders>
              <w:right w:val="nil"/>
            </w:tcBorders>
            <w:shd w:val="clear" w:color="auto" w:fill="auto"/>
            <w:vAlign w:val="center"/>
          </w:tcPr>
          <w:p w14:paraId="4FB78458" w14:textId="77777777" w:rsidR="00945169" w:rsidRPr="00945169" w:rsidRDefault="00945169" w:rsidP="00945169">
            <w:pPr>
              <w:spacing w:before="60" w:after="0"/>
              <w:jc w:val="right"/>
              <w:rPr>
                <w:rFonts w:cs="Arial"/>
                <w:color w:val="000000"/>
              </w:rPr>
            </w:pPr>
            <w:r w:rsidRPr="00945169">
              <w:rPr>
                <w:rFonts w:cs="Arial"/>
                <w:b/>
                <w:color w:val="000000"/>
              </w:rPr>
              <w:t xml:space="preserve">Total Value of Currently Owned Personal Property </w:t>
            </w:r>
          </w:p>
        </w:tc>
        <w:tc>
          <w:tcPr>
            <w:tcW w:w="540" w:type="dxa"/>
            <w:tcBorders>
              <w:left w:val="nil"/>
            </w:tcBorders>
            <w:shd w:val="clear" w:color="auto" w:fill="auto"/>
            <w:vAlign w:val="center"/>
          </w:tcPr>
          <w:p w14:paraId="4E5D0CA5" w14:textId="77777777" w:rsidR="00945169" w:rsidRPr="00945169" w:rsidRDefault="00945169" w:rsidP="00945169">
            <w:pPr>
              <w:spacing w:before="60" w:after="0"/>
              <w:rPr>
                <w:rFonts w:cs="Arial"/>
                <w:color w:val="000000"/>
              </w:rPr>
            </w:pPr>
          </w:p>
        </w:tc>
        <w:tc>
          <w:tcPr>
            <w:tcW w:w="3870" w:type="dxa"/>
            <w:shd w:val="clear" w:color="auto" w:fill="auto"/>
            <w:vAlign w:val="center"/>
          </w:tcPr>
          <w:p w14:paraId="62BAE643" w14:textId="77777777" w:rsidR="00945169" w:rsidRPr="00945169" w:rsidRDefault="00945169" w:rsidP="00945169">
            <w:pPr>
              <w:spacing w:before="60" w:after="0"/>
              <w:rPr>
                <w:rFonts w:cs="Arial"/>
                <w:color w:val="000000"/>
              </w:rPr>
            </w:pPr>
            <w:r w:rsidRPr="00945169">
              <w:rPr>
                <w:rFonts w:cs="Arial"/>
                <w:b/>
                <w:color w:val="000000"/>
              </w:rPr>
              <w:t xml:space="preserve"> $ </w:t>
            </w:r>
          </w:p>
        </w:tc>
      </w:tr>
    </w:tbl>
    <w:p w14:paraId="76EAF0CA" w14:textId="77777777" w:rsidR="00945169" w:rsidRPr="00945169" w:rsidRDefault="00945169" w:rsidP="00945169">
      <w:pPr>
        <w:spacing w:before="60"/>
      </w:pPr>
    </w:p>
    <w:p w14:paraId="2E2460C2" w14:textId="77777777" w:rsidR="00945169" w:rsidRPr="00945169" w:rsidRDefault="00945169" w:rsidP="00945169">
      <w:pPr>
        <w:spacing w:before="60" w:after="120"/>
        <w:jc w:val="center"/>
        <w:outlineLvl w:val="2"/>
        <w:rPr>
          <w:rFonts w:cs="Arial"/>
          <w:b/>
          <w:color w:val="000000"/>
        </w:rPr>
      </w:pPr>
      <w:bookmarkStart w:id="15" w:name="_Toc511913583"/>
      <w:bookmarkStart w:id="16" w:name="_Toc511914121"/>
      <w:r w:rsidRPr="00945169">
        <w:rPr>
          <w:b/>
        </w:rPr>
        <w:t xml:space="preserve">Table 5b: </w:t>
      </w:r>
      <w:bookmarkEnd w:id="15"/>
      <w:r w:rsidRPr="00945169">
        <w:rPr>
          <w:b/>
        </w:rPr>
        <w:t>Total Value of Currently Owned Personal Property:  New Investments</w:t>
      </w:r>
      <w:bookmarkEnd w:id="16"/>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294"/>
        <w:gridCol w:w="1869"/>
        <w:gridCol w:w="535"/>
        <w:gridCol w:w="3927"/>
      </w:tblGrid>
      <w:tr w:rsidR="00945169" w:rsidRPr="00945169" w14:paraId="55CA17C8" w14:textId="77777777">
        <w:trPr>
          <w:cantSplit/>
          <w:trHeight w:val="404"/>
          <w:tblHeader/>
        </w:trPr>
        <w:tc>
          <w:tcPr>
            <w:tcW w:w="1711" w:type="pct"/>
            <w:shd w:val="clear" w:color="000000" w:fill="B3B3B3"/>
            <w:vAlign w:val="center"/>
            <w:hideMark/>
          </w:tcPr>
          <w:p w14:paraId="44A0B131" w14:textId="77777777" w:rsidR="00945169" w:rsidRPr="00945169" w:rsidRDefault="00945169" w:rsidP="00945169">
            <w:pPr>
              <w:spacing w:before="60" w:after="0"/>
              <w:jc w:val="center"/>
              <w:rPr>
                <w:rFonts w:cs="Arial"/>
                <w:b/>
                <w:color w:val="000000"/>
              </w:rPr>
            </w:pPr>
            <w:r w:rsidRPr="00945169">
              <w:rPr>
                <w:rFonts w:cs="Arial"/>
                <w:b/>
                <w:color w:val="000000"/>
              </w:rPr>
              <w:t xml:space="preserve">Personal Property </w:t>
            </w:r>
          </w:p>
        </w:tc>
        <w:tc>
          <w:tcPr>
            <w:tcW w:w="1249" w:type="pct"/>
            <w:gridSpan w:val="2"/>
            <w:shd w:val="clear" w:color="000000" w:fill="B3B3B3"/>
            <w:vAlign w:val="center"/>
            <w:hideMark/>
          </w:tcPr>
          <w:p w14:paraId="63BA7FE9" w14:textId="77777777" w:rsidR="00945169" w:rsidRPr="00945169" w:rsidRDefault="00945169" w:rsidP="00945169">
            <w:pPr>
              <w:spacing w:before="60" w:after="0"/>
              <w:jc w:val="center"/>
              <w:rPr>
                <w:rFonts w:cs="Arial"/>
                <w:b/>
                <w:color w:val="000000"/>
              </w:rPr>
            </w:pPr>
            <w:r w:rsidRPr="00945169">
              <w:rPr>
                <w:rFonts w:cs="Arial"/>
                <w:b/>
                <w:color w:val="000000"/>
              </w:rPr>
              <w:t>Quantity</w:t>
            </w:r>
          </w:p>
        </w:tc>
        <w:tc>
          <w:tcPr>
            <w:tcW w:w="2040" w:type="pct"/>
            <w:shd w:val="clear" w:color="000000" w:fill="B3B3B3"/>
            <w:vAlign w:val="center"/>
            <w:hideMark/>
          </w:tcPr>
          <w:p w14:paraId="04CA090E" w14:textId="77777777" w:rsidR="00945169" w:rsidRPr="00945169" w:rsidRDefault="00945169" w:rsidP="00945169">
            <w:pPr>
              <w:spacing w:before="60" w:after="0"/>
              <w:jc w:val="center"/>
              <w:rPr>
                <w:rFonts w:cs="Arial"/>
                <w:b/>
                <w:color w:val="000000"/>
              </w:rPr>
            </w:pPr>
            <w:r w:rsidRPr="00945169">
              <w:rPr>
                <w:rFonts w:cs="Arial"/>
                <w:b/>
                <w:color w:val="000000"/>
              </w:rPr>
              <w:t xml:space="preserve">Value of Personal Property that </w:t>
            </w:r>
            <w:r w:rsidRPr="00945169">
              <w:rPr>
                <w:rFonts w:cs="Arial"/>
                <w:b/>
                <w:i/>
                <w:color w:val="000000"/>
                <w:u w:val="single"/>
              </w:rPr>
              <w:t>will be Acquired</w:t>
            </w:r>
            <w:r w:rsidRPr="00945169">
              <w:rPr>
                <w:rFonts w:cs="Arial"/>
                <w:b/>
                <w:i/>
                <w:color w:val="000000"/>
              </w:rPr>
              <w:t xml:space="preserve"> </w:t>
            </w:r>
            <w:r w:rsidRPr="00945169">
              <w:rPr>
                <w:rFonts w:cs="Arial"/>
                <w:b/>
                <w:color w:val="000000"/>
              </w:rPr>
              <w:t>Prior to Operation</w:t>
            </w:r>
          </w:p>
        </w:tc>
      </w:tr>
      <w:tr w:rsidR="00945169" w:rsidRPr="00945169" w14:paraId="178368E4" w14:textId="77777777">
        <w:trPr>
          <w:trHeight w:val="242"/>
        </w:trPr>
        <w:tc>
          <w:tcPr>
            <w:tcW w:w="1711" w:type="pct"/>
            <w:shd w:val="clear" w:color="auto" w:fill="auto"/>
            <w:vAlign w:val="center"/>
          </w:tcPr>
          <w:p w14:paraId="44FF2840" w14:textId="77777777" w:rsidR="00945169" w:rsidRPr="00945169" w:rsidRDefault="00945169" w:rsidP="00945169">
            <w:pPr>
              <w:spacing w:before="60" w:after="0"/>
              <w:rPr>
                <w:rFonts w:cs="Arial"/>
                <w:color w:val="000000"/>
              </w:rPr>
            </w:pPr>
          </w:p>
        </w:tc>
        <w:tc>
          <w:tcPr>
            <w:tcW w:w="1249" w:type="pct"/>
            <w:gridSpan w:val="2"/>
            <w:shd w:val="clear" w:color="auto" w:fill="auto"/>
            <w:vAlign w:val="center"/>
          </w:tcPr>
          <w:p w14:paraId="0BB7FBDD" w14:textId="77777777" w:rsidR="00945169" w:rsidRPr="00945169" w:rsidRDefault="00945169" w:rsidP="00945169">
            <w:pPr>
              <w:spacing w:before="60" w:after="0"/>
              <w:rPr>
                <w:rFonts w:cs="Arial"/>
                <w:color w:val="000000"/>
              </w:rPr>
            </w:pPr>
          </w:p>
        </w:tc>
        <w:tc>
          <w:tcPr>
            <w:tcW w:w="2040" w:type="pct"/>
            <w:shd w:val="clear" w:color="auto" w:fill="auto"/>
            <w:vAlign w:val="center"/>
            <w:hideMark/>
          </w:tcPr>
          <w:p w14:paraId="2C46143E"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521FD135" w14:textId="77777777">
        <w:trPr>
          <w:trHeight w:val="242"/>
        </w:trPr>
        <w:tc>
          <w:tcPr>
            <w:tcW w:w="1711" w:type="pct"/>
            <w:shd w:val="clear" w:color="auto" w:fill="auto"/>
            <w:vAlign w:val="center"/>
          </w:tcPr>
          <w:p w14:paraId="275BA88E" w14:textId="77777777" w:rsidR="00945169" w:rsidRPr="00945169" w:rsidRDefault="00945169" w:rsidP="00945169">
            <w:pPr>
              <w:spacing w:before="60" w:after="0"/>
              <w:rPr>
                <w:rFonts w:cs="Arial"/>
                <w:color w:val="000000"/>
              </w:rPr>
            </w:pPr>
          </w:p>
        </w:tc>
        <w:tc>
          <w:tcPr>
            <w:tcW w:w="1249" w:type="pct"/>
            <w:gridSpan w:val="2"/>
            <w:shd w:val="clear" w:color="auto" w:fill="auto"/>
            <w:vAlign w:val="center"/>
          </w:tcPr>
          <w:p w14:paraId="025E0C22" w14:textId="77777777" w:rsidR="00945169" w:rsidRPr="00945169" w:rsidRDefault="00945169" w:rsidP="00945169">
            <w:pPr>
              <w:spacing w:before="60" w:after="0"/>
              <w:rPr>
                <w:rFonts w:cs="Arial"/>
                <w:color w:val="000000"/>
              </w:rPr>
            </w:pPr>
          </w:p>
        </w:tc>
        <w:tc>
          <w:tcPr>
            <w:tcW w:w="2040" w:type="pct"/>
            <w:shd w:val="clear" w:color="auto" w:fill="auto"/>
            <w:vAlign w:val="center"/>
            <w:hideMark/>
          </w:tcPr>
          <w:p w14:paraId="6D041ED5"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456DA606" w14:textId="77777777">
        <w:trPr>
          <w:trHeight w:val="242"/>
        </w:trPr>
        <w:tc>
          <w:tcPr>
            <w:tcW w:w="1711" w:type="pct"/>
            <w:shd w:val="clear" w:color="auto" w:fill="auto"/>
            <w:vAlign w:val="center"/>
          </w:tcPr>
          <w:p w14:paraId="29A9CA87" w14:textId="77777777" w:rsidR="00945169" w:rsidRPr="00945169" w:rsidRDefault="00945169" w:rsidP="00945169">
            <w:pPr>
              <w:spacing w:before="60" w:after="0"/>
              <w:rPr>
                <w:rFonts w:cs="Arial"/>
                <w:color w:val="000000"/>
              </w:rPr>
            </w:pPr>
          </w:p>
        </w:tc>
        <w:tc>
          <w:tcPr>
            <w:tcW w:w="1249" w:type="pct"/>
            <w:gridSpan w:val="2"/>
            <w:shd w:val="clear" w:color="auto" w:fill="auto"/>
            <w:vAlign w:val="center"/>
          </w:tcPr>
          <w:p w14:paraId="71CB6293" w14:textId="77777777" w:rsidR="00945169" w:rsidRPr="00945169" w:rsidRDefault="00945169" w:rsidP="00945169">
            <w:pPr>
              <w:spacing w:before="60" w:after="0"/>
              <w:rPr>
                <w:rFonts w:cs="Arial"/>
                <w:color w:val="000000"/>
              </w:rPr>
            </w:pPr>
          </w:p>
        </w:tc>
        <w:tc>
          <w:tcPr>
            <w:tcW w:w="2040" w:type="pct"/>
            <w:shd w:val="clear" w:color="auto" w:fill="auto"/>
            <w:vAlign w:val="center"/>
            <w:hideMark/>
          </w:tcPr>
          <w:p w14:paraId="229190D3"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305CB1D4" w14:textId="77777777">
        <w:trPr>
          <w:trHeight w:val="242"/>
        </w:trPr>
        <w:tc>
          <w:tcPr>
            <w:tcW w:w="1711" w:type="pct"/>
            <w:shd w:val="clear" w:color="auto" w:fill="auto"/>
            <w:vAlign w:val="center"/>
          </w:tcPr>
          <w:p w14:paraId="1A8716F0" w14:textId="77777777" w:rsidR="00945169" w:rsidRPr="00945169" w:rsidRDefault="00945169" w:rsidP="00945169">
            <w:pPr>
              <w:spacing w:before="60" w:after="0"/>
              <w:rPr>
                <w:rFonts w:cs="Arial"/>
                <w:color w:val="000000"/>
              </w:rPr>
            </w:pPr>
          </w:p>
        </w:tc>
        <w:tc>
          <w:tcPr>
            <w:tcW w:w="1249" w:type="pct"/>
            <w:gridSpan w:val="2"/>
            <w:shd w:val="clear" w:color="auto" w:fill="auto"/>
            <w:vAlign w:val="center"/>
          </w:tcPr>
          <w:p w14:paraId="4B87B819" w14:textId="77777777" w:rsidR="00945169" w:rsidRPr="00945169" w:rsidRDefault="00945169" w:rsidP="00945169">
            <w:pPr>
              <w:spacing w:before="60" w:after="0"/>
              <w:rPr>
                <w:rFonts w:cs="Arial"/>
                <w:color w:val="000000"/>
              </w:rPr>
            </w:pPr>
          </w:p>
        </w:tc>
        <w:tc>
          <w:tcPr>
            <w:tcW w:w="2040" w:type="pct"/>
            <w:shd w:val="clear" w:color="auto" w:fill="auto"/>
            <w:vAlign w:val="center"/>
            <w:hideMark/>
          </w:tcPr>
          <w:p w14:paraId="30AE78CA"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68242089" w14:textId="77777777">
        <w:trPr>
          <w:trHeight w:val="242"/>
        </w:trPr>
        <w:tc>
          <w:tcPr>
            <w:tcW w:w="2682" w:type="pct"/>
            <w:gridSpan w:val="2"/>
            <w:tcBorders>
              <w:right w:val="nil"/>
            </w:tcBorders>
            <w:shd w:val="clear" w:color="auto" w:fill="auto"/>
            <w:vAlign w:val="center"/>
            <w:hideMark/>
          </w:tcPr>
          <w:p w14:paraId="6F1EE0B0" w14:textId="77777777" w:rsidR="00945169" w:rsidRPr="00945169" w:rsidRDefault="00945169" w:rsidP="00945169">
            <w:pPr>
              <w:spacing w:before="60" w:after="0"/>
              <w:jc w:val="right"/>
              <w:rPr>
                <w:rFonts w:cs="Arial"/>
                <w:b/>
                <w:color w:val="000000"/>
              </w:rPr>
            </w:pPr>
            <w:r w:rsidRPr="00945169">
              <w:rPr>
                <w:rFonts w:cs="Arial"/>
                <w:b/>
                <w:color w:val="000000"/>
              </w:rPr>
              <w:t>Total Value of Personal Property Investment</w:t>
            </w:r>
          </w:p>
        </w:tc>
        <w:tc>
          <w:tcPr>
            <w:tcW w:w="278" w:type="pct"/>
            <w:tcBorders>
              <w:left w:val="nil"/>
            </w:tcBorders>
            <w:shd w:val="clear" w:color="auto" w:fill="auto"/>
            <w:vAlign w:val="center"/>
          </w:tcPr>
          <w:p w14:paraId="0E9EB581" w14:textId="77777777" w:rsidR="00945169" w:rsidRPr="00945169" w:rsidRDefault="00945169" w:rsidP="00945169">
            <w:pPr>
              <w:spacing w:before="60" w:after="0"/>
              <w:jc w:val="right"/>
              <w:rPr>
                <w:rFonts w:cs="Arial"/>
                <w:b/>
                <w:color w:val="000000"/>
              </w:rPr>
            </w:pPr>
          </w:p>
        </w:tc>
        <w:tc>
          <w:tcPr>
            <w:tcW w:w="2040" w:type="pct"/>
            <w:shd w:val="clear" w:color="auto" w:fill="auto"/>
            <w:vAlign w:val="center"/>
            <w:hideMark/>
          </w:tcPr>
          <w:p w14:paraId="79A5C930" w14:textId="77777777" w:rsidR="00945169" w:rsidRPr="00945169" w:rsidRDefault="00945169" w:rsidP="00945169">
            <w:pPr>
              <w:spacing w:before="60" w:after="0"/>
              <w:rPr>
                <w:rFonts w:cs="Arial"/>
                <w:b/>
                <w:color w:val="000000"/>
              </w:rPr>
            </w:pPr>
            <w:r w:rsidRPr="00945169">
              <w:rPr>
                <w:rFonts w:cs="Arial"/>
                <w:b/>
                <w:color w:val="000000"/>
              </w:rPr>
              <w:t xml:space="preserve"> $ </w:t>
            </w:r>
          </w:p>
        </w:tc>
      </w:tr>
    </w:tbl>
    <w:p w14:paraId="4D010967" w14:textId="77777777" w:rsidR="00945169" w:rsidRPr="00945169" w:rsidRDefault="00945169" w:rsidP="00945169">
      <w:pPr>
        <w:spacing w:before="60" w:after="200" w:line="276" w:lineRule="auto"/>
        <w:jc w:val="left"/>
        <w:rPr>
          <w:b/>
        </w:rPr>
      </w:pPr>
    </w:p>
    <w:p w14:paraId="3BD281E5" w14:textId="77777777" w:rsidR="00945169" w:rsidRPr="00945169" w:rsidRDefault="00945169" w:rsidP="00945169">
      <w:pPr>
        <w:spacing w:before="60" w:after="120"/>
        <w:jc w:val="center"/>
        <w:outlineLvl w:val="2"/>
        <w:rPr>
          <w:rFonts w:cs="Arial"/>
        </w:rPr>
      </w:pPr>
      <w:r w:rsidRPr="00945169">
        <w:rPr>
          <w:b/>
        </w:rPr>
        <w:t>Table 6:  Start-Up Costs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3060"/>
      </w:tblGrid>
      <w:tr w:rsidR="00945169" w:rsidRPr="00945169" w14:paraId="38A3E16F" w14:textId="77777777">
        <w:trPr>
          <w:cantSplit/>
          <w:trHeight w:val="288"/>
          <w:tblHeader/>
        </w:trPr>
        <w:tc>
          <w:tcPr>
            <w:tcW w:w="6655" w:type="dxa"/>
            <w:shd w:val="clear" w:color="000000" w:fill="B3B3B3"/>
            <w:vAlign w:val="center"/>
            <w:hideMark/>
          </w:tcPr>
          <w:p w14:paraId="15CE00FD" w14:textId="77777777" w:rsidR="00945169" w:rsidRPr="00945169" w:rsidRDefault="00945169" w:rsidP="00945169">
            <w:pPr>
              <w:spacing w:before="60" w:after="0"/>
              <w:jc w:val="center"/>
              <w:rPr>
                <w:rFonts w:cs="Arial"/>
                <w:b/>
                <w:color w:val="000000"/>
              </w:rPr>
            </w:pPr>
            <w:r w:rsidRPr="00945169">
              <w:rPr>
                <w:rFonts w:cs="Arial"/>
                <w:b/>
                <w:color w:val="000000"/>
              </w:rPr>
              <w:t>Acquisition/Investment Category</w:t>
            </w:r>
          </w:p>
        </w:tc>
        <w:tc>
          <w:tcPr>
            <w:tcW w:w="3060" w:type="dxa"/>
            <w:shd w:val="clear" w:color="000000" w:fill="B3B3B3"/>
            <w:vAlign w:val="center"/>
            <w:hideMark/>
          </w:tcPr>
          <w:p w14:paraId="1B08B8BD" w14:textId="77777777" w:rsidR="00945169" w:rsidRPr="00945169" w:rsidRDefault="00945169" w:rsidP="00945169">
            <w:pPr>
              <w:spacing w:before="60" w:after="0"/>
              <w:jc w:val="center"/>
              <w:rPr>
                <w:rFonts w:cs="Arial"/>
                <w:b/>
                <w:color w:val="000000"/>
              </w:rPr>
            </w:pPr>
            <w:r w:rsidRPr="00945169">
              <w:rPr>
                <w:rFonts w:cs="Arial"/>
                <w:b/>
                <w:color w:val="000000"/>
              </w:rPr>
              <w:t>Acquisition/Investment Amount</w:t>
            </w:r>
          </w:p>
        </w:tc>
      </w:tr>
      <w:tr w:rsidR="00945169" w:rsidRPr="00945169" w14:paraId="42E2B335" w14:textId="77777777">
        <w:trPr>
          <w:trHeight w:val="288"/>
        </w:trPr>
        <w:tc>
          <w:tcPr>
            <w:tcW w:w="6655" w:type="dxa"/>
            <w:shd w:val="clear" w:color="auto" w:fill="auto"/>
            <w:vAlign w:val="center"/>
            <w:hideMark/>
          </w:tcPr>
          <w:p w14:paraId="020C30B3" w14:textId="77777777" w:rsidR="00945169" w:rsidRPr="00945169" w:rsidRDefault="00945169" w:rsidP="00945169">
            <w:pPr>
              <w:spacing w:before="60" w:after="0"/>
              <w:rPr>
                <w:rFonts w:cs="Arial"/>
                <w:color w:val="000000"/>
              </w:rPr>
            </w:pPr>
            <w:r w:rsidRPr="00945169">
              <w:rPr>
                <w:rFonts w:cs="Arial"/>
                <w:color w:val="000000"/>
              </w:rPr>
              <w:t>Personal Property (Equipment)</w:t>
            </w:r>
          </w:p>
        </w:tc>
        <w:tc>
          <w:tcPr>
            <w:tcW w:w="3060" w:type="dxa"/>
            <w:shd w:val="clear" w:color="auto" w:fill="auto"/>
            <w:vAlign w:val="center"/>
            <w:hideMark/>
          </w:tcPr>
          <w:p w14:paraId="28B5008C"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0A812CE6" w14:textId="77777777">
        <w:trPr>
          <w:trHeight w:val="288"/>
        </w:trPr>
        <w:tc>
          <w:tcPr>
            <w:tcW w:w="6655" w:type="dxa"/>
            <w:shd w:val="clear" w:color="auto" w:fill="auto"/>
            <w:vAlign w:val="center"/>
            <w:hideMark/>
          </w:tcPr>
          <w:p w14:paraId="0E01D984" w14:textId="77777777" w:rsidR="00945169" w:rsidRPr="00945169" w:rsidRDefault="00945169" w:rsidP="00945169">
            <w:pPr>
              <w:spacing w:before="60" w:after="0"/>
              <w:rPr>
                <w:rFonts w:cs="Arial"/>
                <w:color w:val="000000"/>
              </w:rPr>
            </w:pPr>
            <w:r w:rsidRPr="00945169">
              <w:rPr>
                <w:rFonts w:cs="Arial"/>
                <w:color w:val="000000"/>
              </w:rPr>
              <w:t>Merchandise (Inventory)</w:t>
            </w:r>
          </w:p>
        </w:tc>
        <w:tc>
          <w:tcPr>
            <w:tcW w:w="3060" w:type="dxa"/>
            <w:shd w:val="clear" w:color="auto" w:fill="auto"/>
            <w:vAlign w:val="center"/>
            <w:hideMark/>
          </w:tcPr>
          <w:p w14:paraId="78024796"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0F30F4F7" w14:textId="77777777">
        <w:trPr>
          <w:trHeight w:val="288"/>
        </w:trPr>
        <w:tc>
          <w:tcPr>
            <w:tcW w:w="6655" w:type="dxa"/>
            <w:shd w:val="clear" w:color="auto" w:fill="auto"/>
            <w:vAlign w:val="center"/>
            <w:hideMark/>
          </w:tcPr>
          <w:p w14:paraId="18A41A25" w14:textId="77777777" w:rsidR="00945169" w:rsidRPr="00945169" w:rsidRDefault="00945169" w:rsidP="00945169">
            <w:pPr>
              <w:spacing w:before="60" w:after="0"/>
              <w:rPr>
                <w:rFonts w:cs="Arial"/>
                <w:color w:val="000000"/>
              </w:rPr>
            </w:pPr>
            <w:r w:rsidRPr="00945169">
              <w:rPr>
                <w:rFonts w:cs="Arial"/>
                <w:color w:val="000000"/>
              </w:rPr>
              <w:t>Supplies</w:t>
            </w:r>
          </w:p>
        </w:tc>
        <w:tc>
          <w:tcPr>
            <w:tcW w:w="3060" w:type="dxa"/>
            <w:shd w:val="clear" w:color="auto" w:fill="auto"/>
            <w:vAlign w:val="center"/>
            <w:hideMark/>
          </w:tcPr>
          <w:p w14:paraId="6A8BC5D2"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24B90381" w14:textId="77777777">
        <w:trPr>
          <w:trHeight w:val="288"/>
        </w:trPr>
        <w:tc>
          <w:tcPr>
            <w:tcW w:w="6655" w:type="dxa"/>
            <w:shd w:val="clear" w:color="auto" w:fill="auto"/>
            <w:vAlign w:val="center"/>
            <w:hideMark/>
          </w:tcPr>
          <w:p w14:paraId="64325BE1" w14:textId="77777777" w:rsidR="00945169" w:rsidRPr="00945169" w:rsidRDefault="00945169" w:rsidP="00945169">
            <w:pPr>
              <w:spacing w:before="60" w:after="0"/>
              <w:rPr>
                <w:rFonts w:cs="Arial"/>
                <w:color w:val="000000"/>
              </w:rPr>
            </w:pPr>
            <w:r w:rsidRPr="00945169">
              <w:rPr>
                <w:rFonts w:cs="Arial"/>
                <w:color w:val="000000"/>
              </w:rPr>
              <w:t>Working Capital (Cash)</w:t>
            </w:r>
          </w:p>
        </w:tc>
        <w:tc>
          <w:tcPr>
            <w:tcW w:w="3060" w:type="dxa"/>
            <w:shd w:val="clear" w:color="auto" w:fill="auto"/>
            <w:vAlign w:val="center"/>
            <w:hideMark/>
          </w:tcPr>
          <w:p w14:paraId="7AFBB0C2"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76207F02" w14:textId="77777777">
        <w:trPr>
          <w:trHeight w:val="288"/>
        </w:trPr>
        <w:tc>
          <w:tcPr>
            <w:tcW w:w="6655" w:type="dxa"/>
            <w:shd w:val="clear" w:color="auto" w:fill="auto"/>
            <w:vAlign w:val="center"/>
            <w:hideMark/>
          </w:tcPr>
          <w:p w14:paraId="68C83D9C" w14:textId="77777777" w:rsidR="00945169" w:rsidRPr="00945169" w:rsidRDefault="00945169" w:rsidP="00945169">
            <w:pPr>
              <w:spacing w:before="60" w:after="0"/>
              <w:rPr>
                <w:rFonts w:cs="Arial"/>
                <w:color w:val="000000"/>
              </w:rPr>
            </w:pPr>
            <w:r w:rsidRPr="00945169">
              <w:rPr>
                <w:rFonts w:cs="Arial"/>
                <w:color w:val="000000"/>
              </w:rPr>
              <w:t>Other (Describe)</w:t>
            </w:r>
          </w:p>
        </w:tc>
        <w:tc>
          <w:tcPr>
            <w:tcW w:w="3060" w:type="dxa"/>
            <w:shd w:val="clear" w:color="auto" w:fill="auto"/>
            <w:vAlign w:val="center"/>
            <w:hideMark/>
          </w:tcPr>
          <w:p w14:paraId="64F06A07" w14:textId="77777777" w:rsidR="00945169" w:rsidRPr="00945169" w:rsidRDefault="00945169" w:rsidP="00945169">
            <w:pPr>
              <w:spacing w:before="60" w:after="0"/>
              <w:rPr>
                <w:rFonts w:cs="Arial"/>
                <w:color w:val="000000"/>
              </w:rPr>
            </w:pPr>
            <w:r w:rsidRPr="00945169">
              <w:rPr>
                <w:rFonts w:cs="Arial"/>
                <w:color w:val="000000"/>
              </w:rPr>
              <w:t xml:space="preserve"> $ </w:t>
            </w:r>
          </w:p>
        </w:tc>
      </w:tr>
      <w:tr w:rsidR="00945169" w:rsidRPr="00945169" w14:paraId="7B2872BF" w14:textId="77777777">
        <w:trPr>
          <w:trHeight w:val="288"/>
        </w:trPr>
        <w:tc>
          <w:tcPr>
            <w:tcW w:w="6655" w:type="dxa"/>
            <w:shd w:val="clear" w:color="auto" w:fill="D9D9D9" w:themeFill="background1" w:themeFillShade="D9"/>
            <w:vAlign w:val="center"/>
            <w:hideMark/>
          </w:tcPr>
          <w:p w14:paraId="57B56237" w14:textId="77777777" w:rsidR="00945169" w:rsidRPr="00945169" w:rsidRDefault="00945169" w:rsidP="00945169">
            <w:pPr>
              <w:spacing w:before="60" w:after="0"/>
              <w:rPr>
                <w:rFonts w:cs="Arial"/>
                <w:b/>
                <w:bCs/>
                <w:color w:val="000000"/>
              </w:rPr>
            </w:pPr>
            <w:r w:rsidRPr="00945169">
              <w:rPr>
                <w:rFonts w:cs="Arial"/>
                <w:b/>
                <w:bCs/>
                <w:color w:val="000000"/>
              </w:rPr>
              <w:t>Total Funds Needed</w:t>
            </w:r>
          </w:p>
        </w:tc>
        <w:tc>
          <w:tcPr>
            <w:tcW w:w="3060" w:type="dxa"/>
            <w:shd w:val="clear" w:color="auto" w:fill="D9D9D9" w:themeFill="background1" w:themeFillShade="D9"/>
            <w:vAlign w:val="center"/>
            <w:hideMark/>
          </w:tcPr>
          <w:p w14:paraId="6485C6CC" w14:textId="77777777" w:rsidR="00945169" w:rsidRPr="00945169" w:rsidRDefault="00945169" w:rsidP="00945169">
            <w:pPr>
              <w:spacing w:before="60" w:after="0"/>
              <w:rPr>
                <w:rFonts w:cs="Arial"/>
                <w:b/>
                <w:color w:val="000000"/>
              </w:rPr>
            </w:pPr>
            <w:r w:rsidRPr="00945169">
              <w:rPr>
                <w:rFonts w:cs="Arial"/>
                <w:b/>
                <w:color w:val="000000"/>
              </w:rPr>
              <w:t xml:space="preserve"> $ </w:t>
            </w:r>
          </w:p>
        </w:tc>
      </w:tr>
    </w:tbl>
    <w:p w14:paraId="59C70624" w14:textId="77777777" w:rsidR="00945169" w:rsidRPr="00945169" w:rsidRDefault="00945169" w:rsidP="00945169">
      <w:pPr>
        <w:spacing w:before="480" w:after="0"/>
        <w:rPr>
          <w:rFonts w:cs="Arial"/>
        </w:rPr>
      </w:pPr>
      <w:r w:rsidRPr="00945169">
        <w:rPr>
          <w:rFonts w:cs="Arial"/>
          <w:b/>
        </w:rPr>
        <w:t>Describe “Other” investment listed in the table:</w:t>
      </w:r>
      <w:r w:rsidRPr="00945169">
        <w:rPr>
          <w:rFonts w:cs="Arial"/>
        </w:rPr>
        <w:br w:type="page"/>
      </w:r>
    </w:p>
    <w:p w14:paraId="43437D8D" w14:textId="77777777" w:rsidR="00945169" w:rsidRPr="00945169" w:rsidRDefault="00945169" w:rsidP="00945169">
      <w:pPr>
        <w:spacing w:before="60"/>
        <w:jc w:val="center"/>
        <w:rPr>
          <w:b/>
        </w:rPr>
      </w:pPr>
      <w:bookmarkStart w:id="17" w:name="_Toc511913585"/>
      <w:bookmarkStart w:id="18" w:name="_Toc511914123"/>
      <w:r w:rsidRPr="00945169">
        <w:rPr>
          <w:b/>
        </w:rPr>
        <w:lastRenderedPageBreak/>
        <w:t>Principal Selection Factor 4 - Subfactor 4(b)</w:t>
      </w:r>
    </w:p>
    <w:p w14:paraId="0F346856" w14:textId="77777777" w:rsidR="00945169" w:rsidRPr="00945169" w:rsidRDefault="00945169" w:rsidP="00945169">
      <w:pPr>
        <w:spacing w:before="60" w:after="120"/>
        <w:jc w:val="center"/>
        <w:outlineLvl w:val="2"/>
        <w:rPr>
          <w:rFonts w:cs="Arial"/>
          <w:b/>
        </w:rPr>
      </w:pPr>
      <w:r w:rsidRPr="00945169">
        <w:rPr>
          <w:b/>
        </w:rPr>
        <w:t xml:space="preserve">Table 7:  Additional Personal Property Investments </w:t>
      </w:r>
      <w:r w:rsidRPr="00945169">
        <w:rPr>
          <w:b/>
          <w:color w:val="000000"/>
        </w:rPr>
        <w:t>during the term of the Draft Contract</w:t>
      </w:r>
      <w:bookmarkEnd w:id="17"/>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945169" w:rsidRPr="00945169" w14:paraId="4B730081" w14:textId="77777777">
        <w:trPr>
          <w:cantSplit/>
          <w:trHeight w:val="525"/>
          <w:tblHeader/>
          <w:jc w:val="center"/>
        </w:trPr>
        <w:tc>
          <w:tcPr>
            <w:tcW w:w="743" w:type="pct"/>
            <w:shd w:val="clear" w:color="000000" w:fill="B3B3B3"/>
            <w:vAlign w:val="center"/>
            <w:hideMark/>
          </w:tcPr>
          <w:p w14:paraId="6893641C" w14:textId="77777777" w:rsidR="00945169" w:rsidRPr="00945169" w:rsidRDefault="00945169" w:rsidP="00945169">
            <w:pPr>
              <w:spacing w:before="60" w:after="0"/>
              <w:jc w:val="center"/>
              <w:rPr>
                <w:rFonts w:cs="Arial"/>
                <w:b/>
                <w:color w:val="000000"/>
              </w:rPr>
            </w:pPr>
            <w:r w:rsidRPr="00945169">
              <w:rPr>
                <w:rFonts w:cs="Arial"/>
                <w:b/>
                <w:color w:val="000000"/>
              </w:rPr>
              <w:t>Anticipated Year of Expenditure</w:t>
            </w:r>
          </w:p>
        </w:tc>
        <w:tc>
          <w:tcPr>
            <w:tcW w:w="743" w:type="pct"/>
            <w:shd w:val="clear" w:color="000000" w:fill="B3B3B3"/>
            <w:vAlign w:val="center"/>
            <w:hideMark/>
          </w:tcPr>
          <w:p w14:paraId="79748133" w14:textId="77777777" w:rsidR="00945169" w:rsidRPr="00945169" w:rsidRDefault="00945169" w:rsidP="00945169">
            <w:pPr>
              <w:spacing w:before="60" w:after="0"/>
              <w:jc w:val="center"/>
              <w:rPr>
                <w:rFonts w:cs="Arial"/>
                <w:b/>
                <w:color w:val="000000"/>
              </w:rPr>
            </w:pPr>
            <w:r w:rsidRPr="00945169">
              <w:rPr>
                <w:rFonts w:cs="Arial"/>
                <w:b/>
                <w:color w:val="000000"/>
              </w:rPr>
              <w:t>Quantity</w:t>
            </w:r>
          </w:p>
        </w:tc>
        <w:tc>
          <w:tcPr>
            <w:tcW w:w="2135" w:type="pct"/>
            <w:shd w:val="clear" w:color="000000" w:fill="B3B3B3"/>
            <w:vAlign w:val="center"/>
            <w:hideMark/>
          </w:tcPr>
          <w:p w14:paraId="058D8B79" w14:textId="77777777" w:rsidR="00945169" w:rsidRPr="00945169" w:rsidRDefault="00945169" w:rsidP="00945169">
            <w:pPr>
              <w:spacing w:before="60" w:after="0"/>
              <w:jc w:val="center"/>
              <w:rPr>
                <w:rFonts w:cs="Arial"/>
                <w:b/>
                <w:color w:val="000000"/>
              </w:rPr>
            </w:pPr>
            <w:r w:rsidRPr="00945169">
              <w:rPr>
                <w:rFonts w:cs="Arial"/>
                <w:b/>
                <w:color w:val="000000"/>
              </w:rPr>
              <w:t>Capitalized Personal Property (Equipment) Items</w:t>
            </w:r>
          </w:p>
        </w:tc>
        <w:tc>
          <w:tcPr>
            <w:tcW w:w="606" w:type="pct"/>
            <w:shd w:val="clear" w:color="000000" w:fill="B3B3B3"/>
            <w:vAlign w:val="center"/>
            <w:hideMark/>
          </w:tcPr>
          <w:p w14:paraId="222C63DF" w14:textId="77777777" w:rsidR="00945169" w:rsidRPr="00945169" w:rsidRDefault="00945169" w:rsidP="00945169">
            <w:pPr>
              <w:spacing w:before="60" w:after="0"/>
              <w:jc w:val="center"/>
              <w:rPr>
                <w:rFonts w:cs="Arial"/>
                <w:b/>
                <w:color w:val="000000"/>
              </w:rPr>
            </w:pPr>
            <w:r w:rsidRPr="00945169">
              <w:rPr>
                <w:rFonts w:cs="Arial"/>
                <w:b/>
                <w:color w:val="000000"/>
              </w:rPr>
              <w:t>Total Value</w:t>
            </w:r>
          </w:p>
        </w:tc>
        <w:tc>
          <w:tcPr>
            <w:tcW w:w="774" w:type="pct"/>
            <w:shd w:val="clear" w:color="000000" w:fill="B3B3B3"/>
            <w:vAlign w:val="center"/>
            <w:hideMark/>
          </w:tcPr>
          <w:p w14:paraId="1C001D5C" w14:textId="77777777" w:rsidR="00945169" w:rsidRPr="00945169" w:rsidRDefault="00945169" w:rsidP="00945169">
            <w:pPr>
              <w:spacing w:before="60" w:after="0"/>
              <w:jc w:val="center"/>
              <w:rPr>
                <w:rFonts w:cs="Arial"/>
                <w:b/>
                <w:color w:val="000000"/>
              </w:rPr>
            </w:pPr>
            <w:r w:rsidRPr="00945169">
              <w:rPr>
                <w:rFonts w:cs="Arial"/>
                <w:b/>
                <w:color w:val="000000"/>
              </w:rPr>
              <w:t>How will you fund the investment?</w:t>
            </w:r>
          </w:p>
        </w:tc>
      </w:tr>
      <w:tr w:rsidR="00945169" w:rsidRPr="00945169" w14:paraId="39817096" w14:textId="77777777">
        <w:trPr>
          <w:trHeight w:val="315"/>
          <w:jc w:val="center"/>
        </w:trPr>
        <w:tc>
          <w:tcPr>
            <w:tcW w:w="743" w:type="pct"/>
            <w:shd w:val="clear" w:color="auto" w:fill="auto"/>
            <w:vAlign w:val="center"/>
            <w:hideMark/>
          </w:tcPr>
          <w:p w14:paraId="15E7238A" w14:textId="77777777" w:rsidR="00945169" w:rsidRPr="00945169" w:rsidRDefault="00945169" w:rsidP="00945169">
            <w:pPr>
              <w:spacing w:before="60" w:after="0"/>
              <w:jc w:val="center"/>
              <w:rPr>
                <w:rFonts w:cs="Arial"/>
                <w:b/>
                <w:bCs/>
                <w:color w:val="000000"/>
              </w:rPr>
            </w:pPr>
            <w:r w:rsidRPr="00945169">
              <w:rPr>
                <w:rFonts w:cs="Arial"/>
                <w:b/>
                <w:bCs/>
                <w:color w:val="000000"/>
              </w:rPr>
              <w:t>Year 1</w:t>
            </w:r>
          </w:p>
        </w:tc>
        <w:tc>
          <w:tcPr>
            <w:tcW w:w="743" w:type="pct"/>
            <w:shd w:val="clear" w:color="auto" w:fill="auto"/>
            <w:vAlign w:val="center"/>
          </w:tcPr>
          <w:p w14:paraId="5F4B3455"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63237A7E"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631F16E7"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3ABE81AC" w14:textId="77777777" w:rsidR="00945169" w:rsidRPr="00945169" w:rsidRDefault="00945169" w:rsidP="00945169">
            <w:pPr>
              <w:spacing w:before="60" w:after="0"/>
              <w:jc w:val="center"/>
              <w:rPr>
                <w:rFonts w:cs="Arial"/>
                <w:bCs/>
                <w:color w:val="000000"/>
              </w:rPr>
            </w:pPr>
          </w:p>
        </w:tc>
      </w:tr>
      <w:tr w:rsidR="00945169" w:rsidRPr="00945169" w14:paraId="602FEEDF" w14:textId="77777777">
        <w:trPr>
          <w:trHeight w:val="315"/>
          <w:jc w:val="center"/>
        </w:trPr>
        <w:tc>
          <w:tcPr>
            <w:tcW w:w="743" w:type="pct"/>
            <w:shd w:val="clear" w:color="auto" w:fill="auto"/>
            <w:vAlign w:val="center"/>
            <w:hideMark/>
          </w:tcPr>
          <w:p w14:paraId="35C900CF" w14:textId="77777777" w:rsidR="00945169" w:rsidRPr="00945169" w:rsidRDefault="00945169" w:rsidP="00945169">
            <w:pPr>
              <w:spacing w:before="60" w:after="0"/>
              <w:jc w:val="center"/>
              <w:rPr>
                <w:rFonts w:cs="Arial"/>
                <w:b/>
                <w:bCs/>
                <w:color w:val="000000"/>
              </w:rPr>
            </w:pPr>
            <w:r w:rsidRPr="00945169">
              <w:rPr>
                <w:rFonts w:cs="Arial"/>
                <w:b/>
                <w:bCs/>
                <w:color w:val="000000"/>
              </w:rPr>
              <w:t>Year 1</w:t>
            </w:r>
          </w:p>
        </w:tc>
        <w:tc>
          <w:tcPr>
            <w:tcW w:w="743" w:type="pct"/>
            <w:shd w:val="clear" w:color="auto" w:fill="auto"/>
            <w:vAlign w:val="center"/>
          </w:tcPr>
          <w:p w14:paraId="7B30E8A0"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1E5943C1"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6188FFE1"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5FCD407D" w14:textId="77777777" w:rsidR="00945169" w:rsidRPr="00945169" w:rsidRDefault="00945169" w:rsidP="00945169">
            <w:pPr>
              <w:spacing w:before="60" w:after="0"/>
              <w:jc w:val="center"/>
              <w:rPr>
                <w:rFonts w:cs="Arial"/>
                <w:bCs/>
                <w:color w:val="000000"/>
              </w:rPr>
            </w:pPr>
          </w:p>
        </w:tc>
      </w:tr>
      <w:tr w:rsidR="00945169" w:rsidRPr="00945169" w14:paraId="25BB9052" w14:textId="77777777">
        <w:trPr>
          <w:trHeight w:val="315"/>
          <w:jc w:val="center"/>
        </w:trPr>
        <w:tc>
          <w:tcPr>
            <w:tcW w:w="743" w:type="pct"/>
            <w:shd w:val="clear" w:color="auto" w:fill="auto"/>
            <w:vAlign w:val="center"/>
            <w:hideMark/>
          </w:tcPr>
          <w:p w14:paraId="29EBDDB2" w14:textId="77777777" w:rsidR="00945169" w:rsidRPr="00945169" w:rsidRDefault="00945169" w:rsidP="00945169">
            <w:pPr>
              <w:spacing w:before="60" w:after="0"/>
              <w:jc w:val="center"/>
              <w:rPr>
                <w:rFonts w:cs="Arial"/>
                <w:b/>
                <w:bCs/>
                <w:color w:val="000000"/>
              </w:rPr>
            </w:pPr>
            <w:r w:rsidRPr="00945169">
              <w:rPr>
                <w:rFonts w:cs="Arial"/>
                <w:b/>
                <w:bCs/>
                <w:color w:val="000000"/>
              </w:rPr>
              <w:t>Year 2</w:t>
            </w:r>
          </w:p>
        </w:tc>
        <w:tc>
          <w:tcPr>
            <w:tcW w:w="743" w:type="pct"/>
            <w:shd w:val="clear" w:color="auto" w:fill="auto"/>
            <w:vAlign w:val="center"/>
          </w:tcPr>
          <w:p w14:paraId="58A4B2BB"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41698B32"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090DE026"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745CC341" w14:textId="77777777" w:rsidR="00945169" w:rsidRPr="00945169" w:rsidRDefault="00945169" w:rsidP="00945169">
            <w:pPr>
              <w:spacing w:before="60" w:after="0"/>
              <w:jc w:val="center"/>
              <w:rPr>
                <w:rFonts w:cs="Arial"/>
                <w:bCs/>
                <w:color w:val="000000"/>
              </w:rPr>
            </w:pPr>
          </w:p>
        </w:tc>
      </w:tr>
      <w:tr w:rsidR="00945169" w:rsidRPr="00945169" w14:paraId="102C9A5F" w14:textId="77777777">
        <w:trPr>
          <w:trHeight w:val="315"/>
          <w:jc w:val="center"/>
        </w:trPr>
        <w:tc>
          <w:tcPr>
            <w:tcW w:w="743" w:type="pct"/>
            <w:shd w:val="clear" w:color="auto" w:fill="auto"/>
            <w:vAlign w:val="center"/>
            <w:hideMark/>
          </w:tcPr>
          <w:p w14:paraId="279C6F6F" w14:textId="77777777" w:rsidR="00945169" w:rsidRPr="00945169" w:rsidRDefault="00945169" w:rsidP="00945169">
            <w:pPr>
              <w:spacing w:before="60" w:after="0"/>
              <w:jc w:val="center"/>
              <w:rPr>
                <w:rFonts w:cs="Arial"/>
                <w:b/>
                <w:bCs/>
                <w:color w:val="000000"/>
              </w:rPr>
            </w:pPr>
            <w:r w:rsidRPr="00945169">
              <w:rPr>
                <w:rFonts w:cs="Arial"/>
                <w:b/>
                <w:bCs/>
                <w:color w:val="000000"/>
              </w:rPr>
              <w:t>Year 2</w:t>
            </w:r>
          </w:p>
        </w:tc>
        <w:tc>
          <w:tcPr>
            <w:tcW w:w="743" w:type="pct"/>
            <w:shd w:val="clear" w:color="auto" w:fill="auto"/>
            <w:vAlign w:val="center"/>
          </w:tcPr>
          <w:p w14:paraId="376BC067"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BC10968"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7792BA63"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53055F7A" w14:textId="77777777" w:rsidR="00945169" w:rsidRPr="00945169" w:rsidRDefault="00945169" w:rsidP="00945169">
            <w:pPr>
              <w:spacing w:before="60" w:after="0"/>
              <w:jc w:val="center"/>
              <w:rPr>
                <w:rFonts w:cs="Arial"/>
                <w:bCs/>
                <w:color w:val="000000"/>
              </w:rPr>
            </w:pPr>
          </w:p>
        </w:tc>
      </w:tr>
      <w:tr w:rsidR="00945169" w:rsidRPr="00945169" w14:paraId="45016302" w14:textId="77777777">
        <w:trPr>
          <w:trHeight w:val="315"/>
          <w:jc w:val="center"/>
        </w:trPr>
        <w:tc>
          <w:tcPr>
            <w:tcW w:w="743" w:type="pct"/>
            <w:shd w:val="clear" w:color="auto" w:fill="auto"/>
            <w:vAlign w:val="center"/>
            <w:hideMark/>
          </w:tcPr>
          <w:p w14:paraId="1A2AFA31" w14:textId="77777777" w:rsidR="00945169" w:rsidRPr="00945169" w:rsidRDefault="00945169" w:rsidP="00945169">
            <w:pPr>
              <w:spacing w:before="60" w:after="0"/>
              <w:jc w:val="center"/>
              <w:rPr>
                <w:rFonts w:cs="Arial"/>
                <w:b/>
                <w:bCs/>
                <w:color w:val="000000"/>
              </w:rPr>
            </w:pPr>
            <w:r w:rsidRPr="00945169">
              <w:rPr>
                <w:rFonts w:cs="Arial"/>
                <w:b/>
                <w:bCs/>
                <w:color w:val="000000"/>
              </w:rPr>
              <w:t>Year 3</w:t>
            </w:r>
          </w:p>
        </w:tc>
        <w:tc>
          <w:tcPr>
            <w:tcW w:w="743" w:type="pct"/>
            <w:shd w:val="clear" w:color="auto" w:fill="auto"/>
            <w:vAlign w:val="center"/>
          </w:tcPr>
          <w:p w14:paraId="7DCCEECE"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9F26034"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22617F0A"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11535570" w14:textId="77777777" w:rsidR="00945169" w:rsidRPr="00945169" w:rsidRDefault="00945169" w:rsidP="00945169">
            <w:pPr>
              <w:spacing w:before="60" w:after="0"/>
              <w:jc w:val="center"/>
              <w:rPr>
                <w:rFonts w:cs="Arial"/>
                <w:bCs/>
                <w:color w:val="000000"/>
              </w:rPr>
            </w:pPr>
          </w:p>
        </w:tc>
      </w:tr>
      <w:tr w:rsidR="00945169" w:rsidRPr="00945169" w14:paraId="4058B82E" w14:textId="77777777">
        <w:trPr>
          <w:trHeight w:val="315"/>
          <w:jc w:val="center"/>
        </w:trPr>
        <w:tc>
          <w:tcPr>
            <w:tcW w:w="743" w:type="pct"/>
            <w:shd w:val="clear" w:color="auto" w:fill="auto"/>
            <w:vAlign w:val="center"/>
            <w:hideMark/>
          </w:tcPr>
          <w:p w14:paraId="61401BD7" w14:textId="77777777" w:rsidR="00945169" w:rsidRPr="00945169" w:rsidRDefault="00945169" w:rsidP="00945169">
            <w:pPr>
              <w:spacing w:before="60" w:after="0"/>
              <w:jc w:val="center"/>
              <w:rPr>
                <w:rFonts w:cs="Arial"/>
                <w:b/>
                <w:bCs/>
                <w:color w:val="000000"/>
              </w:rPr>
            </w:pPr>
            <w:r w:rsidRPr="00945169">
              <w:rPr>
                <w:rFonts w:cs="Arial"/>
                <w:b/>
                <w:bCs/>
                <w:color w:val="000000"/>
              </w:rPr>
              <w:t>Year 3</w:t>
            </w:r>
          </w:p>
        </w:tc>
        <w:tc>
          <w:tcPr>
            <w:tcW w:w="743" w:type="pct"/>
            <w:shd w:val="clear" w:color="auto" w:fill="auto"/>
            <w:vAlign w:val="center"/>
          </w:tcPr>
          <w:p w14:paraId="7378F852"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02DB4D3E"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322EE2EB"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4BC42F55" w14:textId="77777777" w:rsidR="00945169" w:rsidRPr="00945169" w:rsidRDefault="00945169" w:rsidP="00945169">
            <w:pPr>
              <w:spacing w:before="60" w:after="0"/>
              <w:jc w:val="center"/>
              <w:rPr>
                <w:rFonts w:cs="Arial"/>
                <w:bCs/>
                <w:color w:val="000000"/>
              </w:rPr>
            </w:pPr>
          </w:p>
        </w:tc>
      </w:tr>
      <w:tr w:rsidR="00945169" w:rsidRPr="00945169" w14:paraId="159DF907" w14:textId="77777777">
        <w:trPr>
          <w:trHeight w:val="315"/>
          <w:jc w:val="center"/>
        </w:trPr>
        <w:tc>
          <w:tcPr>
            <w:tcW w:w="743" w:type="pct"/>
            <w:shd w:val="clear" w:color="auto" w:fill="auto"/>
            <w:vAlign w:val="center"/>
            <w:hideMark/>
          </w:tcPr>
          <w:p w14:paraId="269E908F" w14:textId="77777777" w:rsidR="00945169" w:rsidRPr="00945169" w:rsidRDefault="00945169" w:rsidP="00945169">
            <w:pPr>
              <w:spacing w:before="60" w:after="0"/>
              <w:jc w:val="center"/>
              <w:rPr>
                <w:rFonts w:cs="Arial"/>
                <w:b/>
                <w:bCs/>
                <w:color w:val="000000"/>
              </w:rPr>
            </w:pPr>
            <w:r w:rsidRPr="00945169">
              <w:rPr>
                <w:rFonts w:cs="Arial"/>
                <w:b/>
                <w:bCs/>
                <w:color w:val="000000"/>
              </w:rPr>
              <w:t>Year 4</w:t>
            </w:r>
          </w:p>
        </w:tc>
        <w:tc>
          <w:tcPr>
            <w:tcW w:w="743" w:type="pct"/>
            <w:shd w:val="clear" w:color="auto" w:fill="auto"/>
            <w:vAlign w:val="center"/>
          </w:tcPr>
          <w:p w14:paraId="2C1C7B3E"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5BB0C354"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27424422"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343CA54B" w14:textId="77777777" w:rsidR="00945169" w:rsidRPr="00945169" w:rsidRDefault="00945169" w:rsidP="00945169">
            <w:pPr>
              <w:spacing w:before="60" w:after="0"/>
              <w:jc w:val="center"/>
              <w:rPr>
                <w:rFonts w:cs="Arial"/>
                <w:bCs/>
                <w:color w:val="000000"/>
              </w:rPr>
            </w:pPr>
          </w:p>
        </w:tc>
      </w:tr>
      <w:tr w:rsidR="00945169" w:rsidRPr="00945169" w14:paraId="46F6D359" w14:textId="77777777">
        <w:trPr>
          <w:trHeight w:val="315"/>
          <w:jc w:val="center"/>
        </w:trPr>
        <w:tc>
          <w:tcPr>
            <w:tcW w:w="743" w:type="pct"/>
            <w:shd w:val="clear" w:color="auto" w:fill="auto"/>
            <w:vAlign w:val="center"/>
            <w:hideMark/>
          </w:tcPr>
          <w:p w14:paraId="68673FA8" w14:textId="77777777" w:rsidR="00945169" w:rsidRPr="00945169" w:rsidRDefault="00945169" w:rsidP="00945169">
            <w:pPr>
              <w:spacing w:before="60" w:after="0"/>
              <w:jc w:val="center"/>
              <w:rPr>
                <w:rFonts w:cs="Arial"/>
                <w:b/>
                <w:bCs/>
                <w:color w:val="000000"/>
              </w:rPr>
            </w:pPr>
            <w:r w:rsidRPr="00945169">
              <w:rPr>
                <w:rFonts w:cs="Arial"/>
                <w:b/>
                <w:bCs/>
                <w:color w:val="000000"/>
              </w:rPr>
              <w:t>Year 4</w:t>
            </w:r>
          </w:p>
        </w:tc>
        <w:tc>
          <w:tcPr>
            <w:tcW w:w="743" w:type="pct"/>
            <w:shd w:val="clear" w:color="auto" w:fill="auto"/>
            <w:vAlign w:val="center"/>
          </w:tcPr>
          <w:p w14:paraId="5C02001F"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53CB9B46"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4510A97E"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2B43112E" w14:textId="77777777" w:rsidR="00945169" w:rsidRPr="00945169" w:rsidRDefault="00945169" w:rsidP="00945169">
            <w:pPr>
              <w:spacing w:before="60" w:after="0"/>
              <w:jc w:val="center"/>
              <w:rPr>
                <w:rFonts w:cs="Arial"/>
                <w:bCs/>
                <w:color w:val="000000"/>
              </w:rPr>
            </w:pPr>
          </w:p>
        </w:tc>
      </w:tr>
      <w:tr w:rsidR="00945169" w:rsidRPr="00945169" w14:paraId="2A652734" w14:textId="77777777">
        <w:trPr>
          <w:trHeight w:val="315"/>
          <w:jc w:val="center"/>
        </w:trPr>
        <w:tc>
          <w:tcPr>
            <w:tcW w:w="743" w:type="pct"/>
            <w:shd w:val="clear" w:color="auto" w:fill="auto"/>
            <w:vAlign w:val="center"/>
            <w:hideMark/>
          </w:tcPr>
          <w:p w14:paraId="0616DBAC" w14:textId="77777777" w:rsidR="00945169" w:rsidRPr="00945169" w:rsidRDefault="00945169" w:rsidP="00945169">
            <w:pPr>
              <w:spacing w:before="60" w:after="0"/>
              <w:jc w:val="center"/>
              <w:rPr>
                <w:rFonts w:cs="Arial"/>
                <w:b/>
                <w:bCs/>
                <w:color w:val="000000"/>
              </w:rPr>
            </w:pPr>
            <w:r w:rsidRPr="00945169">
              <w:rPr>
                <w:rFonts w:cs="Arial"/>
                <w:b/>
                <w:bCs/>
                <w:color w:val="000000"/>
              </w:rPr>
              <w:t>Year 5</w:t>
            </w:r>
          </w:p>
        </w:tc>
        <w:tc>
          <w:tcPr>
            <w:tcW w:w="743" w:type="pct"/>
            <w:shd w:val="clear" w:color="auto" w:fill="auto"/>
            <w:vAlign w:val="center"/>
          </w:tcPr>
          <w:p w14:paraId="35F5FCE6"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8F3CBDC"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7BE09B9F"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72BF27C2" w14:textId="77777777" w:rsidR="00945169" w:rsidRPr="00945169" w:rsidRDefault="00945169" w:rsidP="00945169">
            <w:pPr>
              <w:spacing w:before="60" w:after="0"/>
              <w:jc w:val="center"/>
              <w:rPr>
                <w:rFonts w:cs="Arial"/>
                <w:bCs/>
                <w:color w:val="000000"/>
              </w:rPr>
            </w:pPr>
          </w:p>
        </w:tc>
      </w:tr>
      <w:tr w:rsidR="00945169" w:rsidRPr="00945169" w14:paraId="514E82CE" w14:textId="77777777">
        <w:trPr>
          <w:trHeight w:val="315"/>
          <w:jc w:val="center"/>
        </w:trPr>
        <w:tc>
          <w:tcPr>
            <w:tcW w:w="743" w:type="pct"/>
            <w:shd w:val="clear" w:color="auto" w:fill="auto"/>
            <w:vAlign w:val="center"/>
            <w:hideMark/>
          </w:tcPr>
          <w:p w14:paraId="059DB4C2" w14:textId="77777777" w:rsidR="00945169" w:rsidRPr="00945169" w:rsidRDefault="00945169" w:rsidP="00945169">
            <w:pPr>
              <w:spacing w:before="60" w:after="0"/>
              <w:jc w:val="center"/>
              <w:rPr>
                <w:rFonts w:cs="Arial"/>
                <w:b/>
                <w:bCs/>
                <w:color w:val="000000"/>
              </w:rPr>
            </w:pPr>
            <w:r w:rsidRPr="00945169">
              <w:rPr>
                <w:rFonts w:cs="Arial"/>
                <w:b/>
                <w:bCs/>
                <w:color w:val="000000"/>
              </w:rPr>
              <w:t>Year 5</w:t>
            </w:r>
          </w:p>
        </w:tc>
        <w:tc>
          <w:tcPr>
            <w:tcW w:w="743" w:type="pct"/>
            <w:shd w:val="clear" w:color="auto" w:fill="auto"/>
            <w:vAlign w:val="center"/>
          </w:tcPr>
          <w:p w14:paraId="0E2C392B"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5199CD0F"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145C9942"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3F704687" w14:textId="77777777" w:rsidR="00945169" w:rsidRPr="00945169" w:rsidRDefault="00945169" w:rsidP="00945169">
            <w:pPr>
              <w:spacing w:before="60" w:after="0"/>
              <w:jc w:val="center"/>
              <w:rPr>
                <w:rFonts w:cs="Arial"/>
                <w:bCs/>
                <w:color w:val="000000"/>
              </w:rPr>
            </w:pPr>
          </w:p>
        </w:tc>
      </w:tr>
      <w:tr w:rsidR="00945169" w:rsidRPr="00945169" w14:paraId="032AB02A" w14:textId="77777777">
        <w:trPr>
          <w:trHeight w:val="315"/>
          <w:jc w:val="center"/>
        </w:trPr>
        <w:tc>
          <w:tcPr>
            <w:tcW w:w="743" w:type="pct"/>
            <w:shd w:val="clear" w:color="auto" w:fill="auto"/>
            <w:vAlign w:val="center"/>
            <w:hideMark/>
          </w:tcPr>
          <w:p w14:paraId="4BFD09E7" w14:textId="77777777" w:rsidR="00945169" w:rsidRPr="00945169" w:rsidRDefault="00945169" w:rsidP="00945169">
            <w:pPr>
              <w:spacing w:before="60" w:after="0"/>
              <w:jc w:val="center"/>
              <w:rPr>
                <w:rFonts w:cs="Arial"/>
                <w:b/>
                <w:bCs/>
                <w:color w:val="000000"/>
              </w:rPr>
            </w:pPr>
            <w:r w:rsidRPr="00945169">
              <w:rPr>
                <w:rFonts w:cs="Arial"/>
                <w:b/>
                <w:bCs/>
                <w:color w:val="000000"/>
              </w:rPr>
              <w:t>Year 6</w:t>
            </w:r>
          </w:p>
        </w:tc>
        <w:tc>
          <w:tcPr>
            <w:tcW w:w="743" w:type="pct"/>
            <w:shd w:val="clear" w:color="auto" w:fill="auto"/>
            <w:vAlign w:val="center"/>
          </w:tcPr>
          <w:p w14:paraId="4571C06E"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7F009D0"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0EB53FD7"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5A5ED553" w14:textId="77777777" w:rsidR="00945169" w:rsidRPr="00945169" w:rsidRDefault="00945169" w:rsidP="00945169">
            <w:pPr>
              <w:spacing w:before="60" w:after="0"/>
              <w:jc w:val="center"/>
              <w:rPr>
                <w:rFonts w:cs="Arial"/>
                <w:bCs/>
                <w:color w:val="000000"/>
              </w:rPr>
            </w:pPr>
          </w:p>
        </w:tc>
      </w:tr>
      <w:tr w:rsidR="00945169" w:rsidRPr="00945169" w14:paraId="0500F3D5" w14:textId="77777777">
        <w:trPr>
          <w:trHeight w:val="315"/>
          <w:jc w:val="center"/>
        </w:trPr>
        <w:tc>
          <w:tcPr>
            <w:tcW w:w="743" w:type="pct"/>
            <w:shd w:val="clear" w:color="auto" w:fill="auto"/>
            <w:vAlign w:val="center"/>
            <w:hideMark/>
          </w:tcPr>
          <w:p w14:paraId="17B4FB06" w14:textId="77777777" w:rsidR="00945169" w:rsidRPr="00945169" w:rsidRDefault="00945169" w:rsidP="00945169">
            <w:pPr>
              <w:spacing w:before="60" w:after="0"/>
              <w:jc w:val="center"/>
              <w:rPr>
                <w:rFonts w:cs="Arial"/>
                <w:b/>
                <w:bCs/>
                <w:color w:val="000000"/>
              </w:rPr>
            </w:pPr>
            <w:r w:rsidRPr="00945169">
              <w:rPr>
                <w:rFonts w:cs="Arial"/>
                <w:b/>
                <w:bCs/>
                <w:color w:val="000000"/>
              </w:rPr>
              <w:t>Year 6</w:t>
            </w:r>
          </w:p>
        </w:tc>
        <w:tc>
          <w:tcPr>
            <w:tcW w:w="743" w:type="pct"/>
            <w:shd w:val="clear" w:color="auto" w:fill="auto"/>
            <w:vAlign w:val="center"/>
          </w:tcPr>
          <w:p w14:paraId="150EDEC4"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7684B78D"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5C829ED2"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1A13CF35" w14:textId="77777777" w:rsidR="00945169" w:rsidRPr="00945169" w:rsidRDefault="00945169" w:rsidP="00945169">
            <w:pPr>
              <w:spacing w:before="60" w:after="0"/>
              <w:jc w:val="center"/>
              <w:rPr>
                <w:rFonts w:cs="Arial"/>
                <w:bCs/>
                <w:color w:val="000000"/>
              </w:rPr>
            </w:pPr>
          </w:p>
        </w:tc>
      </w:tr>
      <w:tr w:rsidR="00945169" w:rsidRPr="00945169" w14:paraId="3BC2432C" w14:textId="77777777">
        <w:trPr>
          <w:trHeight w:val="315"/>
          <w:jc w:val="center"/>
        </w:trPr>
        <w:tc>
          <w:tcPr>
            <w:tcW w:w="743" w:type="pct"/>
            <w:shd w:val="clear" w:color="auto" w:fill="auto"/>
            <w:vAlign w:val="center"/>
            <w:hideMark/>
          </w:tcPr>
          <w:p w14:paraId="1096E21D" w14:textId="77777777" w:rsidR="00945169" w:rsidRPr="00945169" w:rsidRDefault="00945169" w:rsidP="00945169">
            <w:pPr>
              <w:spacing w:before="60" w:after="0"/>
              <w:jc w:val="center"/>
              <w:rPr>
                <w:rFonts w:cs="Arial"/>
                <w:b/>
                <w:bCs/>
                <w:color w:val="000000"/>
              </w:rPr>
            </w:pPr>
            <w:r w:rsidRPr="00945169">
              <w:rPr>
                <w:rFonts w:cs="Arial"/>
                <w:b/>
                <w:bCs/>
                <w:color w:val="000000"/>
              </w:rPr>
              <w:t>Year 7</w:t>
            </w:r>
          </w:p>
        </w:tc>
        <w:tc>
          <w:tcPr>
            <w:tcW w:w="743" w:type="pct"/>
            <w:shd w:val="clear" w:color="auto" w:fill="auto"/>
            <w:vAlign w:val="center"/>
          </w:tcPr>
          <w:p w14:paraId="076D1AB3"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7FA60649"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1F4C26BE"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47770331" w14:textId="77777777" w:rsidR="00945169" w:rsidRPr="00945169" w:rsidRDefault="00945169" w:rsidP="00945169">
            <w:pPr>
              <w:spacing w:before="60" w:after="0"/>
              <w:jc w:val="center"/>
              <w:rPr>
                <w:rFonts w:cs="Arial"/>
                <w:bCs/>
                <w:color w:val="000000"/>
              </w:rPr>
            </w:pPr>
          </w:p>
        </w:tc>
      </w:tr>
      <w:tr w:rsidR="00945169" w:rsidRPr="00945169" w14:paraId="311A9510" w14:textId="77777777">
        <w:trPr>
          <w:trHeight w:val="315"/>
          <w:jc w:val="center"/>
        </w:trPr>
        <w:tc>
          <w:tcPr>
            <w:tcW w:w="743" w:type="pct"/>
            <w:shd w:val="clear" w:color="auto" w:fill="auto"/>
            <w:vAlign w:val="center"/>
            <w:hideMark/>
          </w:tcPr>
          <w:p w14:paraId="2697B6B1" w14:textId="77777777" w:rsidR="00945169" w:rsidRPr="00945169" w:rsidRDefault="00945169" w:rsidP="00945169">
            <w:pPr>
              <w:spacing w:before="60" w:after="0"/>
              <w:jc w:val="center"/>
              <w:rPr>
                <w:rFonts w:cs="Arial"/>
                <w:b/>
                <w:bCs/>
                <w:color w:val="000000"/>
              </w:rPr>
            </w:pPr>
            <w:r w:rsidRPr="00945169">
              <w:rPr>
                <w:rFonts w:cs="Arial"/>
                <w:b/>
                <w:bCs/>
                <w:color w:val="000000"/>
              </w:rPr>
              <w:t>Year 7</w:t>
            </w:r>
          </w:p>
        </w:tc>
        <w:tc>
          <w:tcPr>
            <w:tcW w:w="743" w:type="pct"/>
            <w:shd w:val="clear" w:color="auto" w:fill="auto"/>
            <w:vAlign w:val="center"/>
          </w:tcPr>
          <w:p w14:paraId="2548779F"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6821E800"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77CE2EA6"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3BE090AA" w14:textId="77777777" w:rsidR="00945169" w:rsidRPr="00945169" w:rsidRDefault="00945169" w:rsidP="00945169">
            <w:pPr>
              <w:spacing w:before="60" w:after="0"/>
              <w:jc w:val="center"/>
              <w:rPr>
                <w:rFonts w:cs="Arial"/>
                <w:bCs/>
                <w:color w:val="000000"/>
              </w:rPr>
            </w:pPr>
          </w:p>
        </w:tc>
      </w:tr>
      <w:tr w:rsidR="00945169" w:rsidRPr="00945169" w14:paraId="411CB439" w14:textId="77777777">
        <w:trPr>
          <w:trHeight w:val="315"/>
          <w:jc w:val="center"/>
        </w:trPr>
        <w:tc>
          <w:tcPr>
            <w:tcW w:w="743" w:type="pct"/>
            <w:shd w:val="clear" w:color="auto" w:fill="auto"/>
            <w:vAlign w:val="center"/>
            <w:hideMark/>
          </w:tcPr>
          <w:p w14:paraId="63D54F57" w14:textId="77777777" w:rsidR="00945169" w:rsidRPr="00945169" w:rsidRDefault="00945169" w:rsidP="00945169">
            <w:pPr>
              <w:spacing w:before="60" w:after="0"/>
              <w:jc w:val="center"/>
              <w:rPr>
                <w:rFonts w:cs="Arial"/>
                <w:b/>
                <w:bCs/>
                <w:color w:val="000000"/>
              </w:rPr>
            </w:pPr>
            <w:r w:rsidRPr="00945169">
              <w:rPr>
                <w:rFonts w:cs="Arial"/>
                <w:b/>
                <w:bCs/>
                <w:color w:val="000000"/>
              </w:rPr>
              <w:t>Year 8</w:t>
            </w:r>
          </w:p>
        </w:tc>
        <w:tc>
          <w:tcPr>
            <w:tcW w:w="743" w:type="pct"/>
            <w:shd w:val="clear" w:color="auto" w:fill="auto"/>
            <w:vAlign w:val="center"/>
          </w:tcPr>
          <w:p w14:paraId="0951B638"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1EC82E41"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00A33807"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10A911CE" w14:textId="77777777" w:rsidR="00945169" w:rsidRPr="00945169" w:rsidRDefault="00945169" w:rsidP="00945169">
            <w:pPr>
              <w:spacing w:before="60" w:after="0"/>
              <w:jc w:val="center"/>
              <w:rPr>
                <w:rFonts w:cs="Arial"/>
                <w:bCs/>
                <w:color w:val="000000"/>
              </w:rPr>
            </w:pPr>
          </w:p>
        </w:tc>
      </w:tr>
      <w:tr w:rsidR="00945169" w:rsidRPr="00945169" w14:paraId="45A452A7" w14:textId="77777777">
        <w:trPr>
          <w:trHeight w:val="315"/>
          <w:jc w:val="center"/>
        </w:trPr>
        <w:tc>
          <w:tcPr>
            <w:tcW w:w="743" w:type="pct"/>
            <w:shd w:val="clear" w:color="auto" w:fill="auto"/>
            <w:vAlign w:val="center"/>
            <w:hideMark/>
          </w:tcPr>
          <w:p w14:paraId="053AD061" w14:textId="77777777" w:rsidR="00945169" w:rsidRPr="00945169" w:rsidRDefault="00945169" w:rsidP="00945169">
            <w:pPr>
              <w:spacing w:before="60" w:after="0"/>
              <w:jc w:val="center"/>
              <w:rPr>
                <w:rFonts w:cs="Arial"/>
                <w:b/>
                <w:bCs/>
                <w:color w:val="000000"/>
              </w:rPr>
            </w:pPr>
            <w:r w:rsidRPr="00945169">
              <w:rPr>
                <w:rFonts w:cs="Arial"/>
                <w:b/>
                <w:bCs/>
                <w:color w:val="000000"/>
              </w:rPr>
              <w:t>Year 8</w:t>
            </w:r>
          </w:p>
        </w:tc>
        <w:tc>
          <w:tcPr>
            <w:tcW w:w="743" w:type="pct"/>
            <w:shd w:val="clear" w:color="auto" w:fill="auto"/>
            <w:vAlign w:val="center"/>
          </w:tcPr>
          <w:p w14:paraId="3C58D6FB"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73C286F"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19E80E95"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76841EF3" w14:textId="77777777" w:rsidR="00945169" w:rsidRPr="00945169" w:rsidRDefault="00945169" w:rsidP="00945169">
            <w:pPr>
              <w:spacing w:before="60" w:after="0"/>
              <w:jc w:val="center"/>
              <w:rPr>
                <w:rFonts w:cs="Arial"/>
                <w:bCs/>
                <w:color w:val="000000"/>
              </w:rPr>
            </w:pPr>
          </w:p>
        </w:tc>
      </w:tr>
      <w:tr w:rsidR="00945169" w:rsidRPr="00945169" w14:paraId="3F8398BD" w14:textId="77777777">
        <w:trPr>
          <w:trHeight w:val="315"/>
          <w:jc w:val="center"/>
        </w:trPr>
        <w:tc>
          <w:tcPr>
            <w:tcW w:w="743" w:type="pct"/>
            <w:shd w:val="clear" w:color="auto" w:fill="auto"/>
            <w:vAlign w:val="center"/>
            <w:hideMark/>
          </w:tcPr>
          <w:p w14:paraId="4C03AC9B" w14:textId="77777777" w:rsidR="00945169" w:rsidRPr="00945169" w:rsidRDefault="00945169" w:rsidP="00945169">
            <w:pPr>
              <w:spacing w:before="60" w:after="0"/>
              <w:jc w:val="center"/>
              <w:rPr>
                <w:rFonts w:cs="Arial"/>
                <w:b/>
                <w:bCs/>
                <w:color w:val="000000"/>
              </w:rPr>
            </w:pPr>
            <w:r w:rsidRPr="00945169">
              <w:rPr>
                <w:rFonts w:cs="Arial"/>
                <w:b/>
                <w:bCs/>
                <w:color w:val="000000"/>
              </w:rPr>
              <w:t>Year 9</w:t>
            </w:r>
          </w:p>
        </w:tc>
        <w:tc>
          <w:tcPr>
            <w:tcW w:w="743" w:type="pct"/>
            <w:shd w:val="clear" w:color="auto" w:fill="auto"/>
            <w:vAlign w:val="center"/>
          </w:tcPr>
          <w:p w14:paraId="44018B47"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0A48FBE3"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2CF3E5D1"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23C45F2A" w14:textId="77777777" w:rsidR="00945169" w:rsidRPr="00945169" w:rsidRDefault="00945169" w:rsidP="00945169">
            <w:pPr>
              <w:spacing w:before="60" w:after="0"/>
              <w:jc w:val="center"/>
              <w:rPr>
                <w:rFonts w:cs="Arial"/>
                <w:bCs/>
                <w:color w:val="000000"/>
              </w:rPr>
            </w:pPr>
          </w:p>
        </w:tc>
      </w:tr>
      <w:tr w:rsidR="00945169" w:rsidRPr="00945169" w14:paraId="0B5AF130" w14:textId="77777777">
        <w:trPr>
          <w:trHeight w:val="315"/>
          <w:jc w:val="center"/>
        </w:trPr>
        <w:tc>
          <w:tcPr>
            <w:tcW w:w="743" w:type="pct"/>
            <w:shd w:val="clear" w:color="auto" w:fill="auto"/>
            <w:vAlign w:val="center"/>
            <w:hideMark/>
          </w:tcPr>
          <w:p w14:paraId="36875344" w14:textId="77777777" w:rsidR="00945169" w:rsidRPr="00945169" w:rsidRDefault="00945169" w:rsidP="00945169">
            <w:pPr>
              <w:spacing w:before="60" w:after="0"/>
              <w:jc w:val="center"/>
              <w:rPr>
                <w:rFonts w:cs="Arial"/>
                <w:b/>
                <w:bCs/>
                <w:color w:val="000000"/>
              </w:rPr>
            </w:pPr>
            <w:r w:rsidRPr="00945169">
              <w:rPr>
                <w:rFonts w:cs="Arial"/>
                <w:b/>
                <w:bCs/>
                <w:color w:val="000000"/>
              </w:rPr>
              <w:t>Year 9</w:t>
            </w:r>
          </w:p>
        </w:tc>
        <w:tc>
          <w:tcPr>
            <w:tcW w:w="743" w:type="pct"/>
            <w:shd w:val="clear" w:color="auto" w:fill="auto"/>
            <w:vAlign w:val="center"/>
          </w:tcPr>
          <w:p w14:paraId="009231EC"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0391D286"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0C462378"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79CB67D3" w14:textId="77777777" w:rsidR="00945169" w:rsidRPr="00945169" w:rsidRDefault="00945169" w:rsidP="00945169">
            <w:pPr>
              <w:spacing w:before="60" w:after="0"/>
              <w:jc w:val="center"/>
              <w:rPr>
                <w:rFonts w:cs="Arial"/>
                <w:bCs/>
                <w:color w:val="000000"/>
              </w:rPr>
            </w:pPr>
          </w:p>
        </w:tc>
      </w:tr>
      <w:tr w:rsidR="00945169" w:rsidRPr="00945169" w14:paraId="308F9F69" w14:textId="77777777">
        <w:trPr>
          <w:trHeight w:val="315"/>
          <w:jc w:val="center"/>
        </w:trPr>
        <w:tc>
          <w:tcPr>
            <w:tcW w:w="743" w:type="pct"/>
            <w:shd w:val="clear" w:color="auto" w:fill="auto"/>
            <w:vAlign w:val="center"/>
            <w:hideMark/>
          </w:tcPr>
          <w:p w14:paraId="3AE37AE8" w14:textId="77777777" w:rsidR="00945169" w:rsidRPr="00945169" w:rsidRDefault="00945169" w:rsidP="00945169">
            <w:pPr>
              <w:spacing w:before="60" w:after="0"/>
              <w:jc w:val="center"/>
              <w:rPr>
                <w:rFonts w:cs="Arial"/>
                <w:b/>
                <w:bCs/>
                <w:color w:val="000000"/>
              </w:rPr>
            </w:pPr>
            <w:r w:rsidRPr="00945169">
              <w:rPr>
                <w:rFonts w:cs="Arial"/>
                <w:b/>
                <w:bCs/>
                <w:color w:val="000000"/>
              </w:rPr>
              <w:t>Year 10</w:t>
            </w:r>
          </w:p>
        </w:tc>
        <w:tc>
          <w:tcPr>
            <w:tcW w:w="743" w:type="pct"/>
            <w:shd w:val="clear" w:color="auto" w:fill="auto"/>
            <w:vAlign w:val="center"/>
          </w:tcPr>
          <w:p w14:paraId="43EEE029"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3E1A627B"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1540DD81"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747E6903" w14:textId="77777777" w:rsidR="00945169" w:rsidRPr="00945169" w:rsidRDefault="00945169" w:rsidP="00945169">
            <w:pPr>
              <w:spacing w:before="60" w:after="0"/>
              <w:jc w:val="center"/>
              <w:rPr>
                <w:rFonts w:cs="Arial"/>
                <w:bCs/>
                <w:color w:val="000000"/>
              </w:rPr>
            </w:pPr>
          </w:p>
        </w:tc>
      </w:tr>
      <w:tr w:rsidR="00945169" w:rsidRPr="00945169" w14:paraId="245315F3" w14:textId="77777777">
        <w:trPr>
          <w:trHeight w:val="315"/>
          <w:jc w:val="center"/>
        </w:trPr>
        <w:tc>
          <w:tcPr>
            <w:tcW w:w="743" w:type="pct"/>
            <w:shd w:val="clear" w:color="auto" w:fill="auto"/>
            <w:vAlign w:val="center"/>
            <w:hideMark/>
          </w:tcPr>
          <w:p w14:paraId="10E35AC9" w14:textId="77777777" w:rsidR="00945169" w:rsidRPr="00945169" w:rsidRDefault="00945169" w:rsidP="00945169">
            <w:pPr>
              <w:spacing w:before="60" w:after="0"/>
              <w:jc w:val="center"/>
              <w:rPr>
                <w:rFonts w:cs="Arial"/>
                <w:b/>
                <w:bCs/>
                <w:color w:val="000000"/>
              </w:rPr>
            </w:pPr>
            <w:r w:rsidRPr="00945169">
              <w:rPr>
                <w:rFonts w:cs="Arial"/>
                <w:b/>
                <w:bCs/>
                <w:color w:val="000000"/>
              </w:rPr>
              <w:t>Year 10</w:t>
            </w:r>
          </w:p>
        </w:tc>
        <w:tc>
          <w:tcPr>
            <w:tcW w:w="743" w:type="pct"/>
            <w:shd w:val="clear" w:color="auto" w:fill="auto"/>
            <w:vAlign w:val="center"/>
          </w:tcPr>
          <w:p w14:paraId="7D1E8A1D" w14:textId="77777777" w:rsidR="00945169" w:rsidRPr="00945169" w:rsidRDefault="00945169" w:rsidP="00945169">
            <w:pPr>
              <w:spacing w:before="60" w:after="0"/>
              <w:jc w:val="center"/>
              <w:rPr>
                <w:rFonts w:cs="Arial"/>
                <w:bCs/>
                <w:color w:val="000000"/>
              </w:rPr>
            </w:pPr>
          </w:p>
        </w:tc>
        <w:tc>
          <w:tcPr>
            <w:tcW w:w="2135" w:type="pct"/>
            <w:shd w:val="clear" w:color="auto" w:fill="auto"/>
            <w:vAlign w:val="center"/>
          </w:tcPr>
          <w:p w14:paraId="17A5641D" w14:textId="77777777" w:rsidR="00945169" w:rsidRPr="00945169" w:rsidRDefault="00945169" w:rsidP="00945169">
            <w:pPr>
              <w:spacing w:before="60" w:after="0"/>
              <w:jc w:val="center"/>
              <w:rPr>
                <w:rFonts w:cs="Arial"/>
                <w:bCs/>
                <w:color w:val="000000"/>
              </w:rPr>
            </w:pPr>
          </w:p>
        </w:tc>
        <w:tc>
          <w:tcPr>
            <w:tcW w:w="606" w:type="pct"/>
            <w:shd w:val="clear" w:color="auto" w:fill="auto"/>
            <w:vAlign w:val="center"/>
          </w:tcPr>
          <w:p w14:paraId="3EFE5D77" w14:textId="77777777" w:rsidR="00945169" w:rsidRPr="00945169" w:rsidRDefault="00945169" w:rsidP="00945169">
            <w:pPr>
              <w:spacing w:before="60" w:after="0"/>
              <w:jc w:val="center"/>
              <w:rPr>
                <w:rFonts w:cs="Arial"/>
                <w:bCs/>
                <w:color w:val="000000"/>
              </w:rPr>
            </w:pPr>
          </w:p>
        </w:tc>
        <w:tc>
          <w:tcPr>
            <w:tcW w:w="774" w:type="pct"/>
            <w:shd w:val="clear" w:color="auto" w:fill="auto"/>
            <w:vAlign w:val="center"/>
          </w:tcPr>
          <w:p w14:paraId="3F546929" w14:textId="77777777" w:rsidR="00945169" w:rsidRPr="00945169" w:rsidRDefault="00945169" w:rsidP="00945169">
            <w:pPr>
              <w:spacing w:before="60" w:after="0"/>
              <w:jc w:val="center"/>
              <w:rPr>
                <w:rFonts w:cs="Arial"/>
                <w:bCs/>
                <w:color w:val="000000"/>
              </w:rPr>
            </w:pPr>
          </w:p>
        </w:tc>
      </w:tr>
    </w:tbl>
    <w:p w14:paraId="227DCCC4" w14:textId="77777777" w:rsidR="00945169" w:rsidRPr="00945169" w:rsidRDefault="00945169" w:rsidP="00945169">
      <w:pPr>
        <w:spacing w:before="60" w:after="0"/>
        <w:jc w:val="left"/>
        <w:rPr>
          <w:rFonts w:cs="Arial"/>
        </w:rPr>
      </w:pPr>
    </w:p>
    <w:p w14:paraId="4F254B9A" w14:textId="77777777" w:rsidR="00945169" w:rsidRPr="00945169" w:rsidRDefault="00945169" w:rsidP="00945169">
      <w:pPr>
        <w:tabs>
          <w:tab w:val="right" w:pos="9360"/>
        </w:tabs>
        <w:spacing w:before="60" w:after="0"/>
        <w:jc w:val="left"/>
        <w:rPr>
          <w:i/>
          <w:sz w:val="16"/>
          <w:szCs w:val="16"/>
        </w:rPr>
      </w:pPr>
    </w:p>
    <w:p w14:paraId="64D228F6" w14:textId="77777777" w:rsidR="00945169" w:rsidRPr="00945169" w:rsidRDefault="00945169" w:rsidP="00945169">
      <w:pPr>
        <w:suppressAutoHyphens w:val="0"/>
        <w:spacing w:before="60" w:after="60"/>
        <w:jc w:val="left"/>
        <w:rPr>
          <w:b/>
        </w:rPr>
      </w:pPr>
      <w:bookmarkStart w:id="19" w:name="_Toc511913586"/>
      <w:bookmarkStart w:id="20" w:name="_Toc511914124"/>
      <w:r w:rsidRPr="00945169">
        <w:br w:type="page"/>
      </w:r>
    </w:p>
    <w:p w14:paraId="6D7A5349" w14:textId="77777777" w:rsidR="00945169" w:rsidRPr="00945169" w:rsidRDefault="00945169" w:rsidP="00945169">
      <w:pPr>
        <w:spacing w:before="60" w:after="0"/>
        <w:jc w:val="center"/>
        <w:rPr>
          <w:b/>
        </w:rPr>
      </w:pPr>
      <w:r w:rsidRPr="00945169">
        <w:rPr>
          <w:b/>
        </w:rPr>
        <w:lastRenderedPageBreak/>
        <w:t>Principal Selection Factor 4 - Subfactor 4(b)</w:t>
      </w:r>
    </w:p>
    <w:p w14:paraId="08DA0345" w14:textId="77777777" w:rsidR="00945169" w:rsidRPr="00945169" w:rsidRDefault="00945169" w:rsidP="00945169">
      <w:pPr>
        <w:spacing w:before="60" w:after="120"/>
        <w:jc w:val="center"/>
        <w:outlineLvl w:val="2"/>
        <w:rPr>
          <w:b/>
        </w:rPr>
      </w:pPr>
      <w:r w:rsidRPr="00945169">
        <w:rPr>
          <w:b/>
        </w:rPr>
        <w:t>Table 8: Prospective Income Statement</w:t>
      </w:r>
      <w:bookmarkEnd w:id="19"/>
      <w:bookmarkEnd w:id="20"/>
    </w:p>
    <w:p w14:paraId="2EBC2956" w14:textId="77777777" w:rsidR="00945169" w:rsidRPr="00945169" w:rsidRDefault="00945169" w:rsidP="00945169">
      <w:pPr>
        <w:spacing w:before="60" w:after="0"/>
        <w:jc w:val="center"/>
        <w:rPr>
          <w:b/>
        </w:rPr>
      </w:pPr>
      <w:r w:rsidRPr="00945169">
        <w:rPr>
          <w:b/>
        </w:rPr>
        <w:t>If a line is marked with an asterisk, see additional notes on the previous page.</w:t>
      </w:r>
    </w:p>
    <w:p w14:paraId="038A95B9" w14:textId="77777777" w:rsidR="00945169" w:rsidRPr="00945169" w:rsidRDefault="00945169" w:rsidP="00945169">
      <w:pPr>
        <w:spacing w:before="60" w:after="0"/>
        <w:jc w:val="center"/>
        <w:rPr>
          <w:rFonts w:cs="Arial"/>
          <w:b/>
        </w:rPr>
      </w:pPr>
      <w:r w:rsidRPr="00945169">
        <w:rPr>
          <w:rFonts w:cs="Arial"/>
          <w:bCs/>
          <w:color w:val="000000"/>
        </w:rPr>
        <w:t xml:space="preserve">Some lines may not be used, place "N/A" in these lines. </w:t>
      </w:r>
      <w:r w:rsidRPr="00945169">
        <w:rPr>
          <w:rFonts w:cs="Arial"/>
          <w:color w:val="000000"/>
        </w:rPr>
        <w:t xml:space="preserve">Include only revenues and expenses related to the services required and authorized by the Draft Contract </w:t>
      </w:r>
      <w:r w:rsidRPr="00945169">
        <w:rPr>
          <w:rFonts w:cs="Arial"/>
          <w:b/>
          <w:bCs/>
          <w:color w:val="000000"/>
        </w:rPr>
        <w:t>inside the park</w:t>
      </w:r>
      <w:r w:rsidRPr="00945169">
        <w:rPr>
          <w:rFonts w:cs="Arial"/>
          <w:color w:val="000000"/>
        </w:rPr>
        <w:t xml:space="preserve"> in your prospective income statement. </w:t>
      </w:r>
      <w:r w:rsidRPr="00945169">
        <w:rPr>
          <w:rFonts w:cs="Arial"/>
          <w:b/>
          <w:bCs/>
          <w:color w:val="000000"/>
        </w:rPr>
        <w:t>Do not</w:t>
      </w:r>
      <w:r w:rsidRPr="00945169">
        <w:rPr>
          <w:rFonts w:cs="Arial"/>
          <w:color w:val="000000"/>
        </w:rPr>
        <w:t xml:space="preserve"> include other services you provide outside the park.  This is </w:t>
      </w:r>
      <w:r w:rsidRPr="00945169">
        <w:rPr>
          <w:rFonts w:cs="Arial"/>
          <w:b/>
          <w:bCs/>
          <w:color w:val="000000"/>
        </w:rPr>
        <w:t>unlike</w:t>
      </w:r>
      <w:r w:rsidRPr="00945169">
        <w:rPr>
          <w:rFonts w:cs="Arial"/>
          <w:color w:val="000000"/>
        </w:rPr>
        <w:t xml:space="preserve"> the Income Statement you provided in Subfactor 4(a).</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541"/>
        <w:gridCol w:w="5451"/>
        <w:gridCol w:w="1844"/>
        <w:gridCol w:w="1879"/>
      </w:tblGrid>
      <w:tr w:rsidR="00152CB6" w:rsidRPr="00945169" w14:paraId="49184EE2" w14:textId="77777777">
        <w:trPr>
          <w:cantSplit/>
          <w:tblHeader/>
        </w:trPr>
        <w:tc>
          <w:tcPr>
            <w:tcW w:w="278" w:type="pct"/>
            <w:shd w:val="clear" w:color="000000" w:fill="FFFFFF"/>
            <w:vAlign w:val="center"/>
            <w:hideMark/>
          </w:tcPr>
          <w:p w14:paraId="769E86A3" w14:textId="77777777" w:rsidR="00945169" w:rsidRPr="00945169" w:rsidRDefault="00945169" w:rsidP="00945169">
            <w:pPr>
              <w:spacing w:before="60" w:after="0"/>
              <w:jc w:val="center"/>
              <w:rPr>
                <w:rFonts w:cs="Arial"/>
                <w:b/>
                <w:color w:val="000000"/>
                <w:sz w:val="18"/>
                <w:szCs w:val="18"/>
              </w:rPr>
            </w:pPr>
            <w:r w:rsidRPr="00945169">
              <w:rPr>
                <w:rFonts w:cs="Arial"/>
                <w:b/>
                <w:color w:val="000000"/>
                <w:sz w:val="18"/>
                <w:szCs w:val="18"/>
              </w:rPr>
              <w:t>Line</w:t>
            </w:r>
          </w:p>
        </w:tc>
        <w:tc>
          <w:tcPr>
            <w:tcW w:w="2806" w:type="pct"/>
            <w:shd w:val="clear" w:color="000000" w:fill="FFFFFF"/>
            <w:vAlign w:val="center"/>
            <w:hideMark/>
          </w:tcPr>
          <w:p w14:paraId="3AA01067" w14:textId="77777777" w:rsidR="00945169" w:rsidRPr="00945169" w:rsidRDefault="00945169" w:rsidP="00945169">
            <w:pPr>
              <w:spacing w:before="60" w:after="0"/>
              <w:jc w:val="center"/>
              <w:rPr>
                <w:rFonts w:cs="Arial"/>
                <w:b/>
                <w:color w:val="000000"/>
                <w:sz w:val="18"/>
                <w:szCs w:val="18"/>
              </w:rPr>
            </w:pPr>
            <w:r w:rsidRPr="00945169">
              <w:rPr>
                <w:rFonts w:cs="Arial"/>
                <w:b/>
                <w:color w:val="000000"/>
                <w:sz w:val="18"/>
                <w:szCs w:val="18"/>
              </w:rPr>
              <w:t>Item</w:t>
            </w:r>
          </w:p>
        </w:tc>
        <w:tc>
          <w:tcPr>
            <w:tcW w:w="949" w:type="pct"/>
            <w:shd w:val="clear" w:color="000000" w:fill="FFFFFF"/>
            <w:vAlign w:val="center"/>
            <w:hideMark/>
          </w:tcPr>
          <w:p w14:paraId="29A21C8E" w14:textId="77777777" w:rsidR="00945169" w:rsidRPr="00945169" w:rsidRDefault="00945169" w:rsidP="00945169">
            <w:pPr>
              <w:spacing w:before="60" w:after="0"/>
              <w:jc w:val="center"/>
              <w:rPr>
                <w:rFonts w:cs="Arial"/>
                <w:b/>
                <w:color w:val="000000"/>
                <w:sz w:val="18"/>
                <w:szCs w:val="18"/>
              </w:rPr>
            </w:pPr>
            <w:r w:rsidRPr="00945169">
              <w:rPr>
                <w:rFonts w:cs="Arial"/>
                <w:b/>
                <w:color w:val="000000"/>
                <w:sz w:val="18"/>
                <w:szCs w:val="18"/>
              </w:rPr>
              <w:t>Year 1</w:t>
            </w:r>
          </w:p>
        </w:tc>
        <w:tc>
          <w:tcPr>
            <w:tcW w:w="967" w:type="pct"/>
            <w:shd w:val="clear" w:color="auto" w:fill="auto"/>
            <w:vAlign w:val="center"/>
            <w:hideMark/>
          </w:tcPr>
          <w:p w14:paraId="4B2E44F5" w14:textId="77777777" w:rsidR="00945169" w:rsidRPr="00945169" w:rsidRDefault="00945169" w:rsidP="00945169">
            <w:pPr>
              <w:spacing w:before="60" w:after="0"/>
              <w:jc w:val="center"/>
              <w:rPr>
                <w:rFonts w:cs="Arial"/>
                <w:b/>
                <w:color w:val="000000"/>
                <w:sz w:val="18"/>
                <w:szCs w:val="18"/>
              </w:rPr>
            </w:pPr>
            <w:r w:rsidRPr="00945169">
              <w:rPr>
                <w:rFonts w:cs="Arial"/>
                <w:b/>
                <w:color w:val="000000"/>
                <w:sz w:val="18"/>
                <w:szCs w:val="18"/>
              </w:rPr>
              <w:t>Assumptions</w:t>
            </w:r>
          </w:p>
        </w:tc>
      </w:tr>
      <w:tr w:rsidR="00152CB6" w:rsidRPr="00945169" w14:paraId="63BF162D" w14:textId="77777777">
        <w:tc>
          <w:tcPr>
            <w:tcW w:w="278" w:type="pct"/>
            <w:shd w:val="clear" w:color="auto" w:fill="auto"/>
            <w:vAlign w:val="center"/>
            <w:hideMark/>
          </w:tcPr>
          <w:p w14:paraId="449712D0"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1</w:t>
            </w:r>
          </w:p>
        </w:tc>
        <w:tc>
          <w:tcPr>
            <w:tcW w:w="2806" w:type="pct"/>
            <w:shd w:val="clear" w:color="000000" w:fill="FFFFFF"/>
            <w:vAlign w:val="center"/>
            <w:hideMark/>
          </w:tcPr>
          <w:p w14:paraId="72B97FD0"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Revenues* </w:t>
            </w:r>
            <w:r w:rsidRPr="00945169">
              <w:rPr>
                <w:rFonts w:cs="Arial"/>
                <w:color w:val="000000"/>
                <w:sz w:val="18"/>
                <w:szCs w:val="18"/>
              </w:rPr>
              <w:t> </w:t>
            </w:r>
          </w:p>
        </w:tc>
        <w:tc>
          <w:tcPr>
            <w:tcW w:w="949" w:type="pct"/>
            <w:shd w:val="clear" w:color="000000" w:fill="FFFFFF"/>
            <w:vAlign w:val="center"/>
          </w:tcPr>
          <w:p w14:paraId="51694EFD" w14:textId="77777777" w:rsidR="00945169" w:rsidRPr="00945169" w:rsidRDefault="00945169" w:rsidP="00945169">
            <w:pPr>
              <w:spacing w:before="60" w:after="0"/>
              <w:rPr>
                <w:rFonts w:cs="Arial"/>
                <w:b/>
                <w:color w:val="000000"/>
                <w:sz w:val="18"/>
                <w:szCs w:val="18"/>
              </w:rPr>
            </w:pPr>
          </w:p>
        </w:tc>
        <w:tc>
          <w:tcPr>
            <w:tcW w:w="967" w:type="pct"/>
            <w:shd w:val="clear" w:color="000000" w:fill="FFFFFF"/>
            <w:vAlign w:val="center"/>
          </w:tcPr>
          <w:p w14:paraId="500826A3" w14:textId="77777777" w:rsidR="00945169" w:rsidRPr="00945169" w:rsidRDefault="00945169" w:rsidP="00945169">
            <w:pPr>
              <w:spacing w:before="60" w:after="0"/>
              <w:rPr>
                <w:rFonts w:cs="Arial"/>
                <w:b/>
                <w:color w:val="000000"/>
                <w:sz w:val="18"/>
                <w:szCs w:val="18"/>
              </w:rPr>
            </w:pPr>
          </w:p>
        </w:tc>
      </w:tr>
      <w:tr w:rsidR="00945169" w:rsidRPr="00945169" w14:paraId="243AA690" w14:textId="77777777">
        <w:tc>
          <w:tcPr>
            <w:tcW w:w="278" w:type="pct"/>
            <w:shd w:val="clear" w:color="auto" w:fill="auto"/>
            <w:vAlign w:val="center"/>
          </w:tcPr>
          <w:p w14:paraId="34C2A9D2" w14:textId="77777777" w:rsidR="00945169" w:rsidRPr="00945169" w:rsidRDefault="00945169" w:rsidP="00945169">
            <w:pPr>
              <w:spacing w:before="60" w:after="0"/>
              <w:jc w:val="right"/>
              <w:rPr>
                <w:rFonts w:cs="Arial"/>
                <w:b/>
                <w:color w:val="000000"/>
                <w:sz w:val="18"/>
                <w:szCs w:val="18"/>
              </w:rPr>
            </w:pPr>
            <w:r w:rsidRPr="00945169">
              <w:rPr>
                <w:rFonts w:cs="Arial"/>
                <w:color w:val="000000"/>
                <w:sz w:val="18"/>
                <w:szCs w:val="18"/>
              </w:rPr>
              <w:t>1a</w:t>
            </w:r>
          </w:p>
        </w:tc>
        <w:tc>
          <w:tcPr>
            <w:tcW w:w="2806" w:type="pct"/>
            <w:shd w:val="clear" w:color="auto" w:fill="auto"/>
            <w:vAlign w:val="bottom"/>
            <w:hideMark/>
          </w:tcPr>
          <w:p w14:paraId="2AF99F3A"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Revenue Source: _____________</w:t>
            </w:r>
          </w:p>
        </w:tc>
        <w:tc>
          <w:tcPr>
            <w:tcW w:w="949" w:type="pct"/>
            <w:shd w:val="clear" w:color="auto" w:fill="auto"/>
            <w:vAlign w:val="center"/>
            <w:hideMark/>
          </w:tcPr>
          <w:p w14:paraId="455E47EA"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4CF9BFA9"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6397D88F" w14:textId="77777777">
        <w:tc>
          <w:tcPr>
            <w:tcW w:w="278" w:type="pct"/>
            <w:shd w:val="clear" w:color="auto" w:fill="auto"/>
            <w:vAlign w:val="center"/>
          </w:tcPr>
          <w:p w14:paraId="7914B8ED"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1b</w:t>
            </w:r>
          </w:p>
        </w:tc>
        <w:tc>
          <w:tcPr>
            <w:tcW w:w="2806" w:type="pct"/>
            <w:shd w:val="clear" w:color="auto" w:fill="auto"/>
            <w:vAlign w:val="bottom"/>
          </w:tcPr>
          <w:p w14:paraId="2B075B67"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Revenue Source: _____________</w:t>
            </w:r>
          </w:p>
        </w:tc>
        <w:tc>
          <w:tcPr>
            <w:tcW w:w="949" w:type="pct"/>
            <w:shd w:val="clear" w:color="auto" w:fill="auto"/>
            <w:vAlign w:val="center"/>
          </w:tcPr>
          <w:p w14:paraId="544A494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tcPr>
          <w:p w14:paraId="40E9C784" w14:textId="77777777" w:rsidR="00945169" w:rsidRPr="00945169" w:rsidRDefault="00945169" w:rsidP="00945169">
            <w:pPr>
              <w:spacing w:before="60" w:after="0"/>
              <w:rPr>
                <w:rFonts w:cs="Arial"/>
                <w:color w:val="000000"/>
                <w:sz w:val="18"/>
                <w:szCs w:val="18"/>
              </w:rPr>
            </w:pPr>
          </w:p>
        </w:tc>
      </w:tr>
      <w:tr w:rsidR="00945169" w:rsidRPr="00945169" w14:paraId="4406B033" w14:textId="77777777">
        <w:tc>
          <w:tcPr>
            <w:tcW w:w="278" w:type="pct"/>
            <w:shd w:val="clear" w:color="auto" w:fill="auto"/>
            <w:vAlign w:val="center"/>
          </w:tcPr>
          <w:p w14:paraId="535BDC56"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1c</w:t>
            </w:r>
          </w:p>
        </w:tc>
        <w:tc>
          <w:tcPr>
            <w:tcW w:w="2806" w:type="pct"/>
            <w:shd w:val="clear" w:color="auto" w:fill="auto"/>
            <w:vAlign w:val="bottom"/>
          </w:tcPr>
          <w:p w14:paraId="0620A8C9"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Revenue Source: _____________</w:t>
            </w:r>
          </w:p>
        </w:tc>
        <w:tc>
          <w:tcPr>
            <w:tcW w:w="949" w:type="pct"/>
            <w:shd w:val="clear" w:color="auto" w:fill="auto"/>
            <w:vAlign w:val="center"/>
          </w:tcPr>
          <w:p w14:paraId="2DF7DCD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tcPr>
          <w:p w14:paraId="18DF27CD" w14:textId="77777777" w:rsidR="00945169" w:rsidRPr="00945169" w:rsidRDefault="00945169" w:rsidP="00945169">
            <w:pPr>
              <w:spacing w:before="60" w:after="0"/>
              <w:rPr>
                <w:rFonts w:cs="Arial"/>
                <w:color w:val="000000"/>
                <w:sz w:val="18"/>
                <w:szCs w:val="18"/>
              </w:rPr>
            </w:pPr>
          </w:p>
        </w:tc>
      </w:tr>
      <w:tr w:rsidR="00152CB6" w:rsidRPr="00945169" w14:paraId="49183B71" w14:textId="77777777">
        <w:tc>
          <w:tcPr>
            <w:tcW w:w="278" w:type="pct"/>
            <w:shd w:val="clear" w:color="000000" w:fill="D9D9D9"/>
            <w:vAlign w:val="center"/>
            <w:hideMark/>
          </w:tcPr>
          <w:p w14:paraId="4FA26E5E"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2</w:t>
            </w:r>
          </w:p>
        </w:tc>
        <w:tc>
          <w:tcPr>
            <w:tcW w:w="2806" w:type="pct"/>
            <w:shd w:val="clear" w:color="000000" w:fill="D9D9D9"/>
            <w:vAlign w:val="center"/>
            <w:hideMark/>
          </w:tcPr>
          <w:p w14:paraId="2570DDD2"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Total Revenues </w:t>
            </w:r>
            <w:r w:rsidRPr="00945169">
              <w:rPr>
                <w:rFonts w:cs="Arial"/>
                <w:color w:val="000000"/>
                <w:sz w:val="18"/>
                <w:szCs w:val="18"/>
                <w:vertAlign w:val="subscript"/>
              </w:rPr>
              <w:t>(lines1a + 1b + 1c)</w:t>
            </w:r>
            <w:r w:rsidRPr="00945169">
              <w:rPr>
                <w:rFonts w:cs="Arial"/>
                <w:color w:val="000000"/>
                <w:sz w:val="18"/>
                <w:szCs w:val="18"/>
              </w:rPr>
              <w:t> </w:t>
            </w:r>
            <w:r w:rsidRPr="00945169">
              <w:rPr>
                <w:rFonts w:cs="Arial"/>
                <w:b/>
                <w:color w:val="000000"/>
                <w:sz w:val="18"/>
                <w:szCs w:val="18"/>
                <w:vertAlign w:val="subscript"/>
              </w:rPr>
              <w:t xml:space="preserve"> </w:t>
            </w:r>
          </w:p>
        </w:tc>
        <w:tc>
          <w:tcPr>
            <w:tcW w:w="949" w:type="pct"/>
            <w:shd w:val="clear" w:color="000000" w:fill="D9D9D9"/>
            <w:vAlign w:val="center"/>
            <w:hideMark/>
          </w:tcPr>
          <w:p w14:paraId="75FA9AAD"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2A0CD37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74800892" w14:textId="77777777">
        <w:tc>
          <w:tcPr>
            <w:tcW w:w="278" w:type="pct"/>
            <w:shd w:val="clear" w:color="auto" w:fill="auto"/>
            <w:vAlign w:val="center"/>
            <w:hideMark/>
          </w:tcPr>
          <w:p w14:paraId="41AD2A07"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3</w:t>
            </w:r>
          </w:p>
        </w:tc>
        <w:tc>
          <w:tcPr>
            <w:tcW w:w="2806" w:type="pct"/>
            <w:shd w:val="clear" w:color="000000" w:fill="FFFFFF"/>
            <w:vAlign w:val="center"/>
            <w:hideMark/>
          </w:tcPr>
          <w:p w14:paraId="2B322F6D"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Cost of Sales</w:t>
            </w:r>
          </w:p>
        </w:tc>
        <w:tc>
          <w:tcPr>
            <w:tcW w:w="949" w:type="pct"/>
            <w:shd w:val="clear" w:color="000000" w:fill="FFFFFF"/>
            <w:vAlign w:val="center"/>
          </w:tcPr>
          <w:p w14:paraId="3F523D1E" w14:textId="77777777" w:rsidR="00945169" w:rsidRPr="00945169" w:rsidRDefault="00945169" w:rsidP="00945169">
            <w:pPr>
              <w:spacing w:before="60" w:after="0"/>
              <w:rPr>
                <w:rFonts w:cs="Arial"/>
                <w:b/>
                <w:color w:val="000000"/>
                <w:sz w:val="18"/>
                <w:szCs w:val="18"/>
              </w:rPr>
            </w:pPr>
          </w:p>
        </w:tc>
        <w:tc>
          <w:tcPr>
            <w:tcW w:w="967" w:type="pct"/>
            <w:shd w:val="clear" w:color="000000" w:fill="FFFFFF"/>
            <w:vAlign w:val="center"/>
          </w:tcPr>
          <w:p w14:paraId="50FF7D8A" w14:textId="77777777" w:rsidR="00945169" w:rsidRPr="00945169" w:rsidRDefault="00945169" w:rsidP="00945169">
            <w:pPr>
              <w:spacing w:before="60" w:after="0"/>
              <w:rPr>
                <w:rFonts w:cs="Arial"/>
                <w:b/>
                <w:color w:val="000000"/>
                <w:sz w:val="18"/>
                <w:szCs w:val="18"/>
              </w:rPr>
            </w:pPr>
          </w:p>
        </w:tc>
      </w:tr>
      <w:tr w:rsidR="00152CB6" w:rsidRPr="00945169" w14:paraId="3669F526" w14:textId="77777777">
        <w:tc>
          <w:tcPr>
            <w:tcW w:w="278" w:type="pct"/>
            <w:shd w:val="clear" w:color="000000" w:fill="D9D9D9"/>
            <w:vAlign w:val="center"/>
            <w:hideMark/>
          </w:tcPr>
          <w:p w14:paraId="6ED5C964"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4</w:t>
            </w:r>
          </w:p>
        </w:tc>
        <w:tc>
          <w:tcPr>
            <w:tcW w:w="2806" w:type="pct"/>
            <w:shd w:val="clear" w:color="000000" w:fill="D9D9D9"/>
            <w:vAlign w:val="center"/>
            <w:hideMark/>
          </w:tcPr>
          <w:p w14:paraId="1A9BE104"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Total Cost of Sales</w:t>
            </w:r>
            <w:r w:rsidRPr="00945169">
              <w:rPr>
                <w:rFonts w:cs="Arial"/>
                <w:color w:val="000000"/>
                <w:sz w:val="18"/>
                <w:szCs w:val="18"/>
                <w:vertAlign w:val="subscript"/>
              </w:rPr>
              <w:t xml:space="preserve"> </w:t>
            </w:r>
          </w:p>
        </w:tc>
        <w:tc>
          <w:tcPr>
            <w:tcW w:w="949" w:type="pct"/>
            <w:shd w:val="clear" w:color="000000" w:fill="D9D9D9"/>
            <w:vAlign w:val="center"/>
            <w:hideMark/>
          </w:tcPr>
          <w:p w14:paraId="69140847"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408E83FA"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494C939F" w14:textId="77777777">
        <w:tc>
          <w:tcPr>
            <w:tcW w:w="278" w:type="pct"/>
            <w:shd w:val="clear" w:color="000000" w:fill="D9D9D9"/>
            <w:vAlign w:val="center"/>
            <w:hideMark/>
          </w:tcPr>
          <w:p w14:paraId="19EE78CA"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5</w:t>
            </w:r>
          </w:p>
        </w:tc>
        <w:tc>
          <w:tcPr>
            <w:tcW w:w="2806" w:type="pct"/>
            <w:shd w:val="clear" w:color="000000" w:fill="D9D9D9"/>
            <w:vAlign w:val="center"/>
            <w:hideMark/>
          </w:tcPr>
          <w:p w14:paraId="6C9CA9E2"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Gross Profit</w:t>
            </w:r>
            <w:r w:rsidRPr="00945169">
              <w:rPr>
                <w:rFonts w:cs="Arial"/>
                <w:color w:val="000000"/>
                <w:sz w:val="18"/>
                <w:szCs w:val="18"/>
              </w:rPr>
              <w:t xml:space="preserve"> </w:t>
            </w:r>
            <w:r w:rsidRPr="00945169">
              <w:rPr>
                <w:rFonts w:cs="Arial"/>
                <w:color w:val="000000"/>
                <w:sz w:val="18"/>
                <w:szCs w:val="18"/>
                <w:vertAlign w:val="subscript"/>
              </w:rPr>
              <w:t>(Line 2 minus line 4)</w:t>
            </w:r>
          </w:p>
        </w:tc>
        <w:tc>
          <w:tcPr>
            <w:tcW w:w="949" w:type="pct"/>
            <w:shd w:val="clear" w:color="000000" w:fill="D9D9D9"/>
            <w:vAlign w:val="center"/>
            <w:hideMark/>
          </w:tcPr>
          <w:p w14:paraId="512E2E66"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73B6DD16"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2DACFE00" w14:textId="77777777">
        <w:tc>
          <w:tcPr>
            <w:tcW w:w="278" w:type="pct"/>
            <w:shd w:val="clear" w:color="000000" w:fill="FFFFFF"/>
            <w:vAlign w:val="center"/>
            <w:hideMark/>
          </w:tcPr>
          <w:p w14:paraId="19C813B4"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6</w:t>
            </w:r>
          </w:p>
        </w:tc>
        <w:tc>
          <w:tcPr>
            <w:tcW w:w="2806" w:type="pct"/>
            <w:shd w:val="clear" w:color="000000" w:fill="FFFFFF"/>
            <w:vAlign w:val="center"/>
            <w:hideMark/>
          </w:tcPr>
          <w:p w14:paraId="2BA8AB2C"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Direct Expenses</w:t>
            </w:r>
          </w:p>
        </w:tc>
        <w:tc>
          <w:tcPr>
            <w:tcW w:w="949" w:type="pct"/>
            <w:shd w:val="clear" w:color="000000" w:fill="FFFFFF"/>
            <w:vAlign w:val="center"/>
          </w:tcPr>
          <w:p w14:paraId="00BB751B" w14:textId="77777777" w:rsidR="00945169" w:rsidRPr="00945169" w:rsidRDefault="00945169" w:rsidP="00945169">
            <w:pPr>
              <w:spacing w:before="60" w:after="0"/>
              <w:rPr>
                <w:rFonts w:cs="Arial"/>
                <w:b/>
                <w:color w:val="000000"/>
                <w:sz w:val="18"/>
                <w:szCs w:val="18"/>
              </w:rPr>
            </w:pPr>
          </w:p>
        </w:tc>
        <w:tc>
          <w:tcPr>
            <w:tcW w:w="967" w:type="pct"/>
            <w:shd w:val="clear" w:color="000000" w:fill="FFFFFF"/>
            <w:vAlign w:val="center"/>
          </w:tcPr>
          <w:p w14:paraId="3288302D" w14:textId="77777777" w:rsidR="00945169" w:rsidRPr="00945169" w:rsidRDefault="00945169" w:rsidP="00945169">
            <w:pPr>
              <w:spacing w:before="60" w:after="0"/>
              <w:rPr>
                <w:rFonts w:cs="Arial"/>
                <w:b/>
                <w:color w:val="000000"/>
                <w:sz w:val="18"/>
                <w:szCs w:val="18"/>
              </w:rPr>
            </w:pPr>
          </w:p>
        </w:tc>
      </w:tr>
      <w:tr w:rsidR="00945169" w:rsidRPr="00945169" w14:paraId="33709641" w14:textId="77777777">
        <w:tc>
          <w:tcPr>
            <w:tcW w:w="278" w:type="pct"/>
            <w:shd w:val="clear" w:color="auto" w:fill="auto"/>
            <w:vAlign w:val="center"/>
            <w:hideMark/>
          </w:tcPr>
          <w:p w14:paraId="60990833"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6a</w:t>
            </w:r>
          </w:p>
        </w:tc>
        <w:tc>
          <w:tcPr>
            <w:tcW w:w="2806" w:type="pct"/>
            <w:shd w:val="clear" w:color="auto" w:fill="auto"/>
            <w:vAlign w:val="center"/>
            <w:hideMark/>
          </w:tcPr>
          <w:p w14:paraId="69DC6594"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Salaries and Wages</w:t>
            </w:r>
          </w:p>
        </w:tc>
        <w:tc>
          <w:tcPr>
            <w:tcW w:w="949" w:type="pct"/>
            <w:shd w:val="clear" w:color="auto" w:fill="auto"/>
            <w:vAlign w:val="center"/>
            <w:hideMark/>
          </w:tcPr>
          <w:p w14:paraId="4731C737"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5BB46AC3"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5824AB56" w14:textId="77777777">
        <w:tc>
          <w:tcPr>
            <w:tcW w:w="278" w:type="pct"/>
            <w:shd w:val="clear" w:color="auto" w:fill="auto"/>
            <w:vAlign w:val="center"/>
            <w:hideMark/>
          </w:tcPr>
          <w:p w14:paraId="0141062C"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6b</w:t>
            </w:r>
          </w:p>
        </w:tc>
        <w:tc>
          <w:tcPr>
            <w:tcW w:w="2806" w:type="pct"/>
            <w:shd w:val="clear" w:color="auto" w:fill="auto"/>
            <w:vAlign w:val="center"/>
            <w:hideMark/>
          </w:tcPr>
          <w:p w14:paraId="36966F32"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Payroll Taxes and Benefits</w:t>
            </w:r>
          </w:p>
        </w:tc>
        <w:tc>
          <w:tcPr>
            <w:tcW w:w="949" w:type="pct"/>
            <w:shd w:val="clear" w:color="auto" w:fill="auto"/>
            <w:vAlign w:val="center"/>
            <w:hideMark/>
          </w:tcPr>
          <w:p w14:paraId="4434A74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330168F7"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42DE94F7" w14:textId="77777777">
        <w:tc>
          <w:tcPr>
            <w:tcW w:w="278" w:type="pct"/>
            <w:shd w:val="clear" w:color="auto" w:fill="auto"/>
            <w:vAlign w:val="center"/>
            <w:hideMark/>
          </w:tcPr>
          <w:p w14:paraId="11CDF9C2"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6c</w:t>
            </w:r>
          </w:p>
        </w:tc>
        <w:tc>
          <w:tcPr>
            <w:tcW w:w="2806" w:type="pct"/>
            <w:shd w:val="clear" w:color="auto" w:fill="auto"/>
            <w:vAlign w:val="center"/>
            <w:hideMark/>
          </w:tcPr>
          <w:p w14:paraId="25F33017"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Operating Supplies</w:t>
            </w:r>
          </w:p>
        </w:tc>
        <w:tc>
          <w:tcPr>
            <w:tcW w:w="949" w:type="pct"/>
            <w:shd w:val="clear" w:color="auto" w:fill="auto"/>
            <w:vAlign w:val="center"/>
            <w:hideMark/>
          </w:tcPr>
          <w:p w14:paraId="7D88A71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7E7E004D"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27243A58" w14:textId="77777777">
        <w:tc>
          <w:tcPr>
            <w:tcW w:w="278" w:type="pct"/>
            <w:shd w:val="clear" w:color="auto" w:fill="auto"/>
            <w:vAlign w:val="center"/>
            <w:hideMark/>
          </w:tcPr>
          <w:p w14:paraId="70059F78"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6d</w:t>
            </w:r>
          </w:p>
        </w:tc>
        <w:tc>
          <w:tcPr>
            <w:tcW w:w="2806" w:type="pct"/>
            <w:shd w:val="clear" w:color="auto" w:fill="auto"/>
            <w:vAlign w:val="center"/>
            <w:hideMark/>
          </w:tcPr>
          <w:p w14:paraId="22C3B356"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Car and Truck Expenses</w:t>
            </w:r>
          </w:p>
        </w:tc>
        <w:tc>
          <w:tcPr>
            <w:tcW w:w="949" w:type="pct"/>
            <w:shd w:val="clear" w:color="auto" w:fill="auto"/>
            <w:vAlign w:val="center"/>
            <w:hideMark/>
          </w:tcPr>
          <w:p w14:paraId="48C39DB8"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13866D8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03A7E581" w14:textId="77777777">
        <w:tc>
          <w:tcPr>
            <w:tcW w:w="278" w:type="pct"/>
            <w:shd w:val="clear" w:color="auto" w:fill="auto"/>
            <w:vAlign w:val="center"/>
            <w:hideMark/>
          </w:tcPr>
          <w:p w14:paraId="33DF1032"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6e</w:t>
            </w:r>
          </w:p>
        </w:tc>
        <w:tc>
          <w:tcPr>
            <w:tcW w:w="2806" w:type="pct"/>
            <w:shd w:val="clear" w:color="auto" w:fill="auto"/>
            <w:vAlign w:val="center"/>
            <w:hideMark/>
          </w:tcPr>
          <w:p w14:paraId="0F7D19EB"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Direct Expense 1 __________________</w:t>
            </w:r>
          </w:p>
        </w:tc>
        <w:tc>
          <w:tcPr>
            <w:tcW w:w="949" w:type="pct"/>
            <w:shd w:val="clear" w:color="auto" w:fill="auto"/>
            <w:vAlign w:val="center"/>
            <w:hideMark/>
          </w:tcPr>
          <w:p w14:paraId="4D581859"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47AAEF37"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68A2030F" w14:textId="77777777">
        <w:tc>
          <w:tcPr>
            <w:tcW w:w="278" w:type="pct"/>
            <w:shd w:val="clear" w:color="auto" w:fill="auto"/>
            <w:vAlign w:val="center"/>
            <w:hideMark/>
          </w:tcPr>
          <w:p w14:paraId="5B1C3524"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6f</w:t>
            </w:r>
          </w:p>
        </w:tc>
        <w:tc>
          <w:tcPr>
            <w:tcW w:w="2806" w:type="pct"/>
            <w:shd w:val="clear" w:color="auto" w:fill="auto"/>
            <w:vAlign w:val="center"/>
            <w:hideMark/>
          </w:tcPr>
          <w:p w14:paraId="642F9785"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Direct Expense 2 __________________</w:t>
            </w:r>
          </w:p>
        </w:tc>
        <w:tc>
          <w:tcPr>
            <w:tcW w:w="949" w:type="pct"/>
            <w:shd w:val="clear" w:color="auto" w:fill="auto"/>
            <w:vAlign w:val="center"/>
            <w:hideMark/>
          </w:tcPr>
          <w:p w14:paraId="10D4A34F"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4889C6F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6BDA4188" w14:textId="77777777">
        <w:tc>
          <w:tcPr>
            <w:tcW w:w="278" w:type="pct"/>
            <w:shd w:val="clear" w:color="000000" w:fill="D9D9D9"/>
            <w:vAlign w:val="center"/>
            <w:hideMark/>
          </w:tcPr>
          <w:p w14:paraId="2A5C4BCA"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7</w:t>
            </w:r>
          </w:p>
        </w:tc>
        <w:tc>
          <w:tcPr>
            <w:tcW w:w="2806" w:type="pct"/>
            <w:shd w:val="clear" w:color="000000" w:fill="D9D9D9"/>
            <w:vAlign w:val="center"/>
            <w:hideMark/>
          </w:tcPr>
          <w:p w14:paraId="31D44918"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Total Direct Expenses</w:t>
            </w:r>
            <w:r w:rsidRPr="00945169">
              <w:rPr>
                <w:rFonts w:cs="Arial"/>
                <w:color w:val="000000"/>
                <w:sz w:val="18"/>
                <w:szCs w:val="18"/>
                <w:vertAlign w:val="subscript"/>
              </w:rPr>
              <w:t xml:space="preserve"> (add lines 6a-6f)</w:t>
            </w:r>
          </w:p>
        </w:tc>
        <w:tc>
          <w:tcPr>
            <w:tcW w:w="949" w:type="pct"/>
            <w:shd w:val="clear" w:color="000000" w:fill="D9D9D9"/>
            <w:vAlign w:val="center"/>
            <w:hideMark/>
          </w:tcPr>
          <w:p w14:paraId="3804E6D9"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2F18F776"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49E24B7D" w14:textId="77777777">
        <w:tc>
          <w:tcPr>
            <w:tcW w:w="278" w:type="pct"/>
            <w:shd w:val="clear" w:color="auto" w:fill="auto"/>
            <w:vAlign w:val="center"/>
            <w:hideMark/>
          </w:tcPr>
          <w:p w14:paraId="2F10EC2D"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8</w:t>
            </w:r>
          </w:p>
        </w:tc>
        <w:tc>
          <w:tcPr>
            <w:tcW w:w="2806" w:type="pct"/>
            <w:shd w:val="clear" w:color="000000" w:fill="FFFFFF"/>
            <w:vAlign w:val="center"/>
            <w:hideMark/>
          </w:tcPr>
          <w:p w14:paraId="3741583C"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Undistributed Expenses</w:t>
            </w:r>
          </w:p>
        </w:tc>
        <w:tc>
          <w:tcPr>
            <w:tcW w:w="949" w:type="pct"/>
            <w:shd w:val="clear" w:color="000000" w:fill="FFFFFF"/>
            <w:vAlign w:val="center"/>
          </w:tcPr>
          <w:p w14:paraId="60E2C020" w14:textId="77777777" w:rsidR="00945169" w:rsidRPr="00945169" w:rsidRDefault="00945169" w:rsidP="00945169">
            <w:pPr>
              <w:spacing w:before="60" w:after="0"/>
              <w:rPr>
                <w:rFonts w:cs="Arial"/>
                <w:b/>
                <w:color w:val="000000"/>
                <w:sz w:val="18"/>
                <w:szCs w:val="18"/>
              </w:rPr>
            </w:pPr>
          </w:p>
        </w:tc>
        <w:tc>
          <w:tcPr>
            <w:tcW w:w="967" w:type="pct"/>
            <w:shd w:val="clear" w:color="000000" w:fill="FFFFFF"/>
            <w:vAlign w:val="center"/>
          </w:tcPr>
          <w:p w14:paraId="75F16CA7" w14:textId="77777777" w:rsidR="00945169" w:rsidRPr="00945169" w:rsidRDefault="00945169" w:rsidP="00945169">
            <w:pPr>
              <w:spacing w:before="60" w:after="0"/>
              <w:rPr>
                <w:rFonts w:cs="Arial"/>
                <w:b/>
                <w:color w:val="000000"/>
                <w:sz w:val="18"/>
                <w:szCs w:val="18"/>
              </w:rPr>
            </w:pPr>
          </w:p>
        </w:tc>
      </w:tr>
      <w:tr w:rsidR="00945169" w:rsidRPr="00945169" w14:paraId="12B35E70" w14:textId="77777777">
        <w:tc>
          <w:tcPr>
            <w:tcW w:w="278" w:type="pct"/>
            <w:shd w:val="clear" w:color="auto" w:fill="auto"/>
            <w:vAlign w:val="center"/>
            <w:hideMark/>
          </w:tcPr>
          <w:p w14:paraId="0976C7F7"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8a</w:t>
            </w:r>
          </w:p>
        </w:tc>
        <w:tc>
          <w:tcPr>
            <w:tcW w:w="2806" w:type="pct"/>
            <w:shd w:val="clear" w:color="auto" w:fill="auto"/>
            <w:vAlign w:val="center"/>
            <w:hideMark/>
          </w:tcPr>
          <w:p w14:paraId="2CE20222"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Administrative and General*</w:t>
            </w:r>
            <w:r w:rsidRPr="00945169">
              <w:rPr>
                <w:rFonts w:cs="Arial"/>
                <w:b/>
                <w:color w:val="000000"/>
                <w:sz w:val="18"/>
                <w:szCs w:val="18"/>
                <w:vertAlign w:val="superscript"/>
              </w:rPr>
              <w:t xml:space="preserve"> </w:t>
            </w:r>
          </w:p>
        </w:tc>
        <w:tc>
          <w:tcPr>
            <w:tcW w:w="949" w:type="pct"/>
            <w:shd w:val="clear" w:color="auto" w:fill="auto"/>
            <w:vAlign w:val="center"/>
            <w:hideMark/>
          </w:tcPr>
          <w:p w14:paraId="75789D0D"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2F2DFF99"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711AF9F5" w14:textId="77777777">
        <w:tc>
          <w:tcPr>
            <w:tcW w:w="278" w:type="pct"/>
            <w:shd w:val="clear" w:color="auto" w:fill="auto"/>
            <w:vAlign w:val="center"/>
            <w:hideMark/>
          </w:tcPr>
          <w:p w14:paraId="063A979A"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8b</w:t>
            </w:r>
          </w:p>
        </w:tc>
        <w:tc>
          <w:tcPr>
            <w:tcW w:w="2806" w:type="pct"/>
            <w:shd w:val="clear" w:color="auto" w:fill="auto"/>
            <w:vAlign w:val="center"/>
            <w:hideMark/>
          </w:tcPr>
          <w:p w14:paraId="10D6A92B"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Marketing (Advertising)</w:t>
            </w:r>
          </w:p>
        </w:tc>
        <w:tc>
          <w:tcPr>
            <w:tcW w:w="949" w:type="pct"/>
            <w:shd w:val="clear" w:color="auto" w:fill="auto"/>
            <w:vAlign w:val="center"/>
            <w:hideMark/>
          </w:tcPr>
          <w:p w14:paraId="16248F4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139909D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3D93246E" w14:textId="77777777">
        <w:tc>
          <w:tcPr>
            <w:tcW w:w="278" w:type="pct"/>
            <w:shd w:val="clear" w:color="auto" w:fill="auto"/>
            <w:vAlign w:val="center"/>
            <w:hideMark/>
          </w:tcPr>
          <w:p w14:paraId="32F41415"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8c</w:t>
            </w:r>
          </w:p>
        </w:tc>
        <w:tc>
          <w:tcPr>
            <w:tcW w:w="2806" w:type="pct"/>
            <w:shd w:val="clear" w:color="auto" w:fill="auto"/>
            <w:vAlign w:val="center"/>
            <w:hideMark/>
          </w:tcPr>
          <w:p w14:paraId="58B328A4"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Utilities</w:t>
            </w:r>
          </w:p>
        </w:tc>
        <w:tc>
          <w:tcPr>
            <w:tcW w:w="949" w:type="pct"/>
            <w:shd w:val="clear" w:color="auto" w:fill="auto"/>
            <w:vAlign w:val="center"/>
            <w:hideMark/>
          </w:tcPr>
          <w:p w14:paraId="6C2B129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4B74093C"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2AEA5A2E" w14:textId="77777777">
        <w:tc>
          <w:tcPr>
            <w:tcW w:w="278" w:type="pct"/>
            <w:shd w:val="clear" w:color="auto" w:fill="auto"/>
            <w:vAlign w:val="center"/>
            <w:hideMark/>
          </w:tcPr>
          <w:p w14:paraId="50E95D70"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8d</w:t>
            </w:r>
          </w:p>
        </w:tc>
        <w:tc>
          <w:tcPr>
            <w:tcW w:w="2806" w:type="pct"/>
            <w:shd w:val="clear" w:color="auto" w:fill="auto"/>
            <w:vAlign w:val="center"/>
            <w:hideMark/>
          </w:tcPr>
          <w:p w14:paraId="23B2647C"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Repair and Maintenance</w:t>
            </w:r>
          </w:p>
        </w:tc>
        <w:tc>
          <w:tcPr>
            <w:tcW w:w="949" w:type="pct"/>
            <w:shd w:val="clear" w:color="auto" w:fill="auto"/>
            <w:vAlign w:val="center"/>
            <w:hideMark/>
          </w:tcPr>
          <w:p w14:paraId="0DC5B7E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752BC32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1E9B6DDA" w14:textId="77777777">
        <w:tc>
          <w:tcPr>
            <w:tcW w:w="278" w:type="pct"/>
            <w:shd w:val="clear" w:color="auto" w:fill="auto"/>
            <w:vAlign w:val="center"/>
            <w:hideMark/>
          </w:tcPr>
          <w:p w14:paraId="7B925460"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8e</w:t>
            </w:r>
          </w:p>
        </w:tc>
        <w:tc>
          <w:tcPr>
            <w:tcW w:w="2806" w:type="pct"/>
            <w:shd w:val="clear" w:color="auto" w:fill="auto"/>
            <w:vAlign w:val="center"/>
            <w:hideMark/>
          </w:tcPr>
          <w:p w14:paraId="37BBD386"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Undistributed Expense 1 ____________</w:t>
            </w:r>
          </w:p>
        </w:tc>
        <w:tc>
          <w:tcPr>
            <w:tcW w:w="949" w:type="pct"/>
            <w:shd w:val="clear" w:color="auto" w:fill="auto"/>
            <w:vAlign w:val="center"/>
            <w:hideMark/>
          </w:tcPr>
          <w:p w14:paraId="3BAE7DD8"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301E89DB"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 </w:t>
            </w:r>
          </w:p>
        </w:tc>
      </w:tr>
      <w:tr w:rsidR="00945169" w:rsidRPr="00945169" w14:paraId="078D089E" w14:textId="77777777">
        <w:tc>
          <w:tcPr>
            <w:tcW w:w="278" w:type="pct"/>
            <w:shd w:val="clear" w:color="auto" w:fill="auto"/>
            <w:vAlign w:val="center"/>
            <w:hideMark/>
          </w:tcPr>
          <w:p w14:paraId="4BD20F20"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8f</w:t>
            </w:r>
          </w:p>
        </w:tc>
        <w:tc>
          <w:tcPr>
            <w:tcW w:w="2806" w:type="pct"/>
            <w:shd w:val="clear" w:color="auto" w:fill="auto"/>
            <w:vAlign w:val="center"/>
            <w:hideMark/>
          </w:tcPr>
          <w:p w14:paraId="549B0AAD"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Undistributed Expense 2 ____________</w:t>
            </w:r>
          </w:p>
        </w:tc>
        <w:tc>
          <w:tcPr>
            <w:tcW w:w="949" w:type="pct"/>
            <w:shd w:val="clear" w:color="auto" w:fill="auto"/>
            <w:vAlign w:val="center"/>
            <w:hideMark/>
          </w:tcPr>
          <w:p w14:paraId="5AF576B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15D7816E"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 </w:t>
            </w:r>
          </w:p>
        </w:tc>
      </w:tr>
      <w:tr w:rsidR="00152CB6" w:rsidRPr="00945169" w14:paraId="67D36476" w14:textId="77777777">
        <w:tc>
          <w:tcPr>
            <w:tcW w:w="278" w:type="pct"/>
            <w:shd w:val="clear" w:color="000000" w:fill="D9D9D9"/>
            <w:vAlign w:val="center"/>
            <w:hideMark/>
          </w:tcPr>
          <w:p w14:paraId="48905CF4"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9</w:t>
            </w:r>
          </w:p>
        </w:tc>
        <w:tc>
          <w:tcPr>
            <w:tcW w:w="2806" w:type="pct"/>
            <w:shd w:val="clear" w:color="000000" w:fill="D9D9D9"/>
            <w:vAlign w:val="center"/>
            <w:hideMark/>
          </w:tcPr>
          <w:p w14:paraId="654AE863"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Total Undistributed Expenses </w:t>
            </w:r>
            <w:r w:rsidRPr="00945169">
              <w:rPr>
                <w:rFonts w:cs="Arial"/>
                <w:color w:val="000000"/>
                <w:sz w:val="18"/>
                <w:szCs w:val="18"/>
                <w:vertAlign w:val="subscript"/>
              </w:rPr>
              <w:t>(add lines 8a-8f)</w:t>
            </w:r>
            <w:r w:rsidRPr="00945169">
              <w:rPr>
                <w:rFonts w:cs="Arial"/>
                <w:color w:val="000000"/>
                <w:sz w:val="18"/>
                <w:szCs w:val="18"/>
              </w:rPr>
              <w:t xml:space="preserve"> </w:t>
            </w:r>
            <w:r w:rsidRPr="00945169">
              <w:rPr>
                <w:rFonts w:cs="Arial"/>
                <w:b/>
                <w:color w:val="000000"/>
                <w:sz w:val="18"/>
                <w:szCs w:val="18"/>
              </w:rPr>
              <w:t xml:space="preserve"> </w:t>
            </w:r>
          </w:p>
        </w:tc>
        <w:tc>
          <w:tcPr>
            <w:tcW w:w="949" w:type="pct"/>
            <w:shd w:val="clear" w:color="000000" w:fill="D9D9D9"/>
            <w:vAlign w:val="center"/>
            <w:hideMark/>
          </w:tcPr>
          <w:p w14:paraId="05C1FF73"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7E719E5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0231D0D5" w14:textId="77777777">
        <w:tc>
          <w:tcPr>
            <w:tcW w:w="278" w:type="pct"/>
            <w:shd w:val="clear" w:color="auto" w:fill="auto"/>
            <w:vAlign w:val="center"/>
          </w:tcPr>
          <w:p w14:paraId="33C1F76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10</w:t>
            </w:r>
          </w:p>
        </w:tc>
        <w:tc>
          <w:tcPr>
            <w:tcW w:w="2806" w:type="pct"/>
            <w:shd w:val="clear" w:color="000000" w:fill="FFFFFF"/>
            <w:vAlign w:val="center"/>
            <w:hideMark/>
          </w:tcPr>
          <w:p w14:paraId="333C2F63"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Fixed Expenses</w:t>
            </w:r>
          </w:p>
        </w:tc>
        <w:tc>
          <w:tcPr>
            <w:tcW w:w="949" w:type="pct"/>
            <w:shd w:val="clear" w:color="000000" w:fill="FFFFFF"/>
            <w:vAlign w:val="center"/>
          </w:tcPr>
          <w:p w14:paraId="26F2B911" w14:textId="77777777" w:rsidR="00945169" w:rsidRPr="00945169" w:rsidRDefault="00945169" w:rsidP="00945169">
            <w:pPr>
              <w:spacing w:before="60" w:after="0"/>
              <w:rPr>
                <w:rFonts w:cs="Arial"/>
                <w:b/>
                <w:color w:val="000000"/>
                <w:sz w:val="18"/>
                <w:szCs w:val="18"/>
              </w:rPr>
            </w:pPr>
          </w:p>
        </w:tc>
        <w:tc>
          <w:tcPr>
            <w:tcW w:w="967" w:type="pct"/>
            <w:shd w:val="clear" w:color="000000" w:fill="FFFFFF"/>
            <w:vAlign w:val="center"/>
          </w:tcPr>
          <w:p w14:paraId="48B27B52" w14:textId="77777777" w:rsidR="00945169" w:rsidRPr="00945169" w:rsidRDefault="00945169" w:rsidP="00945169">
            <w:pPr>
              <w:spacing w:before="60" w:after="0"/>
              <w:rPr>
                <w:rFonts w:cs="Arial"/>
                <w:b/>
                <w:color w:val="000000"/>
                <w:sz w:val="18"/>
                <w:szCs w:val="18"/>
              </w:rPr>
            </w:pPr>
          </w:p>
        </w:tc>
      </w:tr>
      <w:tr w:rsidR="00945169" w:rsidRPr="00945169" w14:paraId="7B72E6BB" w14:textId="77777777">
        <w:tc>
          <w:tcPr>
            <w:tcW w:w="278" w:type="pct"/>
            <w:shd w:val="clear" w:color="auto" w:fill="auto"/>
            <w:vAlign w:val="center"/>
          </w:tcPr>
          <w:p w14:paraId="4C253F43"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10a</w:t>
            </w:r>
          </w:p>
        </w:tc>
        <w:tc>
          <w:tcPr>
            <w:tcW w:w="2806" w:type="pct"/>
            <w:shd w:val="clear" w:color="auto" w:fill="auto"/>
            <w:vAlign w:val="center"/>
            <w:hideMark/>
          </w:tcPr>
          <w:p w14:paraId="4BF8DCE9"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Insurance*</w:t>
            </w:r>
          </w:p>
        </w:tc>
        <w:tc>
          <w:tcPr>
            <w:tcW w:w="949" w:type="pct"/>
            <w:shd w:val="clear" w:color="auto" w:fill="auto"/>
            <w:vAlign w:val="center"/>
            <w:hideMark/>
          </w:tcPr>
          <w:p w14:paraId="253FB2E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17BE529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0F0AE14A" w14:textId="77777777">
        <w:tc>
          <w:tcPr>
            <w:tcW w:w="278" w:type="pct"/>
            <w:shd w:val="clear" w:color="auto" w:fill="auto"/>
            <w:vAlign w:val="center"/>
          </w:tcPr>
          <w:p w14:paraId="020A9484"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10b</w:t>
            </w:r>
          </w:p>
        </w:tc>
        <w:tc>
          <w:tcPr>
            <w:tcW w:w="2806" w:type="pct"/>
            <w:shd w:val="clear" w:color="auto" w:fill="auto"/>
            <w:vAlign w:val="center"/>
            <w:hideMark/>
          </w:tcPr>
          <w:p w14:paraId="6AF033BD"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 xml:space="preserve">NPS Franchise Fee </w:t>
            </w:r>
          </w:p>
        </w:tc>
        <w:tc>
          <w:tcPr>
            <w:tcW w:w="949" w:type="pct"/>
            <w:shd w:val="clear" w:color="auto" w:fill="auto"/>
            <w:vAlign w:val="center"/>
            <w:hideMark/>
          </w:tcPr>
          <w:p w14:paraId="1BFDC4D0"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7174205F"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00409FB8" w14:textId="77777777">
        <w:tc>
          <w:tcPr>
            <w:tcW w:w="278" w:type="pct"/>
            <w:shd w:val="clear" w:color="auto" w:fill="auto"/>
            <w:vAlign w:val="center"/>
          </w:tcPr>
          <w:p w14:paraId="2F718244"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10c</w:t>
            </w:r>
          </w:p>
        </w:tc>
        <w:tc>
          <w:tcPr>
            <w:tcW w:w="2806" w:type="pct"/>
            <w:shd w:val="clear" w:color="auto" w:fill="auto"/>
            <w:vAlign w:val="center"/>
            <w:hideMark/>
          </w:tcPr>
          <w:p w14:paraId="309F2EE4"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Fixed Expense 1 __________________</w:t>
            </w:r>
          </w:p>
        </w:tc>
        <w:tc>
          <w:tcPr>
            <w:tcW w:w="949" w:type="pct"/>
            <w:shd w:val="clear" w:color="auto" w:fill="auto"/>
            <w:vAlign w:val="center"/>
            <w:hideMark/>
          </w:tcPr>
          <w:p w14:paraId="65D69F8B"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75B3729B"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47F0DE84" w14:textId="77777777">
        <w:tc>
          <w:tcPr>
            <w:tcW w:w="278" w:type="pct"/>
            <w:shd w:val="clear" w:color="auto" w:fill="auto"/>
            <w:vAlign w:val="center"/>
          </w:tcPr>
          <w:p w14:paraId="4A3C0F9D" w14:textId="77777777" w:rsidR="00945169" w:rsidRPr="00945169" w:rsidRDefault="00945169" w:rsidP="00945169">
            <w:pPr>
              <w:spacing w:before="60" w:after="0"/>
              <w:jc w:val="right"/>
              <w:rPr>
                <w:rFonts w:cs="Arial"/>
                <w:color w:val="000000"/>
                <w:sz w:val="18"/>
                <w:szCs w:val="18"/>
              </w:rPr>
            </w:pPr>
            <w:r w:rsidRPr="00945169">
              <w:rPr>
                <w:rFonts w:cs="Arial"/>
                <w:color w:val="000000"/>
                <w:sz w:val="18"/>
                <w:szCs w:val="18"/>
              </w:rPr>
              <w:t>10d</w:t>
            </w:r>
          </w:p>
        </w:tc>
        <w:tc>
          <w:tcPr>
            <w:tcW w:w="2806" w:type="pct"/>
            <w:shd w:val="clear" w:color="auto" w:fill="auto"/>
            <w:vAlign w:val="center"/>
            <w:hideMark/>
          </w:tcPr>
          <w:p w14:paraId="7D2FD598"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Other Fixed Expense 2 __________________</w:t>
            </w:r>
          </w:p>
        </w:tc>
        <w:tc>
          <w:tcPr>
            <w:tcW w:w="949" w:type="pct"/>
            <w:shd w:val="clear" w:color="auto" w:fill="auto"/>
            <w:vAlign w:val="center"/>
            <w:hideMark/>
          </w:tcPr>
          <w:p w14:paraId="2F223576"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4E69B27A"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207FEED3" w14:textId="77777777">
        <w:tc>
          <w:tcPr>
            <w:tcW w:w="278" w:type="pct"/>
            <w:shd w:val="clear" w:color="000000" w:fill="D9D9D9"/>
            <w:vAlign w:val="center"/>
          </w:tcPr>
          <w:p w14:paraId="7E9552E1"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11</w:t>
            </w:r>
          </w:p>
        </w:tc>
        <w:tc>
          <w:tcPr>
            <w:tcW w:w="2806" w:type="pct"/>
            <w:shd w:val="clear" w:color="000000" w:fill="D9D9D9"/>
            <w:vAlign w:val="center"/>
            <w:hideMark/>
          </w:tcPr>
          <w:p w14:paraId="41997547"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Total Fixed Expenses </w:t>
            </w:r>
            <w:r w:rsidRPr="00945169">
              <w:rPr>
                <w:rFonts w:cs="Arial"/>
                <w:color w:val="000000"/>
                <w:sz w:val="18"/>
                <w:szCs w:val="18"/>
                <w:vertAlign w:val="subscript"/>
              </w:rPr>
              <w:t>(add lines 10a-10d)</w:t>
            </w:r>
          </w:p>
        </w:tc>
        <w:tc>
          <w:tcPr>
            <w:tcW w:w="949" w:type="pct"/>
            <w:shd w:val="clear" w:color="000000" w:fill="D9D9D9"/>
            <w:vAlign w:val="center"/>
            <w:hideMark/>
          </w:tcPr>
          <w:p w14:paraId="3735023B"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07A35852"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11CD7B02" w14:textId="77777777">
        <w:tc>
          <w:tcPr>
            <w:tcW w:w="278" w:type="pct"/>
            <w:shd w:val="clear" w:color="000000" w:fill="D9D9D9"/>
            <w:vAlign w:val="center"/>
          </w:tcPr>
          <w:p w14:paraId="66F9CE7F"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12</w:t>
            </w:r>
          </w:p>
        </w:tc>
        <w:tc>
          <w:tcPr>
            <w:tcW w:w="2806" w:type="pct"/>
            <w:shd w:val="clear" w:color="000000" w:fill="D9D9D9"/>
            <w:vAlign w:val="center"/>
          </w:tcPr>
          <w:p w14:paraId="1873C0AC"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Total direct, undistributed and fixed expenses </w:t>
            </w:r>
            <w:r w:rsidRPr="00945169">
              <w:rPr>
                <w:rFonts w:cs="Arial"/>
                <w:color w:val="000000"/>
                <w:sz w:val="18"/>
                <w:szCs w:val="18"/>
              </w:rPr>
              <w:t>(add lines 7, 9 and 11)</w:t>
            </w:r>
          </w:p>
        </w:tc>
        <w:tc>
          <w:tcPr>
            <w:tcW w:w="949" w:type="pct"/>
            <w:shd w:val="clear" w:color="000000" w:fill="D9D9D9"/>
            <w:vAlign w:val="center"/>
          </w:tcPr>
          <w:p w14:paraId="2BB3347E" w14:textId="77777777" w:rsidR="00945169" w:rsidRPr="00945169" w:rsidRDefault="00945169" w:rsidP="00945169">
            <w:pPr>
              <w:spacing w:before="60" w:after="0"/>
              <w:rPr>
                <w:rFonts w:cs="Arial"/>
                <w:color w:val="000000"/>
                <w:sz w:val="18"/>
                <w:szCs w:val="18"/>
              </w:rPr>
            </w:pPr>
          </w:p>
        </w:tc>
        <w:tc>
          <w:tcPr>
            <w:tcW w:w="967" w:type="pct"/>
            <w:shd w:val="clear" w:color="000000" w:fill="D9D9D9"/>
            <w:vAlign w:val="center"/>
          </w:tcPr>
          <w:p w14:paraId="14F18D7C" w14:textId="77777777" w:rsidR="00945169" w:rsidRPr="00945169" w:rsidRDefault="00945169" w:rsidP="00945169">
            <w:pPr>
              <w:spacing w:before="60" w:after="0"/>
              <w:rPr>
                <w:rFonts w:cs="Arial"/>
                <w:color w:val="000000"/>
                <w:sz w:val="18"/>
                <w:szCs w:val="18"/>
              </w:rPr>
            </w:pPr>
          </w:p>
        </w:tc>
      </w:tr>
      <w:tr w:rsidR="00152CB6" w:rsidRPr="00945169" w14:paraId="380E8933" w14:textId="77777777">
        <w:tc>
          <w:tcPr>
            <w:tcW w:w="278" w:type="pct"/>
            <w:shd w:val="clear" w:color="000000" w:fill="D9D9D9"/>
            <w:vAlign w:val="center"/>
          </w:tcPr>
          <w:p w14:paraId="12F4AE9B"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13</w:t>
            </w:r>
          </w:p>
        </w:tc>
        <w:tc>
          <w:tcPr>
            <w:tcW w:w="2806" w:type="pct"/>
            <w:shd w:val="clear" w:color="000000" w:fill="D9D9D9"/>
            <w:vAlign w:val="center"/>
            <w:hideMark/>
          </w:tcPr>
          <w:p w14:paraId="4FDB3099"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EBITDA* </w:t>
            </w:r>
            <w:r w:rsidRPr="00945169">
              <w:rPr>
                <w:rFonts w:cs="Arial"/>
                <w:color w:val="000000"/>
                <w:sz w:val="18"/>
                <w:szCs w:val="18"/>
                <w:vertAlign w:val="subscript"/>
              </w:rPr>
              <w:t>(Line 5 minus line 12)</w:t>
            </w:r>
          </w:p>
        </w:tc>
        <w:tc>
          <w:tcPr>
            <w:tcW w:w="949" w:type="pct"/>
            <w:shd w:val="clear" w:color="000000" w:fill="D9D9D9"/>
            <w:vAlign w:val="center"/>
            <w:hideMark/>
          </w:tcPr>
          <w:p w14:paraId="26E43194"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1B4EC5FF"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1AFC5D57" w14:textId="77777777">
        <w:tc>
          <w:tcPr>
            <w:tcW w:w="278" w:type="pct"/>
            <w:shd w:val="clear" w:color="auto" w:fill="auto"/>
            <w:vAlign w:val="center"/>
          </w:tcPr>
          <w:p w14:paraId="20B240E5"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14</w:t>
            </w:r>
          </w:p>
        </w:tc>
        <w:tc>
          <w:tcPr>
            <w:tcW w:w="2806" w:type="pct"/>
            <w:shd w:val="clear" w:color="auto" w:fill="auto"/>
            <w:vAlign w:val="center"/>
            <w:hideMark/>
          </w:tcPr>
          <w:p w14:paraId="71706316"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Depreciation and Amortization</w:t>
            </w:r>
          </w:p>
        </w:tc>
        <w:tc>
          <w:tcPr>
            <w:tcW w:w="949" w:type="pct"/>
            <w:shd w:val="clear" w:color="auto" w:fill="auto"/>
            <w:vAlign w:val="center"/>
            <w:hideMark/>
          </w:tcPr>
          <w:p w14:paraId="7F963148"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3FEDA5BF"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945169" w:rsidRPr="00945169" w14:paraId="7FC3F0CA" w14:textId="77777777">
        <w:tc>
          <w:tcPr>
            <w:tcW w:w="278" w:type="pct"/>
            <w:shd w:val="clear" w:color="auto" w:fill="auto"/>
            <w:vAlign w:val="center"/>
          </w:tcPr>
          <w:p w14:paraId="5E959AFC"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15</w:t>
            </w:r>
          </w:p>
        </w:tc>
        <w:tc>
          <w:tcPr>
            <w:tcW w:w="2806" w:type="pct"/>
            <w:shd w:val="clear" w:color="auto" w:fill="auto"/>
            <w:vAlign w:val="center"/>
            <w:hideMark/>
          </w:tcPr>
          <w:p w14:paraId="2C67A138" w14:textId="77777777" w:rsidR="00945169" w:rsidRPr="00945169" w:rsidRDefault="00945169" w:rsidP="00945169">
            <w:pPr>
              <w:spacing w:before="60" w:after="0"/>
              <w:jc w:val="left"/>
              <w:rPr>
                <w:rFonts w:cs="Arial"/>
                <w:color w:val="000000"/>
                <w:sz w:val="18"/>
                <w:szCs w:val="18"/>
              </w:rPr>
            </w:pPr>
            <w:r w:rsidRPr="00945169">
              <w:rPr>
                <w:rFonts w:cs="Arial"/>
                <w:color w:val="000000"/>
                <w:sz w:val="18"/>
                <w:szCs w:val="18"/>
              </w:rPr>
              <w:t>Interest</w:t>
            </w:r>
          </w:p>
        </w:tc>
        <w:tc>
          <w:tcPr>
            <w:tcW w:w="949" w:type="pct"/>
            <w:shd w:val="clear" w:color="auto" w:fill="auto"/>
            <w:vAlign w:val="center"/>
            <w:hideMark/>
          </w:tcPr>
          <w:p w14:paraId="1EA0BBDC"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auto" w:fill="auto"/>
            <w:vAlign w:val="center"/>
            <w:hideMark/>
          </w:tcPr>
          <w:p w14:paraId="1753AA96"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r w:rsidR="00152CB6" w:rsidRPr="00945169" w14:paraId="3C3C6DD9" w14:textId="77777777">
        <w:trPr>
          <w:trHeight w:val="340"/>
        </w:trPr>
        <w:tc>
          <w:tcPr>
            <w:tcW w:w="278" w:type="pct"/>
            <w:shd w:val="clear" w:color="000000" w:fill="D9D9D9"/>
            <w:vAlign w:val="center"/>
          </w:tcPr>
          <w:p w14:paraId="1AF96D58" w14:textId="77777777" w:rsidR="00945169" w:rsidRPr="00945169" w:rsidRDefault="00945169" w:rsidP="00945169">
            <w:pPr>
              <w:spacing w:before="60" w:after="0"/>
              <w:rPr>
                <w:rFonts w:cs="Arial"/>
                <w:b/>
                <w:color w:val="000000"/>
                <w:sz w:val="18"/>
                <w:szCs w:val="18"/>
              </w:rPr>
            </w:pPr>
            <w:r w:rsidRPr="00945169">
              <w:rPr>
                <w:rFonts w:cs="Arial"/>
                <w:b/>
                <w:color w:val="000000"/>
                <w:sz w:val="18"/>
                <w:szCs w:val="18"/>
              </w:rPr>
              <w:t>16</w:t>
            </w:r>
          </w:p>
        </w:tc>
        <w:tc>
          <w:tcPr>
            <w:tcW w:w="2806" w:type="pct"/>
            <w:shd w:val="clear" w:color="000000" w:fill="D9D9D9"/>
            <w:hideMark/>
          </w:tcPr>
          <w:p w14:paraId="6DE49B76" w14:textId="77777777" w:rsidR="00945169" w:rsidRPr="00945169" w:rsidRDefault="00945169" w:rsidP="00945169">
            <w:pPr>
              <w:spacing w:before="60" w:after="0"/>
              <w:jc w:val="left"/>
              <w:rPr>
                <w:rFonts w:cs="Arial"/>
                <w:b/>
                <w:color w:val="000000"/>
                <w:sz w:val="18"/>
                <w:szCs w:val="18"/>
              </w:rPr>
            </w:pPr>
            <w:r w:rsidRPr="00945169">
              <w:rPr>
                <w:rFonts w:cs="Arial"/>
                <w:b/>
                <w:color w:val="000000"/>
                <w:sz w:val="18"/>
                <w:szCs w:val="18"/>
              </w:rPr>
              <w:t xml:space="preserve">Net Income Before Income Taxes </w:t>
            </w:r>
            <w:r w:rsidRPr="00945169">
              <w:rPr>
                <w:rFonts w:cs="Arial"/>
                <w:b/>
                <w:color w:val="000000"/>
                <w:sz w:val="18"/>
                <w:szCs w:val="18"/>
              </w:rPr>
              <w:br/>
            </w:r>
            <w:r w:rsidRPr="00945169">
              <w:rPr>
                <w:rFonts w:cs="Arial"/>
                <w:color w:val="000000"/>
                <w:sz w:val="18"/>
                <w:szCs w:val="18"/>
              </w:rPr>
              <w:t>(Line 13, minus lines 14 &amp; 15)</w:t>
            </w:r>
          </w:p>
        </w:tc>
        <w:tc>
          <w:tcPr>
            <w:tcW w:w="949" w:type="pct"/>
            <w:shd w:val="clear" w:color="000000" w:fill="D9D9D9"/>
            <w:vAlign w:val="center"/>
            <w:hideMark/>
          </w:tcPr>
          <w:p w14:paraId="762CFD8B"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w:t>
            </w:r>
          </w:p>
        </w:tc>
        <w:tc>
          <w:tcPr>
            <w:tcW w:w="967" w:type="pct"/>
            <w:shd w:val="clear" w:color="000000" w:fill="D9D9D9"/>
            <w:vAlign w:val="center"/>
            <w:hideMark/>
          </w:tcPr>
          <w:p w14:paraId="3707AB1E" w14:textId="77777777" w:rsidR="00945169" w:rsidRPr="00945169" w:rsidRDefault="00945169" w:rsidP="00945169">
            <w:pPr>
              <w:spacing w:before="60" w:after="0"/>
              <w:rPr>
                <w:rFonts w:cs="Arial"/>
                <w:color w:val="000000"/>
                <w:sz w:val="18"/>
                <w:szCs w:val="18"/>
              </w:rPr>
            </w:pPr>
            <w:r w:rsidRPr="00945169">
              <w:rPr>
                <w:rFonts w:cs="Arial"/>
                <w:color w:val="000000"/>
                <w:sz w:val="18"/>
                <w:szCs w:val="18"/>
              </w:rPr>
              <w:t> </w:t>
            </w:r>
          </w:p>
        </w:tc>
      </w:tr>
    </w:tbl>
    <w:p w14:paraId="754EF066" w14:textId="77777777" w:rsidR="00945169" w:rsidRPr="00945169" w:rsidRDefault="00945169" w:rsidP="00945169">
      <w:pPr>
        <w:spacing w:before="60"/>
        <w:jc w:val="center"/>
        <w:rPr>
          <w:b/>
        </w:rPr>
      </w:pPr>
      <w:r w:rsidRPr="00945169">
        <w:rPr>
          <w:b/>
        </w:rPr>
        <w:lastRenderedPageBreak/>
        <w:t>NOTICES</w:t>
      </w:r>
    </w:p>
    <w:p w14:paraId="70697FB3" w14:textId="77777777" w:rsidR="00945169" w:rsidRPr="00945169" w:rsidRDefault="00945169" w:rsidP="00945169">
      <w:pPr>
        <w:spacing w:before="60"/>
        <w:jc w:val="center"/>
        <w:rPr>
          <w:b/>
        </w:rPr>
      </w:pPr>
      <w:r w:rsidRPr="00945169">
        <w:rPr>
          <w:b/>
        </w:rPr>
        <w:t>PRIVACY ACT STATEMENT</w:t>
      </w:r>
    </w:p>
    <w:p w14:paraId="1A54DF9B" w14:textId="77777777" w:rsidR="00945169" w:rsidRPr="00945169" w:rsidRDefault="00945169" w:rsidP="00945169">
      <w:pPr>
        <w:spacing w:before="4" w:after="0"/>
        <w:ind w:left="119"/>
        <w:rPr>
          <w:rFonts w:cs="Arial"/>
          <w:b/>
          <w:sz w:val="18"/>
          <w:szCs w:val="18"/>
        </w:rPr>
      </w:pPr>
    </w:p>
    <w:p w14:paraId="4512EE3D"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r w:rsidRPr="00945169">
        <w:rPr>
          <w:rFonts w:eastAsiaTheme="minorHAnsi" w:cs="Arial"/>
          <w:b/>
          <w:color w:val="000000"/>
          <w:sz w:val="18"/>
          <w:szCs w:val="18"/>
        </w:rPr>
        <w:t xml:space="preserve">Authority: </w:t>
      </w:r>
      <w:r w:rsidRPr="00945169">
        <w:rPr>
          <w:rFonts w:eastAsiaTheme="minorHAnsi" w:cs="Arial"/>
          <w:color w:val="000000"/>
          <w:sz w:val="18"/>
          <w:szCs w:val="18"/>
        </w:rPr>
        <w:t>The authority to collect information on the attached form is derived from 54 U.S.C. 1019, Concessions and Commercial Use Authorizations.</w:t>
      </w:r>
    </w:p>
    <w:p w14:paraId="024A6518"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p>
    <w:p w14:paraId="7B14EF68"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r w:rsidRPr="00945169">
        <w:rPr>
          <w:rFonts w:eastAsiaTheme="minorHAnsi" w:cs="Arial"/>
          <w:b/>
          <w:color w:val="000000"/>
          <w:sz w:val="18"/>
          <w:szCs w:val="18"/>
        </w:rPr>
        <w:t xml:space="preserve">Purpose: </w:t>
      </w:r>
      <w:r w:rsidRPr="00945169">
        <w:rPr>
          <w:rFonts w:eastAsiaTheme="minorHAnsi" w:cs="Arial"/>
          <w:color w:val="000000"/>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D3150A2"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p>
    <w:p w14:paraId="17EF3E55"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r w:rsidRPr="00945169">
        <w:rPr>
          <w:rFonts w:eastAsiaTheme="minorHAnsi" w:cs="Arial"/>
          <w:b/>
          <w:color w:val="000000"/>
          <w:sz w:val="18"/>
          <w:szCs w:val="18"/>
        </w:rPr>
        <w:t xml:space="preserve">Routine Uses: </w:t>
      </w:r>
      <w:r w:rsidRPr="00945169">
        <w:rPr>
          <w:rFonts w:eastAsiaTheme="minorHAnsi" w:cs="Arial"/>
          <w:color w:val="000000"/>
          <w:sz w:val="18"/>
          <w:szCs w:val="18"/>
        </w:rPr>
        <w:t>: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w:t>
      </w:r>
      <w:r w:rsidRPr="00945169">
        <w:rPr>
          <w:rFonts w:ascii="Arial" w:eastAsiaTheme="minorHAnsi" w:hAnsi="Arial" w:cs="Arial"/>
          <w:color w:val="000000"/>
          <w:sz w:val="18"/>
          <w:szCs w:val="18"/>
        </w:rPr>
        <w:t> </w:t>
      </w:r>
      <w:r w:rsidRPr="00945169">
        <w:rPr>
          <w:rFonts w:eastAsiaTheme="minorHAnsi" w:cs="Arial"/>
          <w:color w:val="000000"/>
          <w:sz w:val="18"/>
          <w:szCs w:val="18"/>
        </w:rPr>
        <w:t xml:space="preserve">This notice can be found at </w:t>
      </w:r>
      <w:hyperlink r:id="rId37" w:history="1">
        <w:r w:rsidRPr="00945169">
          <w:rPr>
            <w:rFonts w:eastAsiaTheme="minorHAnsi" w:cs="Arial"/>
            <w:color w:val="0000FF"/>
            <w:sz w:val="18"/>
            <w:szCs w:val="18"/>
            <w:u w:val="single"/>
          </w:rPr>
          <w:t>https://www.doi.gov/privacy/sorn</w:t>
        </w:r>
      </w:hyperlink>
      <w:r w:rsidRPr="00945169">
        <w:rPr>
          <w:rFonts w:eastAsiaTheme="minorHAnsi" w:cs="Arial"/>
          <w:color w:val="000000"/>
          <w:sz w:val="18"/>
          <w:szCs w:val="18"/>
        </w:rPr>
        <w:t xml:space="preserve">. </w:t>
      </w:r>
    </w:p>
    <w:p w14:paraId="5036F082"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p>
    <w:p w14:paraId="66B59CD1"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r w:rsidRPr="00945169">
        <w:rPr>
          <w:rFonts w:eastAsiaTheme="minorHAnsi" w:cs="Arial"/>
          <w:b/>
          <w:color w:val="000000"/>
          <w:sz w:val="18"/>
          <w:szCs w:val="18"/>
        </w:rPr>
        <w:t xml:space="preserve">Disclosure: </w:t>
      </w:r>
      <w:r w:rsidRPr="00945169">
        <w:rPr>
          <w:rFonts w:eastAsiaTheme="minorHAnsi" w:cs="Arial"/>
          <w:color w:val="000000"/>
          <w:sz w:val="18"/>
          <w:szCs w:val="18"/>
        </w:rPr>
        <w:t>Providing your information is voluntary, however, failure to provide the requested information may impede the evaluation of your proposal in response to available concession opportunities.</w:t>
      </w:r>
    </w:p>
    <w:p w14:paraId="604DE5DA" w14:textId="77777777" w:rsidR="00945169" w:rsidRPr="00945169" w:rsidRDefault="00945169" w:rsidP="00945169">
      <w:pPr>
        <w:suppressAutoHyphens w:val="0"/>
        <w:autoSpaceDE w:val="0"/>
        <w:autoSpaceDN w:val="0"/>
        <w:adjustRightInd w:val="0"/>
        <w:spacing w:after="0"/>
        <w:ind w:left="180" w:right="270"/>
        <w:jc w:val="left"/>
        <w:rPr>
          <w:rFonts w:eastAsiaTheme="minorHAnsi" w:cs="Arial"/>
          <w:color w:val="000000"/>
          <w:sz w:val="18"/>
          <w:szCs w:val="18"/>
        </w:rPr>
      </w:pPr>
    </w:p>
    <w:p w14:paraId="2777B390" w14:textId="77777777" w:rsidR="00945169" w:rsidRPr="00945169" w:rsidRDefault="00945169" w:rsidP="00945169">
      <w:pPr>
        <w:spacing w:before="60"/>
        <w:jc w:val="center"/>
        <w:rPr>
          <w:b/>
        </w:rPr>
      </w:pPr>
      <w:r w:rsidRPr="00945169">
        <w:rPr>
          <w:b/>
        </w:rPr>
        <w:t>PAPERWORK REDUCTION ACT STATEMENT</w:t>
      </w:r>
    </w:p>
    <w:p w14:paraId="36306D36" w14:textId="77777777" w:rsidR="00945169" w:rsidRPr="00945169" w:rsidRDefault="00945169" w:rsidP="00945169">
      <w:pPr>
        <w:spacing w:before="60" w:after="0"/>
        <w:ind w:left="120" w:right="237"/>
        <w:rPr>
          <w:rFonts w:cs="Arial"/>
          <w:sz w:val="18"/>
          <w:szCs w:val="18"/>
        </w:rPr>
      </w:pPr>
      <w:r w:rsidRPr="00945169">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945169">
        <w:rPr>
          <w:rFonts w:cs="Arial"/>
          <w:sz w:val="18"/>
          <w:szCs w:val="18"/>
        </w:rPr>
        <w:t>collect</w:t>
      </w:r>
      <w:proofErr w:type="gramEnd"/>
      <w:r w:rsidRPr="00945169">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ADA788C" w14:textId="77777777" w:rsidR="00945169" w:rsidRPr="00945169" w:rsidRDefault="00945169" w:rsidP="00945169">
      <w:pPr>
        <w:spacing w:before="60" w:after="0"/>
        <w:ind w:left="120" w:right="237"/>
        <w:rPr>
          <w:rFonts w:cs="Arial"/>
          <w:sz w:val="18"/>
          <w:szCs w:val="18"/>
        </w:rPr>
      </w:pPr>
    </w:p>
    <w:p w14:paraId="2A4F7B16" w14:textId="77777777" w:rsidR="00945169" w:rsidRPr="00945169" w:rsidRDefault="00945169" w:rsidP="00945169">
      <w:pPr>
        <w:spacing w:before="60"/>
        <w:jc w:val="center"/>
        <w:rPr>
          <w:b/>
        </w:rPr>
      </w:pPr>
      <w:r w:rsidRPr="00945169">
        <w:rPr>
          <w:b/>
        </w:rPr>
        <w:t>ESTIMATED BURDEN STATEMENT</w:t>
      </w:r>
    </w:p>
    <w:p w14:paraId="4631C7F2" w14:textId="77777777" w:rsidR="00945169" w:rsidRPr="00945169" w:rsidRDefault="00945169" w:rsidP="00945169">
      <w:pPr>
        <w:suppressAutoHyphens w:val="0"/>
        <w:spacing w:before="60" w:after="60"/>
        <w:jc w:val="left"/>
        <w:rPr>
          <w:rFonts w:cs="Arial"/>
          <w:sz w:val="18"/>
          <w:szCs w:val="18"/>
        </w:rPr>
      </w:pPr>
      <w:r w:rsidRPr="00945169">
        <w:rPr>
          <w:rFonts w:cs="Arial"/>
          <w:spacing w:val="2"/>
          <w:sz w:val="18"/>
          <w:szCs w:val="18"/>
        </w:rPr>
        <w:t xml:space="preserve">We </w:t>
      </w:r>
      <w:r w:rsidRPr="00945169">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945169">
        <w:rPr>
          <w:rFonts w:cs="Arial"/>
          <w:spacing w:val="-2"/>
          <w:sz w:val="18"/>
          <w:szCs w:val="18"/>
        </w:rPr>
        <w:t xml:space="preserve"> </w:t>
      </w:r>
      <w:r w:rsidRPr="00945169">
        <w:rPr>
          <w:rFonts w:cs="Arial"/>
          <w:sz w:val="18"/>
          <w:szCs w:val="18"/>
        </w:rPr>
        <w:t>address.</w:t>
      </w:r>
    </w:p>
    <w:p w14:paraId="7ED0574B" w14:textId="77777777" w:rsidR="00945169" w:rsidRPr="00945169" w:rsidRDefault="00945169" w:rsidP="00945169">
      <w:pPr>
        <w:tabs>
          <w:tab w:val="left" w:pos="530"/>
        </w:tabs>
      </w:pPr>
    </w:p>
    <w:p w14:paraId="19B1C3EC" w14:textId="77777777" w:rsidR="00945169" w:rsidRPr="00945169" w:rsidRDefault="00945169" w:rsidP="00945169"/>
    <w:p w14:paraId="53B5E8F5" w14:textId="77777777" w:rsidR="00945169" w:rsidRPr="00945169" w:rsidRDefault="00945169" w:rsidP="00945169"/>
    <w:p w14:paraId="04B6F000" w14:textId="77777777" w:rsidR="00945169" w:rsidRPr="00945169" w:rsidRDefault="00945169" w:rsidP="00945169"/>
    <w:p w14:paraId="7921E02D" w14:textId="77777777" w:rsidR="00945169" w:rsidRPr="00945169" w:rsidRDefault="00945169" w:rsidP="00945169"/>
    <w:p w14:paraId="23A216AF" w14:textId="77777777" w:rsidR="00945169" w:rsidRPr="00945169" w:rsidRDefault="00945169" w:rsidP="00945169"/>
    <w:p w14:paraId="5203F3CD" w14:textId="1868CF27" w:rsidR="00945169" w:rsidRPr="00945169" w:rsidRDefault="00945169" w:rsidP="00945169">
      <w:pPr>
        <w:tabs>
          <w:tab w:val="left" w:pos="490"/>
        </w:tabs>
        <w:rPr>
          <w:b/>
          <w:bCs/>
        </w:rPr>
        <w:sectPr w:rsidR="00945169" w:rsidRPr="00945169" w:rsidSect="0094516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33"/>
          <w:cols w:space="720"/>
          <w:docGrid w:linePitch="360"/>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lastRenderedPageBreak/>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48DB3319" w:rsidR="009F71A5" w:rsidRPr="005311C8" w:rsidRDefault="009F71A5" w:rsidP="009F71A5">
      <w:r w:rsidRPr="005311C8">
        <w:t xml:space="preserve">The minimum franchise fee acceptable to the </w:t>
      </w:r>
      <w:r w:rsidRPr="00193984">
        <w:t xml:space="preserve">Service is </w:t>
      </w:r>
      <w:r w:rsidR="00193984" w:rsidRPr="00193984">
        <w:t xml:space="preserve">three percent (3.0%) </w:t>
      </w:r>
      <w:r w:rsidRPr="00193984">
        <w:t>of</w:t>
      </w:r>
      <w:r w:rsidRPr="005311C8">
        <w:t xml:space="preserve"> gross receipts</w:t>
      </w:r>
      <w:r w:rsidR="00193984">
        <w:t xml:space="preserve"> or a flat fee of one thousand</w:t>
      </w:r>
      <w:r w:rsidR="001D5A35">
        <w:t xml:space="preserve"> dollars ($1000), whichever is greater</w:t>
      </w:r>
      <w:r w:rsidRPr="005311C8">
        <w:t>.</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57F63E2A" w:rsidR="009E3AEB" w:rsidRDefault="009F71A5" w:rsidP="001D5A35">
      <w:pPr>
        <w:jc w:val="center"/>
      </w:pPr>
      <w:r w:rsidRPr="00F260BD">
        <w:t>______</w:t>
      </w:r>
      <w:r w:rsidRPr="005311C8">
        <w:t xml:space="preserve"> percent of annual gross receipts</w:t>
      </w:r>
    </w:p>
    <w:p w14:paraId="1CBBA81A" w14:textId="77777777" w:rsidR="009E3AEB" w:rsidRDefault="009E3AEB">
      <w:pPr>
        <w:suppressAutoHyphens w:val="0"/>
        <w:spacing w:before="60" w:after="60"/>
        <w:jc w:val="left"/>
      </w:pPr>
      <w:r>
        <w:br w:type="page"/>
      </w:r>
    </w:p>
    <w:p w14:paraId="4D93216A" w14:textId="05C24029" w:rsidR="0001266D" w:rsidRPr="00B40902" w:rsidRDefault="004630A6" w:rsidP="003433A5">
      <w:pPr>
        <w:pStyle w:val="Heading2"/>
        <w:shd w:val="clear" w:color="auto" w:fill="F2F2F2" w:themeFill="background1" w:themeFillShade="F2"/>
        <w:jc w:val="left"/>
        <w:rPr>
          <w:caps/>
          <w:spacing w:val="-3"/>
        </w:rPr>
      </w:pPr>
      <w:r w:rsidRPr="00B40902">
        <w:rPr>
          <w:spacing w:val="-3"/>
        </w:rPr>
        <w:lastRenderedPageBreak/>
        <w:t xml:space="preserve">Secondary </w:t>
      </w:r>
      <w:r w:rsidR="001007DE" w:rsidRPr="00B40902">
        <w:rPr>
          <w:spacing w:val="-3"/>
        </w:rPr>
        <w:t>Selection Factor</w:t>
      </w:r>
      <w:r w:rsidRPr="00B40902">
        <w:rPr>
          <w:spacing w:val="-3"/>
        </w:rPr>
        <w:t xml:space="preserve"> 1. The quality of the </w:t>
      </w:r>
      <w:r w:rsidR="00366237" w:rsidRPr="00B40902">
        <w:rPr>
          <w:spacing w:val="-3"/>
        </w:rPr>
        <w:t>O</w:t>
      </w:r>
      <w:r w:rsidR="001007DE" w:rsidRPr="00B40902">
        <w:rPr>
          <w:spacing w:val="-3"/>
        </w:rPr>
        <w:t>fferor’s</w:t>
      </w:r>
      <w:r w:rsidR="00D31DD8" w:rsidRPr="00B40902">
        <w:rPr>
          <w:spacing w:val="-3"/>
        </w:rPr>
        <w:t xml:space="preserve"> </w:t>
      </w:r>
      <w:r w:rsidRPr="00B40902">
        <w:rPr>
          <w:spacing w:val="-3"/>
        </w:rPr>
        <w:t xml:space="preserve">proposal to conduct its operations in a manner that furthers the protection, conservation, and preservation of the </w:t>
      </w:r>
      <w:proofErr w:type="gramStart"/>
      <w:r w:rsidR="003433A5" w:rsidRPr="00B40902">
        <w:rPr>
          <w:spacing w:val="-3"/>
        </w:rPr>
        <w:t>P</w:t>
      </w:r>
      <w:r w:rsidR="001007DE" w:rsidRPr="00B40902">
        <w:rPr>
          <w:spacing w:val="-3"/>
        </w:rPr>
        <w:t>ark</w:t>
      </w:r>
      <w:proofErr w:type="gramEnd"/>
      <w:r w:rsidR="00D31DD8" w:rsidRPr="00B40902">
        <w:rPr>
          <w:spacing w:val="-3"/>
        </w:rPr>
        <w:t xml:space="preserve"> </w:t>
      </w:r>
      <w:r w:rsidRPr="00B40902">
        <w:rPr>
          <w:spacing w:val="-3"/>
        </w:rPr>
        <w:t>and other resources through environmental management programs and activities, including, without limitation, energy conservation, waste reduction, and recycling. (0-3 points)</w:t>
      </w:r>
    </w:p>
    <w:p w14:paraId="6C23FB00" w14:textId="77777777" w:rsidR="00203E35" w:rsidRDefault="00203E35" w:rsidP="00B9222D">
      <w:pPr>
        <w:pBdr>
          <w:top w:val="nil"/>
          <w:left w:val="nil"/>
          <w:bottom w:val="nil"/>
          <w:right w:val="nil"/>
          <w:between w:val="nil"/>
        </w:pBdr>
        <w:suppressAutoHyphens w:val="0"/>
        <w:spacing w:before="120" w:after="0"/>
        <w:jc w:val="left"/>
      </w:pPr>
    </w:p>
    <w:p w14:paraId="0E834471" w14:textId="2043C36F" w:rsidR="00B9222D" w:rsidRDefault="00B9222D" w:rsidP="00B9222D">
      <w:pPr>
        <w:pBdr>
          <w:top w:val="nil"/>
          <w:left w:val="nil"/>
          <w:bottom w:val="nil"/>
          <w:right w:val="nil"/>
          <w:between w:val="nil"/>
        </w:pBdr>
        <w:suppressAutoHyphens w:val="0"/>
        <w:spacing w:before="120" w:after="0"/>
        <w:jc w:val="left"/>
      </w:pPr>
      <w:r w:rsidRPr="6A2EF0E6">
        <w:rPr>
          <w:b/>
          <w:bCs/>
        </w:rPr>
        <w:t xml:space="preserve">Service Objective: </w:t>
      </w:r>
      <w:r>
        <w:t xml:space="preserve">The Service desires for Concessioner’s to </w:t>
      </w:r>
      <w:r w:rsidR="00F02382">
        <w:t xml:space="preserve">promote </w:t>
      </w:r>
      <w:r w:rsidR="0041057F">
        <w:t xml:space="preserve">sustainability efforts on river trips through </w:t>
      </w:r>
      <w:r w:rsidR="00303CD9">
        <w:t xml:space="preserve">programs and policies </w:t>
      </w:r>
      <w:r w:rsidR="00FC299B">
        <w:t xml:space="preserve">to reduce and divert solid waste generated as part of in-park operations. </w:t>
      </w:r>
    </w:p>
    <w:p w14:paraId="1A4EEB4F" w14:textId="77777777" w:rsidR="00D82BFE" w:rsidRDefault="00D82BFE" w:rsidP="00B9222D">
      <w:pPr>
        <w:pBdr>
          <w:top w:val="nil"/>
          <w:left w:val="nil"/>
          <w:bottom w:val="nil"/>
          <w:right w:val="nil"/>
          <w:between w:val="nil"/>
        </w:pBdr>
        <w:suppressAutoHyphens w:val="0"/>
        <w:spacing w:before="120" w:after="0"/>
        <w:jc w:val="left"/>
      </w:pPr>
    </w:p>
    <w:p w14:paraId="3FBD3054" w14:textId="7DFAE23A" w:rsidR="00B9222D" w:rsidRPr="00B9222D" w:rsidRDefault="00B60906" w:rsidP="00852870">
      <w:pPr>
        <w:suppressAutoHyphens w:val="0"/>
        <w:spacing w:before="60" w:after="0"/>
        <w:jc w:val="left"/>
        <w:rPr>
          <w:rFonts w:cs="Arial"/>
          <w:b/>
          <w:bCs/>
          <w:shd w:val="clear" w:color="auto" w:fill="FFFFFF"/>
        </w:rPr>
      </w:pPr>
      <w:r>
        <w:rPr>
          <w:rFonts w:cs="Arial"/>
          <w:b/>
          <w:bCs/>
          <w:shd w:val="clear" w:color="auto" w:fill="FFFFFF"/>
        </w:rPr>
        <w:t>Reducing Solid Waste</w:t>
      </w:r>
    </w:p>
    <w:p w14:paraId="31C5BC76" w14:textId="7A1FD71D" w:rsidR="00646B82" w:rsidRPr="00C54FA4" w:rsidRDefault="00852870" w:rsidP="00C14036">
      <w:pPr>
        <w:suppressAutoHyphens w:val="0"/>
        <w:spacing w:before="60" w:after="0"/>
        <w:rPr>
          <w:rFonts w:cs="Arial"/>
          <w:shd w:val="clear" w:color="auto" w:fill="FFFFFF"/>
        </w:rPr>
      </w:pPr>
      <w:r w:rsidRPr="00852870">
        <w:rPr>
          <w:rFonts w:cs="Arial"/>
          <w:shd w:val="clear" w:color="auto" w:fill="FFFFFF"/>
        </w:rPr>
        <w:t xml:space="preserve">Using no more than </w:t>
      </w:r>
      <w:r w:rsidRPr="00852870">
        <w:rPr>
          <w:rFonts w:cs="Arial"/>
          <w:b/>
          <w:bCs/>
          <w:shd w:val="clear" w:color="auto" w:fill="FFFFFF"/>
        </w:rPr>
        <w:t>two (2)</w:t>
      </w:r>
      <w:r w:rsidRPr="00852870">
        <w:rPr>
          <w:rFonts w:cs="Arial"/>
          <w:b/>
          <w:shd w:val="clear" w:color="auto" w:fill="FFFFFF"/>
        </w:rPr>
        <w:t xml:space="preserve"> pages</w:t>
      </w:r>
      <w:r w:rsidRPr="00852870">
        <w:rPr>
          <w:rFonts w:cs="Arial"/>
          <w:shd w:val="clear" w:color="auto" w:fill="FFFFFF"/>
        </w:rPr>
        <w:t>,</w:t>
      </w:r>
      <w:r w:rsidR="00F275E1">
        <w:rPr>
          <w:rFonts w:cs="Arial"/>
          <w:shd w:val="clear" w:color="auto" w:fill="FFFFFF"/>
        </w:rPr>
        <w:t xml:space="preserve"> including all text, pictures, graphs, etc., describe</w:t>
      </w:r>
      <w:r w:rsidR="003C1C97">
        <w:rPr>
          <w:rFonts w:cs="Arial"/>
          <w:shd w:val="clear" w:color="auto" w:fill="FFFFFF"/>
        </w:rPr>
        <w:t>:</w:t>
      </w:r>
    </w:p>
    <w:p w14:paraId="0283E030" w14:textId="77777777" w:rsidR="003C1C97" w:rsidRDefault="003C1C97" w:rsidP="00410A7C">
      <w:pPr>
        <w:suppressAutoHyphens w:val="0"/>
        <w:spacing w:before="60" w:after="0"/>
        <w:jc w:val="left"/>
        <w:rPr>
          <w:rFonts w:cs="Arial"/>
          <w:shd w:val="clear" w:color="auto" w:fill="FFFFFF"/>
        </w:rPr>
      </w:pPr>
    </w:p>
    <w:p w14:paraId="69C5CE8E" w14:textId="1EC63402" w:rsidR="003C1C97" w:rsidRPr="00C14036" w:rsidRDefault="003C1C97" w:rsidP="003C1C97">
      <w:pPr>
        <w:pStyle w:val="ListParagraph"/>
        <w:numPr>
          <w:ilvl w:val="3"/>
          <w:numId w:val="4"/>
        </w:numPr>
        <w:suppressAutoHyphens w:val="0"/>
        <w:spacing w:before="60" w:after="0"/>
        <w:ind w:left="360"/>
        <w:rPr>
          <w:rStyle w:val="normaltextrun"/>
          <w:rFonts w:cs="Segoe UI"/>
          <w:sz w:val="18"/>
          <w:szCs w:val="18"/>
        </w:rPr>
      </w:pPr>
      <w:r w:rsidRPr="00C54FA4">
        <w:rPr>
          <w:rFonts w:cs="Arial"/>
          <w:shd w:val="clear" w:color="auto" w:fill="FFFFFF"/>
        </w:rPr>
        <w:t>The</w:t>
      </w:r>
      <w:r w:rsidR="00410A7C" w:rsidRPr="00C54FA4">
        <w:rPr>
          <w:rFonts w:cs="Arial"/>
          <w:shd w:val="clear" w:color="auto" w:fill="FFFFFF"/>
        </w:rPr>
        <w:t xml:space="preserve"> specific actions you will implement to reduce </w:t>
      </w:r>
      <w:r w:rsidR="003C1E5F" w:rsidRPr="00C54FA4">
        <w:rPr>
          <w:rStyle w:val="normaltextrun"/>
          <w:rFonts w:cs="Segoe UI"/>
          <w:color w:val="000000"/>
        </w:rPr>
        <w:t xml:space="preserve">solid waste generated by your </w:t>
      </w:r>
      <w:proofErr w:type="gramStart"/>
      <w:r w:rsidR="003C1E5F" w:rsidRPr="00C54FA4">
        <w:rPr>
          <w:rStyle w:val="normaltextrun"/>
          <w:rFonts w:cs="Segoe UI"/>
          <w:color w:val="000000"/>
        </w:rPr>
        <w:t>operation</w:t>
      </w:r>
      <w:r w:rsidR="00205427" w:rsidRPr="00C54FA4">
        <w:rPr>
          <w:rStyle w:val="normaltextrun"/>
          <w:rFonts w:cs="Segoe UI"/>
          <w:color w:val="000000"/>
        </w:rPr>
        <w:t>;</w:t>
      </w:r>
      <w:proofErr w:type="gramEnd"/>
    </w:p>
    <w:p w14:paraId="02AA0138" w14:textId="769C44F5" w:rsidR="003C1C97" w:rsidRPr="00C14036" w:rsidRDefault="003C1C97" w:rsidP="003C1C97">
      <w:pPr>
        <w:pStyle w:val="ListParagraph"/>
        <w:numPr>
          <w:ilvl w:val="3"/>
          <w:numId w:val="4"/>
        </w:numPr>
        <w:suppressAutoHyphens w:val="0"/>
        <w:spacing w:before="60" w:after="0"/>
        <w:ind w:left="360"/>
        <w:rPr>
          <w:rFonts w:cs="Segoe UI"/>
          <w:sz w:val="18"/>
          <w:szCs w:val="18"/>
        </w:rPr>
      </w:pPr>
      <w:r w:rsidRPr="00C54FA4">
        <w:rPr>
          <w:rFonts w:cs="Arial"/>
          <w:shd w:val="clear" w:color="auto" w:fill="FFFFFF"/>
        </w:rPr>
        <w:t>The specific actions you will implement to divert solid waste from landfills</w:t>
      </w:r>
      <w:r w:rsidR="00205427" w:rsidRPr="00C54FA4">
        <w:rPr>
          <w:rFonts w:cs="Arial"/>
          <w:shd w:val="clear" w:color="auto" w:fill="FFFFFF"/>
        </w:rPr>
        <w:t>; and</w:t>
      </w:r>
      <w:r w:rsidRPr="00C54FA4">
        <w:rPr>
          <w:rFonts w:cs="Arial"/>
          <w:shd w:val="clear" w:color="auto" w:fill="FFFFFF"/>
        </w:rPr>
        <w:t xml:space="preserve"> </w:t>
      </w:r>
    </w:p>
    <w:p w14:paraId="1A5FFF7B" w14:textId="07FFF9A0" w:rsidR="003C1E5F" w:rsidRPr="00C14036" w:rsidRDefault="00205427" w:rsidP="00646B82">
      <w:pPr>
        <w:pStyle w:val="ListParagraph"/>
        <w:numPr>
          <w:ilvl w:val="3"/>
          <w:numId w:val="4"/>
        </w:numPr>
        <w:suppressAutoHyphens w:val="0"/>
        <w:spacing w:before="60" w:after="0"/>
        <w:ind w:left="360"/>
        <w:rPr>
          <w:rFonts w:cs="Segoe UI"/>
          <w:sz w:val="18"/>
          <w:szCs w:val="18"/>
        </w:rPr>
      </w:pPr>
      <w:r w:rsidRPr="00C54FA4">
        <w:rPr>
          <w:rFonts w:cs="Arial"/>
          <w:shd w:val="clear" w:color="auto" w:fill="FFFFFF"/>
        </w:rPr>
        <w:t>Your process for monitoring and reporting the effecti</w:t>
      </w:r>
      <w:r w:rsidR="003C1C97" w:rsidRPr="00C54FA4">
        <w:rPr>
          <w:rStyle w:val="normaltextrun"/>
          <w:rFonts w:cs="Segoe UI"/>
          <w:color w:val="000000"/>
        </w:rPr>
        <w:t xml:space="preserve">veness of your actions.  </w:t>
      </w:r>
      <w:r w:rsidR="003C1E5F" w:rsidRPr="00C54FA4">
        <w:rPr>
          <w:rStyle w:val="normaltextrun"/>
          <w:rFonts w:cs="Segoe UI"/>
          <w:color w:val="000000"/>
        </w:rPr>
        <w:t xml:space="preserve"> </w:t>
      </w:r>
    </w:p>
    <w:p w14:paraId="016F0A00" w14:textId="77777777" w:rsidR="0056628E" w:rsidRPr="0056628E" w:rsidRDefault="0056628E" w:rsidP="0056628E">
      <w:pPr>
        <w:jc w:val="center"/>
      </w:pPr>
    </w:p>
    <w:p w14:paraId="5322A2BE" w14:textId="77777777" w:rsidR="00596D21" w:rsidRDefault="00596D21" w:rsidP="001D6CBC">
      <w:pPr>
        <w:pBdr>
          <w:top w:val="nil"/>
          <w:left w:val="nil"/>
          <w:bottom w:val="nil"/>
          <w:right w:val="nil"/>
          <w:between w:val="nil"/>
        </w:pBdr>
        <w:suppressAutoHyphens w:val="0"/>
        <w:spacing w:before="120" w:after="0"/>
        <w:ind w:left="360"/>
        <w:jc w:val="left"/>
      </w:pPr>
    </w:p>
    <w:p w14:paraId="3B2C30D0" w14:textId="77777777" w:rsidR="00554EE7" w:rsidRDefault="00554EE7" w:rsidP="001D6CBC">
      <w:pPr>
        <w:pBdr>
          <w:top w:val="nil"/>
          <w:left w:val="nil"/>
          <w:bottom w:val="nil"/>
          <w:right w:val="nil"/>
          <w:between w:val="nil"/>
        </w:pBdr>
        <w:suppressAutoHyphens w:val="0"/>
        <w:spacing w:before="120" w:after="0"/>
        <w:ind w:left="360"/>
        <w:jc w:val="left"/>
      </w:pPr>
    </w:p>
    <w:p w14:paraId="60310508" w14:textId="77777777" w:rsidR="008261B2" w:rsidRDefault="008261B2" w:rsidP="00C14036"/>
    <w:sectPr w:rsidR="008261B2" w:rsidSect="00C50567">
      <w:headerReference w:type="default" r:id="rId38"/>
      <w:footerReference w:type="default" r:id="rId39"/>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C553" w14:textId="77777777" w:rsidR="00677320" w:rsidRDefault="00677320" w:rsidP="00F82905">
      <w:r>
        <w:separator/>
      </w:r>
    </w:p>
  </w:endnote>
  <w:endnote w:type="continuationSeparator" w:id="0">
    <w:p w14:paraId="38A37AAC" w14:textId="77777777" w:rsidR="00677320" w:rsidRDefault="00677320" w:rsidP="00F82905">
      <w:r>
        <w:continuationSeparator/>
      </w:r>
    </w:p>
  </w:endnote>
  <w:endnote w:type="continuationNotice" w:id="1">
    <w:p w14:paraId="63F7C431" w14:textId="77777777" w:rsidR="00677320" w:rsidRDefault="006773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919D" w14:textId="77777777" w:rsidR="00945169" w:rsidRPr="00E36C54" w:rsidRDefault="00945169">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p w14:paraId="7D4B2C84" w14:textId="77777777" w:rsidR="00945169" w:rsidRPr="00984CC8" w:rsidRDefault="009451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84C0" w14:textId="77777777" w:rsidR="00677320" w:rsidRDefault="00677320" w:rsidP="00F82905">
      <w:r>
        <w:separator/>
      </w:r>
    </w:p>
  </w:footnote>
  <w:footnote w:type="continuationSeparator" w:id="0">
    <w:p w14:paraId="792ACE25" w14:textId="77777777" w:rsidR="00677320" w:rsidRDefault="00677320" w:rsidP="00F82905">
      <w:r>
        <w:continuationSeparator/>
      </w:r>
    </w:p>
  </w:footnote>
  <w:footnote w:type="continuationNotice" w:id="1">
    <w:p w14:paraId="1D89A778" w14:textId="77777777" w:rsidR="00677320" w:rsidRDefault="00677320">
      <w:pPr>
        <w:spacing w:after="0"/>
      </w:pPr>
    </w:p>
  </w:footnote>
  <w:footnote w:id="2">
    <w:p w14:paraId="2011731D" w14:textId="77777777" w:rsidR="001D495E" w:rsidRDefault="001D495E" w:rsidP="001D495E">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765DBB66" w:rsidR="008A6EF8" w:rsidRPr="002B09B4" w:rsidRDefault="008A6EF8" w:rsidP="00FD4C4F">
    <w:pPr>
      <w:pStyle w:val="Header"/>
      <w:spacing w:after="0"/>
      <w:jc w:val="left"/>
    </w:pPr>
    <w:r w:rsidRPr="002B09B4">
      <w:t>CC-</w:t>
    </w:r>
    <w:r w:rsidR="007802AB">
      <w:t>DINOX</w:t>
    </w:r>
    <w:r w:rsidR="00C86E3A">
      <w:t>XX</w:t>
    </w:r>
    <w:r w:rsidR="00C64FA6">
      <w:t>-</w:t>
    </w:r>
    <w:r w:rsidR="007802AB">
      <w:t>26</w:t>
    </w:r>
    <w:r w:rsidRPr="002B09B4">
      <w:tab/>
      <w:t>Proposal Package</w:t>
    </w:r>
    <w:r w:rsidRPr="002B09B4">
      <w:tab/>
      <w:t xml:space="preserve">Page </w:t>
    </w:r>
    <w:r>
      <w:fldChar w:fldCharType="begin"/>
    </w:r>
    <w:r>
      <w:instrText xml:space="preserve"> PAGE   \* MERGEFORMAT </w:instrText>
    </w:r>
    <w:r>
      <w:fldChar w:fldCharType="separate"/>
    </w:r>
    <w:r>
      <w:t>2</w:t>
    </w:r>
    <w:r>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B711CF4" w:rsidR="00E7120E" w:rsidRPr="00C761EA" w:rsidRDefault="00E7120E" w:rsidP="002F78B3">
    <w:pPr>
      <w:pStyle w:val="Header"/>
      <w:tabs>
        <w:tab w:val="left" w:pos="5973"/>
      </w:tabs>
      <w:spacing w:after="0"/>
      <w:jc w:val="left"/>
    </w:pPr>
    <w:r w:rsidRPr="002B09B4">
      <w:t>CC-</w:t>
    </w:r>
    <w:r w:rsidR="00127394">
      <w:t>DINOXXX-26</w:t>
    </w:r>
    <w:r w:rsidRPr="002B09B4">
      <w:tab/>
      <w:t>Proposal Package</w:t>
    </w:r>
    <w:r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2"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267E3B52" w:rsidR="00F133C5" w:rsidRDefault="00F133C5" w:rsidP="00FD4C4F">
    <w:pPr>
      <w:pStyle w:val="Header"/>
      <w:spacing w:after="0"/>
      <w:jc w:val="left"/>
      <w:rPr>
        <w:color w:val="2B579A"/>
        <w:shd w:val="clear" w:color="auto" w:fill="E6E6E6"/>
      </w:rPr>
    </w:pPr>
    <w:r w:rsidRPr="002B09B4">
      <w:t>CC-</w:t>
    </w:r>
    <w:r w:rsidR="00ED3494">
      <w:t>DINOXXX</w:t>
    </w:r>
    <w:r w:rsidR="001D6CBC">
      <w:t>-26</w:t>
    </w:r>
    <w:r w:rsidRPr="002B09B4">
      <w:tab/>
      <w:t>Proposal Package</w:t>
    </w:r>
    <w:r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346BB2D7" w14:textId="77777777" w:rsidR="00277E59" w:rsidRDefault="00277E59" w:rsidP="006F3686">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21D3" w14:textId="77777777" w:rsidR="00945169" w:rsidRPr="00035CA8" w:rsidRDefault="00945169" w:rsidP="00FD4C4F">
    <w:pPr>
      <w:pStyle w:val="BodyText"/>
      <w:tabs>
        <w:tab w:val="left" w:pos="1260"/>
      </w:tabs>
      <w:spacing w:line="14" w:lineRule="auto"/>
      <w:jc w:val="left"/>
    </w:pPr>
    <w:r>
      <w:rPr>
        <w:noProof/>
        <w:sz w:val="18"/>
      </w:rPr>
      <mc:AlternateContent>
        <mc:Choice Requires="wps">
          <w:drawing>
            <wp:anchor distT="0" distB="0" distL="114300" distR="114300" simplePos="0" relativeHeight="251658244" behindDoc="1" locked="0" layoutInCell="1" allowOverlap="1" wp14:anchorId="079FFF1C" wp14:editId="200A83C8">
              <wp:simplePos x="0" y="0"/>
              <wp:positionH relativeFrom="page">
                <wp:posOffset>5797550</wp:posOffset>
              </wp:positionH>
              <wp:positionV relativeFrom="page">
                <wp:posOffset>444500</wp:posOffset>
              </wp:positionV>
              <wp:extent cx="1395095" cy="254635"/>
              <wp:effectExtent l="0" t="0" r="0" b="0"/>
              <wp:wrapNone/>
              <wp:docPr id="1113860448" name="Text Box 11138604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5C55B" w14:textId="77777777" w:rsidR="00945169" w:rsidRDefault="00945169">
                          <w:pPr>
                            <w:spacing w:before="14"/>
                            <w:ind w:left="20" w:right="2" w:firstLine="252"/>
                            <w:jc w:val="right"/>
                            <w:rPr>
                              <w:rFonts w:ascii="Times New Roman"/>
                              <w:sz w:val="16"/>
                            </w:rPr>
                          </w:pPr>
                          <w:r>
                            <w:rPr>
                              <w:rFonts w:ascii="Times New Roman"/>
                              <w:sz w:val="16"/>
                            </w:rPr>
                            <w:t xml:space="preserve">OMB Control No. 1024-0029 Expiration Date: </w:t>
                          </w:r>
                          <w:r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FFF1C" id="_x0000_t202" coordsize="21600,21600" o:spt="202" path="m,l,21600r21600,l21600,xe">
              <v:stroke joinstyle="miter"/>
              <v:path gradientshapeok="t" o:connecttype="rect"/>
            </v:shapetype>
            <v:shape id="Text Box 1113860448" o:spid="_x0000_s1030" type="#_x0000_t202" alt="&quot;&quot;" style="position:absolute;margin-left:456.5pt;margin-top:3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" filled="f" stroked="f">
              <v:textbox inset="0,0,0,0">
                <w:txbxContent>
                  <w:p w14:paraId="55E5C55B" w14:textId="77777777" w:rsidR="00945169" w:rsidRDefault="00945169">
                    <w:pPr>
                      <w:spacing w:before="14"/>
                      <w:ind w:left="20" w:right="2" w:firstLine="252"/>
                      <w:jc w:val="right"/>
                      <w:rPr>
                        <w:rFonts w:ascii="Times New Roman"/>
                        <w:sz w:val="16"/>
                      </w:rPr>
                    </w:pPr>
                    <w:r>
                      <w:rPr>
                        <w:rFonts w:ascii="Times New Roman"/>
                        <w:sz w:val="16"/>
                      </w:rPr>
                      <w:t xml:space="preserve">OMB Control No. 1024-0029 Expiration Date: </w:t>
                    </w:r>
                    <w:r w:rsidRPr="00F70C05">
                      <w:rPr>
                        <w:rFonts w:ascii="Times New Roman"/>
                        <w:sz w:val="16"/>
                      </w:rPr>
                      <w:t>10/31/2026</w:t>
                    </w:r>
                  </w:p>
                </w:txbxContent>
              </v:textbox>
              <w10:wrap anchorx="page" anchory="page"/>
            </v:shape>
          </w:pict>
        </mc:Fallback>
      </mc:AlternateContent>
    </w:r>
    <w:r>
      <w:rPr>
        <w:noProof/>
        <w:sz w:val="18"/>
      </w:rPr>
      <mc:AlternateContent>
        <mc:Choice Requires="wps">
          <w:drawing>
            <wp:anchor distT="0" distB="0" distL="114300" distR="114300" simplePos="0" relativeHeight="251658243" behindDoc="1" locked="0" layoutInCell="1" allowOverlap="1" wp14:anchorId="4E6E4262" wp14:editId="76F58250">
              <wp:simplePos x="0" y="0"/>
              <wp:positionH relativeFrom="page">
                <wp:posOffset>584200</wp:posOffset>
              </wp:positionH>
              <wp:positionV relativeFrom="page">
                <wp:posOffset>412750</wp:posOffset>
              </wp:positionV>
              <wp:extent cx="1715135" cy="375285"/>
              <wp:effectExtent l="0" t="0" r="2540" b="0"/>
              <wp:wrapNone/>
              <wp:docPr id="520308246" name="Text Box 520308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E533" w14:textId="77777777" w:rsidR="00945169" w:rsidRDefault="00945169">
                          <w:pPr>
                            <w:spacing w:after="0" w:line="183" w:lineRule="exact"/>
                            <w:ind w:left="20"/>
                            <w:rPr>
                              <w:rFonts w:ascii="Times New Roman"/>
                              <w:sz w:val="16"/>
                            </w:rPr>
                          </w:pPr>
                          <w:r>
                            <w:rPr>
                              <w:rFonts w:ascii="Times New Roman"/>
                              <w:sz w:val="16"/>
                            </w:rPr>
                            <w:t>NPS Form 10-358 (Rev.12 /2019)</w:t>
                          </w:r>
                        </w:p>
                        <w:p w14:paraId="7F81C10C" w14:textId="77777777" w:rsidR="00945169" w:rsidRDefault="00945169">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4262" id="Text Box 520308246" o:spid="_x0000_s1031" type="#_x0000_t202" alt="&quot;&quot;" style="position:absolute;margin-left:46pt;margin-top:32.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" filled="f" stroked="f">
              <v:textbox inset="0,0,0,0">
                <w:txbxContent>
                  <w:p w14:paraId="70CCE533" w14:textId="77777777" w:rsidR="00945169" w:rsidRDefault="00945169">
                    <w:pPr>
                      <w:spacing w:after="0" w:line="183" w:lineRule="exact"/>
                      <w:ind w:left="20"/>
                      <w:rPr>
                        <w:rFonts w:ascii="Times New Roman"/>
                        <w:sz w:val="16"/>
                      </w:rPr>
                    </w:pPr>
                    <w:r>
                      <w:rPr>
                        <w:rFonts w:ascii="Times New Roman"/>
                        <w:sz w:val="16"/>
                      </w:rPr>
                      <w:t>NPS Form 10-358 (Rev.12 /2019)</w:t>
                    </w:r>
                  </w:p>
                  <w:p w14:paraId="7F81C10C" w14:textId="77777777" w:rsidR="00945169" w:rsidRDefault="00945169">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7B260DE4" w:rsidR="00E36C54" w:rsidRPr="00F133C5" w:rsidRDefault="00E36C54" w:rsidP="00FD4C4F">
    <w:pPr>
      <w:pStyle w:val="Header"/>
      <w:spacing w:after="0"/>
      <w:jc w:val="left"/>
    </w:pPr>
    <w:r w:rsidRPr="002B09B4">
      <w:t>CC-</w:t>
    </w:r>
    <w:r w:rsidR="00193984">
      <w:t>DINOXXX</w:t>
    </w:r>
    <w:r w:rsidR="00E44085">
      <w:t>-26</w:t>
    </w:r>
    <w:r w:rsidRPr="002B09B4">
      <w:tab/>
      <w:t>Proposal Package</w:t>
    </w:r>
    <w:r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05CF0918"/>
    <w:multiLevelType w:val="hybridMultilevel"/>
    <w:tmpl w:val="34F04792"/>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3"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6510C"/>
    <w:multiLevelType w:val="hybridMultilevel"/>
    <w:tmpl w:val="76E480C0"/>
    <w:lvl w:ilvl="0" w:tplc="E28EF134">
      <w:start w:val="1"/>
      <w:numFmt w:val="lowerLetter"/>
      <w:lvlText w:val="%1."/>
      <w:lvlJc w:val="left"/>
      <w:pPr>
        <w:ind w:left="1080" w:hanging="360"/>
      </w:pPr>
      <w:rPr>
        <w:rFonts w:ascii="Frutiger LT Std 45 Light" w:eastAsia="Times New Roman" w:hAnsi="Frutiger LT Std 45 Light"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E76BD"/>
    <w:multiLevelType w:val="hybridMultilevel"/>
    <w:tmpl w:val="0E8A3852"/>
    <w:lvl w:ilvl="0" w:tplc="8BF6033C">
      <w:start w:val="1"/>
      <w:numFmt w:val="decimal"/>
      <w:lvlText w:val="%1)"/>
      <w:lvlJc w:val="left"/>
      <w:pPr>
        <w:ind w:left="720" w:hanging="360"/>
      </w:pPr>
      <w:rPr>
        <w:rFonts w:ascii="Frutiger LT Std 45 Light" w:hAnsi="Frutiger LT Std 45 Light" w:hint="default"/>
        <w:b w:val="0"/>
        <w:i w:val="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B43E61"/>
    <w:multiLevelType w:val="hybridMultilevel"/>
    <w:tmpl w:val="C2E0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61E80"/>
    <w:multiLevelType w:val="hybridMultilevel"/>
    <w:tmpl w:val="29809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C5D2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A3B2C"/>
    <w:multiLevelType w:val="hybridMultilevel"/>
    <w:tmpl w:val="780E4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6"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704D2"/>
    <w:multiLevelType w:val="hybridMultilevel"/>
    <w:tmpl w:val="CA0A635C"/>
    <w:lvl w:ilvl="0" w:tplc="22F2025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5"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6F7B104D"/>
    <w:multiLevelType w:val="hybridMultilevel"/>
    <w:tmpl w:val="5E706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81433"/>
    <w:multiLevelType w:val="hybridMultilevel"/>
    <w:tmpl w:val="157441F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6555952">
    <w:abstractNumId w:val="23"/>
  </w:num>
  <w:num w:numId="2" w16cid:durableId="1347294583">
    <w:abstractNumId w:val="16"/>
  </w:num>
  <w:num w:numId="3" w16cid:durableId="1090391473">
    <w:abstractNumId w:val="25"/>
  </w:num>
  <w:num w:numId="4" w16cid:durableId="1121148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9"/>
  </w:num>
  <w:num w:numId="6" w16cid:durableId="1065566462">
    <w:abstractNumId w:val="16"/>
    <w:lvlOverride w:ilvl="0">
      <w:startOverride w:val="1"/>
    </w:lvlOverride>
  </w:num>
  <w:num w:numId="7" w16cid:durableId="1743067761">
    <w:abstractNumId w:val="19"/>
  </w:num>
  <w:num w:numId="8" w16cid:durableId="1963220820">
    <w:abstractNumId w:val="13"/>
  </w:num>
  <w:num w:numId="9" w16cid:durableId="1324508414">
    <w:abstractNumId w:val="3"/>
  </w:num>
  <w:num w:numId="10" w16cid:durableId="479620132">
    <w:abstractNumId w:val="16"/>
    <w:lvlOverride w:ilvl="0">
      <w:startOverride w:val="1"/>
    </w:lvlOverride>
  </w:num>
  <w:num w:numId="11" w16cid:durableId="586160708">
    <w:abstractNumId w:val="2"/>
  </w:num>
  <w:num w:numId="12" w16cid:durableId="786701604">
    <w:abstractNumId w:val="24"/>
  </w:num>
  <w:num w:numId="13" w16cid:durableId="1263302179">
    <w:abstractNumId w:val="17"/>
  </w:num>
  <w:num w:numId="14" w16cid:durableId="1119446754">
    <w:abstractNumId w:val="18"/>
  </w:num>
  <w:num w:numId="15" w16cid:durableId="2015329656">
    <w:abstractNumId w:val="1"/>
  </w:num>
  <w:num w:numId="16" w16cid:durableId="1098790574">
    <w:abstractNumId w:val="21"/>
  </w:num>
  <w:num w:numId="17" w16cid:durableId="1412966968">
    <w:abstractNumId w:val="0"/>
  </w:num>
  <w:num w:numId="18" w16cid:durableId="240800559">
    <w:abstractNumId w:val="4"/>
  </w:num>
  <w:num w:numId="19" w16cid:durableId="346105974">
    <w:abstractNumId w:val="26"/>
  </w:num>
  <w:num w:numId="20" w16cid:durableId="367797505">
    <w:abstractNumId w:val="27"/>
  </w:num>
  <w:num w:numId="21" w16cid:durableId="1980915236">
    <w:abstractNumId w:val="5"/>
  </w:num>
  <w:num w:numId="22" w16cid:durableId="1329482924">
    <w:abstractNumId w:val="7"/>
  </w:num>
  <w:num w:numId="23" w16cid:durableId="748309390">
    <w:abstractNumId w:val="14"/>
  </w:num>
  <w:num w:numId="24" w16cid:durableId="2143301163">
    <w:abstractNumId w:val="28"/>
  </w:num>
  <w:num w:numId="25" w16cid:durableId="1070688499">
    <w:abstractNumId w:val="12"/>
  </w:num>
  <w:num w:numId="26" w16cid:durableId="1746612856">
    <w:abstractNumId w:val="20"/>
  </w:num>
  <w:num w:numId="27" w16cid:durableId="1917008732">
    <w:abstractNumId w:val="16"/>
    <w:lvlOverride w:ilvl="0">
      <w:startOverride w:val="1"/>
    </w:lvlOverride>
  </w:num>
  <w:num w:numId="28" w16cid:durableId="1913201016">
    <w:abstractNumId w:val="8"/>
  </w:num>
  <w:num w:numId="29" w16cid:durableId="1685740964">
    <w:abstractNumId w:val="22"/>
  </w:num>
  <w:num w:numId="30" w16cid:durableId="1620455531">
    <w:abstractNumId w:val="15"/>
  </w:num>
  <w:num w:numId="31" w16cid:durableId="348609779">
    <w:abstractNumId w:val="6"/>
  </w:num>
  <w:num w:numId="32" w16cid:durableId="509836147">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4A5"/>
    <w:rsid w:val="000006A0"/>
    <w:rsid w:val="000011DC"/>
    <w:rsid w:val="000020A9"/>
    <w:rsid w:val="0000233B"/>
    <w:rsid w:val="00002537"/>
    <w:rsid w:val="00002E66"/>
    <w:rsid w:val="000033BB"/>
    <w:rsid w:val="00003419"/>
    <w:rsid w:val="00004F06"/>
    <w:rsid w:val="00005081"/>
    <w:rsid w:val="0000730A"/>
    <w:rsid w:val="00007C9C"/>
    <w:rsid w:val="0001011A"/>
    <w:rsid w:val="00010C33"/>
    <w:rsid w:val="000110C4"/>
    <w:rsid w:val="0001172F"/>
    <w:rsid w:val="00012307"/>
    <w:rsid w:val="0001266D"/>
    <w:rsid w:val="00012E0E"/>
    <w:rsid w:val="00013047"/>
    <w:rsid w:val="00013840"/>
    <w:rsid w:val="000139E9"/>
    <w:rsid w:val="00014468"/>
    <w:rsid w:val="00014B93"/>
    <w:rsid w:val="0001504D"/>
    <w:rsid w:val="000159DB"/>
    <w:rsid w:val="00015C59"/>
    <w:rsid w:val="00016576"/>
    <w:rsid w:val="00016D8C"/>
    <w:rsid w:val="0001713F"/>
    <w:rsid w:val="00020430"/>
    <w:rsid w:val="00020882"/>
    <w:rsid w:val="00020B32"/>
    <w:rsid w:val="00027B8D"/>
    <w:rsid w:val="0003059D"/>
    <w:rsid w:val="000306C2"/>
    <w:rsid w:val="00030F52"/>
    <w:rsid w:val="00033682"/>
    <w:rsid w:val="000336B4"/>
    <w:rsid w:val="00034B70"/>
    <w:rsid w:val="00034DEE"/>
    <w:rsid w:val="00035B01"/>
    <w:rsid w:val="00035CA8"/>
    <w:rsid w:val="00035DA0"/>
    <w:rsid w:val="00036304"/>
    <w:rsid w:val="00036757"/>
    <w:rsid w:val="00037079"/>
    <w:rsid w:val="00037FA6"/>
    <w:rsid w:val="00040284"/>
    <w:rsid w:val="00040E50"/>
    <w:rsid w:val="000439A7"/>
    <w:rsid w:val="00043B15"/>
    <w:rsid w:val="000440F6"/>
    <w:rsid w:val="00044564"/>
    <w:rsid w:val="000450B6"/>
    <w:rsid w:val="00045EC3"/>
    <w:rsid w:val="00047677"/>
    <w:rsid w:val="00047B9D"/>
    <w:rsid w:val="00050C06"/>
    <w:rsid w:val="0005207C"/>
    <w:rsid w:val="000534C2"/>
    <w:rsid w:val="000554DC"/>
    <w:rsid w:val="000556D4"/>
    <w:rsid w:val="0005615E"/>
    <w:rsid w:val="0005670A"/>
    <w:rsid w:val="00056AF3"/>
    <w:rsid w:val="0005730A"/>
    <w:rsid w:val="00057BE2"/>
    <w:rsid w:val="00060811"/>
    <w:rsid w:val="000615B6"/>
    <w:rsid w:val="00062E6D"/>
    <w:rsid w:val="00063F1C"/>
    <w:rsid w:val="00064FC9"/>
    <w:rsid w:val="000650CA"/>
    <w:rsid w:val="0006553B"/>
    <w:rsid w:val="00065AF8"/>
    <w:rsid w:val="00070004"/>
    <w:rsid w:val="000708D8"/>
    <w:rsid w:val="00070CEC"/>
    <w:rsid w:val="00072386"/>
    <w:rsid w:val="00072B4F"/>
    <w:rsid w:val="00073836"/>
    <w:rsid w:val="000749F4"/>
    <w:rsid w:val="00076527"/>
    <w:rsid w:val="000767CA"/>
    <w:rsid w:val="00077AED"/>
    <w:rsid w:val="00080A56"/>
    <w:rsid w:val="00080F94"/>
    <w:rsid w:val="00081A6D"/>
    <w:rsid w:val="00081F29"/>
    <w:rsid w:val="00082424"/>
    <w:rsid w:val="00082D1C"/>
    <w:rsid w:val="0008424D"/>
    <w:rsid w:val="00085878"/>
    <w:rsid w:val="00085F52"/>
    <w:rsid w:val="00087E56"/>
    <w:rsid w:val="000900BC"/>
    <w:rsid w:val="000903F6"/>
    <w:rsid w:val="0009105F"/>
    <w:rsid w:val="00091498"/>
    <w:rsid w:val="00093196"/>
    <w:rsid w:val="00093269"/>
    <w:rsid w:val="000935EB"/>
    <w:rsid w:val="00093A3A"/>
    <w:rsid w:val="00093A44"/>
    <w:rsid w:val="00093F3C"/>
    <w:rsid w:val="000940E1"/>
    <w:rsid w:val="00094740"/>
    <w:rsid w:val="00094D39"/>
    <w:rsid w:val="0009505E"/>
    <w:rsid w:val="00095166"/>
    <w:rsid w:val="0009516C"/>
    <w:rsid w:val="00096513"/>
    <w:rsid w:val="00096838"/>
    <w:rsid w:val="00096976"/>
    <w:rsid w:val="00096E96"/>
    <w:rsid w:val="000A023D"/>
    <w:rsid w:val="000A05E0"/>
    <w:rsid w:val="000A07B8"/>
    <w:rsid w:val="000A0934"/>
    <w:rsid w:val="000A0F0B"/>
    <w:rsid w:val="000A12B7"/>
    <w:rsid w:val="000A28E3"/>
    <w:rsid w:val="000A33BD"/>
    <w:rsid w:val="000A3CAF"/>
    <w:rsid w:val="000A3D1E"/>
    <w:rsid w:val="000A4F8A"/>
    <w:rsid w:val="000A6105"/>
    <w:rsid w:val="000A6170"/>
    <w:rsid w:val="000B11C2"/>
    <w:rsid w:val="000B330D"/>
    <w:rsid w:val="000B521B"/>
    <w:rsid w:val="000B52EA"/>
    <w:rsid w:val="000B5F34"/>
    <w:rsid w:val="000B6B2F"/>
    <w:rsid w:val="000C0A0A"/>
    <w:rsid w:val="000C0D5D"/>
    <w:rsid w:val="000C3907"/>
    <w:rsid w:val="000C4E0B"/>
    <w:rsid w:val="000C5071"/>
    <w:rsid w:val="000D0738"/>
    <w:rsid w:val="000D16E9"/>
    <w:rsid w:val="000D3BBE"/>
    <w:rsid w:val="000D4C52"/>
    <w:rsid w:val="000D69AF"/>
    <w:rsid w:val="000D6C58"/>
    <w:rsid w:val="000D7217"/>
    <w:rsid w:val="000E00F7"/>
    <w:rsid w:val="000E02EF"/>
    <w:rsid w:val="000E0470"/>
    <w:rsid w:val="000E3415"/>
    <w:rsid w:val="000E7018"/>
    <w:rsid w:val="000F04D9"/>
    <w:rsid w:val="000F0B83"/>
    <w:rsid w:val="000F50A5"/>
    <w:rsid w:val="000F5457"/>
    <w:rsid w:val="000F6B79"/>
    <w:rsid w:val="000F77B9"/>
    <w:rsid w:val="000F7E69"/>
    <w:rsid w:val="0010035C"/>
    <w:rsid w:val="001007DE"/>
    <w:rsid w:val="00101133"/>
    <w:rsid w:val="00102F07"/>
    <w:rsid w:val="001030A3"/>
    <w:rsid w:val="001038F4"/>
    <w:rsid w:val="0010514D"/>
    <w:rsid w:val="00105B3B"/>
    <w:rsid w:val="0010706C"/>
    <w:rsid w:val="001100A0"/>
    <w:rsid w:val="00110605"/>
    <w:rsid w:val="001120BC"/>
    <w:rsid w:val="0011275A"/>
    <w:rsid w:val="00112CC3"/>
    <w:rsid w:val="00113C61"/>
    <w:rsid w:val="00114523"/>
    <w:rsid w:val="00114554"/>
    <w:rsid w:val="001156D8"/>
    <w:rsid w:val="00116D38"/>
    <w:rsid w:val="00117ACF"/>
    <w:rsid w:val="001221AB"/>
    <w:rsid w:val="00123A63"/>
    <w:rsid w:val="00124B9E"/>
    <w:rsid w:val="00125B5B"/>
    <w:rsid w:val="00126D39"/>
    <w:rsid w:val="00127394"/>
    <w:rsid w:val="001302DF"/>
    <w:rsid w:val="00131EFF"/>
    <w:rsid w:val="00133B85"/>
    <w:rsid w:val="00134826"/>
    <w:rsid w:val="00135258"/>
    <w:rsid w:val="001359E8"/>
    <w:rsid w:val="00137EC9"/>
    <w:rsid w:val="00137ED3"/>
    <w:rsid w:val="001404C4"/>
    <w:rsid w:val="00141206"/>
    <w:rsid w:val="00143A74"/>
    <w:rsid w:val="00143E45"/>
    <w:rsid w:val="0014579C"/>
    <w:rsid w:val="001460CA"/>
    <w:rsid w:val="001461BE"/>
    <w:rsid w:val="00146B22"/>
    <w:rsid w:val="001472A3"/>
    <w:rsid w:val="00147750"/>
    <w:rsid w:val="00150014"/>
    <w:rsid w:val="001501AF"/>
    <w:rsid w:val="001510B8"/>
    <w:rsid w:val="00151BA0"/>
    <w:rsid w:val="0015271D"/>
    <w:rsid w:val="00152CB6"/>
    <w:rsid w:val="00153F76"/>
    <w:rsid w:val="00154D2E"/>
    <w:rsid w:val="0015531C"/>
    <w:rsid w:val="0015695D"/>
    <w:rsid w:val="00156AC8"/>
    <w:rsid w:val="001574D0"/>
    <w:rsid w:val="00160145"/>
    <w:rsid w:val="0016089C"/>
    <w:rsid w:val="00160F80"/>
    <w:rsid w:val="00161B5E"/>
    <w:rsid w:val="00161C77"/>
    <w:rsid w:val="00161E83"/>
    <w:rsid w:val="00163947"/>
    <w:rsid w:val="00163AF6"/>
    <w:rsid w:val="00163DE9"/>
    <w:rsid w:val="001640B5"/>
    <w:rsid w:val="0016420E"/>
    <w:rsid w:val="001674F0"/>
    <w:rsid w:val="00167748"/>
    <w:rsid w:val="00167EA2"/>
    <w:rsid w:val="00170A28"/>
    <w:rsid w:val="00170B1A"/>
    <w:rsid w:val="00171C87"/>
    <w:rsid w:val="00172278"/>
    <w:rsid w:val="00172E3E"/>
    <w:rsid w:val="001735DF"/>
    <w:rsid w:val="00176C2A"/>
    <w:rsid w:val="00177798"/>
    <w:rsid w:val="00180DAA"/>
    <w:rsid w:val="001812F1"/>
    <w:rsid w:val="001814A6"/>
    <w:rsid w:val="001817FC"/>
    <w:rsid w:val="001823A8"/>
    <w:rsid w:val="001823BF"/>
    <w:rsid w:val="0018294A"/>
    <w:rsid w:val="001849CF"/>
    <w:rsid w:val="00184AF1"/>
    <w:rsid w:val="00184BB7"/>
    <w:rsid w:val="00190321"/>
    <w:rsid w:val="00191520"/>
    <w:rsid w:val="00191E32"/>
    <w:rsid w:val="001934AC"/>
    <w:rsid w:val="001935D4"/>
    <w:rsid w:val="00193984"/>
    <w:rsid w:val="00193B9A"/>
    <w:rsid w:val="00193E79"/>
    <w:rsid w:val="0019459D"/>
    <w:rsid w:val="001953A0"/>
    <w:rsid w:val="00197AD4"/>
    <w:rsid w:val="00197D89"/>
    <w:rsid w:val="001A1147"/>
    <w:rsid w:val="001A3E6F"/>
    <w:rsid w:val="001A4383"/>
    <w:rsid w:val="001A5981"/>
    <w:rsid w:val="001A5C18"/>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B786C"/>
    <w:rsid w:val="001C0383"/>
    <w:rsid w:val="001C0785"/>
    <w:rsid w:val="001C09E4"/>
    <w:rsid w:val="001C2A9A"/>
    <w:rsid w:val="001C2B87"/>
    <w:rsid w:val="001C3A74"/>
    <w:rsid w:val="001C46E3"/>
    <w:rsid w:val="001C5178"/>
    <w:rsid w:val="001C5441"/>
    <w:rsid w:val="001C5BFF"/>
    <w:rsid w:val="001D0C8E"/>
    <w:rsid w:val="001D162D"/>
    <w:rsid w:val="001D2BDE"/>
    <w:rsid w:val="001D3015"/>
    <w:rsid w:val="001D3F82"/>
    <w:rsid w:val="001D4223"/>
    <w:rsid w:val="001D495E"/>
    <w:rsid w:val="001D4E1C"/>
    <w:rsid w:val="001D5A35"/>
    <w:rsid w:val="001D6CBC"/>
    <w:rsid w:val="001E1282"/>
    <w:rsid w:val="001E2D1C"/>
    <w:rsid w:val="001E323D"/>
    <w:rsid w:val="001E3A4D"/>
    <w:rsid w:val="001E475E"/>
    <w:rsid w:val="001E5197"/>
    <w:rsid w:val="001E5EA7"/>
    <w:rsid w:val="001E6A4E"/>
    <w:rsid w:val="001F0B47"/>
    <w:rsid w:val="001F0E8E"/>
    <w:rsid w:val="001F1397"/>
    <w:rsid w:val="001F2D7D"/>
    <w:rsid w:val="001F2E97"/>
    <w:rsid w:val="001F30FC"/>
    <w:rsid w:val="001F3246"/>
    <w:rsid w:val="001F5E90"/>
    <w:rsid w:val="001F5FB9"/>
    <w:rsid w:val="001F60D2"/>
    <w:rsid w:val="001F648D"/>
    <w:rsid w:val="001F769A"/>
    <w:rsid w:val="001F7A8D"/>
    <w:rsid w:val="00200680"/>
    <w:rsid w:val="00203E35"/>
    <w:rsid w:val="00205427"/>
    <w:rsid w:val="002102FF"/>
    <w:rsid w:val="0021117D"/>
    <w:rsid w:val="00211E52"/>
    <w:rsid w:val="00213DDD"/>
    <w:rsid w:val="00213F53"/>
    <w:rsid w:val="0021441F"/>
    <w:rsid w:val="00214B5B"/>
    <w:rsid w:val="00215D06"/>
    <w:rsid w:val="00215FA3"/>
    <w:rsid w:val="00216186"/>
    <w:rsid w:val="0021644D"/>
    <w:rsid w:val="00217987"/>
    <w:rsid w:val="00217A8C"/>
    <w:rsid w:val="00220747"/>
    <w:rsid w:val="002208AF"/>
    <w:rsid w:val="00221CC2"/>
    <w:rsid w:val="00221F3A"/>
    <w:rsid w:val="00223136"/>
    <w:rsid w:val="0022333F"/>
    <w:rsid w:val="002241B6"/>
    <w:rsid w:val="002258F2"/>
    <w:rsid w:val="002267C3"/>
    <w:rsid w:val="00227C10"/>
    <w:rsid w:val="002334F1"/>
    <w:rsid w:val="0023418B"/>
    <w:rsid w:val="0023428A"/>
    <w:rsid w:val="00236580"/>
    <w:rsid w:val="002370F5"/>
    <w:rsid w:val="00237524"/>
    <w:rsid w:val="00237995"/>
    <w:rsid w:val="002422EC"/>
    <w:rsid w:val="00242DB8"/>
    <w:rsid w:val="00243148"/>
    <w:rsid w:val="00250146"/>
    <w:rsid w:val="00251C3B"/>
    <w:rsid w:val="00252CD8"/>
    <w:rsid w:val="00252EE4"/>
    <w:rsid w:val="00253FFA"/>
    <w:rsid w:val="00254008"/>
    <w:rsid w:val="002543E9"/>
    <w:rsid w:val="002543EB"/>
    <w:rsid w:val="00254F8C"/>
    <w:rsid w:val="00256FD7"/>
    <w:rsid w:val="002579DD"/>
    <w:rsid w:val="00260BD0"/>
    <w:rsid w:val="002610C0"/>
    <w:rsid w:val="00261194"/>
    <w:rsid w:val="0026201E"/>
    <w:rsid w:val="00262CFF"/>
    <w:rsid w:val="00263A30"/>
    <w:rsid w:val="002644F1"/>
    <w:rsid w:val="0026454E"/>
    <w:rsid w:val="00264739"/>
    <w:rsid w:val="002647EB"/>
    <w:rsid w:val="00265D89"/>
    <w:rsid w:val="00266E5B"/>
    <w:rsid w:val="00266FF3"/>
    <w:rsid w:val="002670BE"/>
    <w:rsid w:val="00267D48"/>
    <w:rsid w:val="002735C5"/>
    <w:rsid w:val="0027386E"/>
    <w:rsid w:val="00274FB4"/>
    <w:rsid w:val="00274FF2"/>
    <w:rsid w:val="0027528D"/>
    <w:rsid w:val="00275EF7"/>
    <w:rsid w:val="00277DC5"/>
    <w:rsid w:val="00277E59"/>
    <w:rsid w:val="0028087F"/>
    <w:rsid w:val="00281496"/>
    <w:rsid w:val="002819DD"/>
    <w:rsid w:val="00281B04"/>
    <w:rsid w:val="00282E31"/>
    <w:rsid w:val="00282FBB"/>
    <w:rsid w:val="002833EA"/>
    <w:rsid w:val="002835DF"/>
    <w:rsid w:val="002839BE"/>
    <w:rsid w:val="0028449D"/>
    <w:rsid w:val="00286301"/>
    <w:rsid w:val="00287BAB"/>
    <w:rsid w:val="00287C42"/>
    <w:rsid w:val="002909E2"/>
    <w:rsid w:val="00293B44"/>
    <w:rsid w:val="0029515A"/>
    <w:rsid w:val="00296EE0"/>
    <w:rsid w:val="002970A8"/>
    <w:rsid w:val="002A1328"/>
    <w:rsid w:val="002A2EDF"/>
    <w:rsid w:val="002A307A"/>
    <w:rsid w:val="002A39DF"/>
    <w:rsid w:val="002A5C3A"/>
    <w:rsid w:val="002B0F49"/>
    <w:rsid w:val="002B1D36"/>
    <w:rsid w:val="002B1FB0"/>
    <w:rsid w:val="002B270B"/>
    <w:rsid w:val="002B3F08"/>
    <w:rsid w:val="002B70BB"/>
    <w:rsid w:val="002C0FE4"/>
    <w:rsid w:val="002C165E"/>
    <w:rsid w:val="002C2788"/>
    <w:rsid w:val="002C2EFB"/>
    <w:rsid w:val="002C304B"/>
    <w:rsid w:val="002C3DE0"/>
    <w:rsid w:val="002C4151"/>
    <w:rsid w:val="002C43F7"/>
    <w:rsid w:val="002C4F6B"/>
    <w:rsid w:val="002C5ECC"/>
    <w:rsid w:val="002C62C7"/>
    <w:rsid w:val="002C67B3"/>
    <w:rsid w:val="002C6CF4"/>
    <w:rsid w:val="002C7BEC"/>
    <w:rsid w:val="002D025A"/>
    <w:rsid w:val="002D11BC"/>
    <w:rsid w:val="002D264C"/>
    <w:rsid w:val="002D5898"/>
    <w:rsid w:val="002E1BA2"/>
    <w:rsid w:val="002E246C"/>
    <w:rsid w:val="002E51D9"/>
    <w:rsid w:val="002E537C"/>
    <w:rsid w:val="002E6EC1"/>
    <w:rsid w:val="002E7187"/>
    <w:rsid w:val="002F1560"/>
    <w:rsid w:val="002F1690"/>
    <w:rsid w:val="002F1E05"/>
    <w:rsid w:val="002F22BA"/>
    <w:rsid w:val="002F31BE"/>
    <w:rsid w:val="002F483F"/>
    <w:rsid w:val="002F4A24"/>
    <w:rsid w:val="002F6156"/>
    <w:rsid w:val="002F6EC7"/>
    <w:rsid w:val="002F78B3"/>
    <w:rsid w:val="002F79BC"/>
    <w:rsid w:val="003003FE"/>
    <w:rsid w:val="00301067"/>
    <w:rsid w:val="00302551"/>
    <w:rsid w:val="003027D5"/>
    <w:rsid w:val="003030DE"/>
    <w:rsid w:val="00303874"/>
    <w:rsid w:val="00303CD9"/>
    <w:rsid w:val="003040D5"/>
    <w:rsid w:val="00307475"/>
    <w:rsid w:val="00307D37"/>
    <w:rsid w:val="003101AA"/>
    <w:rsid w:val="003103D3"/>
    <w:rsid w:val="003106B0"/>
    <w:rsid w:val="00311AE8"/>
    <w:rsid w:val="003120C8"/>
    <w:rsid w:val="0031255F"/>
    <w:rsid w:val="003132F9"/>
    <w:rsid w:val="00313389"/>
    <w:rsid w:val="003145FE"/>
    <w:rsid w:val="00315D66"/>
    <w:rsid w:val="003169DE"/>
    <w:rsid w:val="003172A3"/>
    <w:rsid w:val="00321230"/>
    <w:rsid w:val="0032141B"/>
    <w:rsid w:val="00321AC5"/>
    <w:rsid w:val="003225CE"/>
    <w:rsid w:val="003232B5"/>
    <w:rsid w:val="003267FB"/>
    <w:rsid w:val="00330580"/>
    <w:rsid w:val="003307F1"/>
    <w:rsid w:val="00330AFE"/>
    <w:rsid w:val="00331844"/>
    <w:rsid w:val="00331F83"/>
    <w:rsid w:val="003321AD"/>
    <w:rsid w:val="003335A0"/>
    <w:rsid w:val="00333930"/>
    <w:rsid w:val="00334905"/>
    <w:rsid w:val="00334A70"/>
    <w:rsid w:val="00336048"/>
    <w:rsid w:val="00336466"/>
    <w:rsid w:val="00337B8E"/>
    <w:rsid w:val="00340B82"/>
    <w:rsid w:val="00341D2B"/>
    <w:rsid w:val="00342EC8"/>
    <w:rsid w:val="003433A5"/>
    <w:rsid w:val="00343ABD"/>
    <w:rsid w:val="00344A40"/>
    <w:rsid w:val="00345EBA"/>
    <w:rsid w:val="003464BB"/>
    <w:rsid w:val="00346B47"/>
    <w:rsid w:val="00347CB7"/>
    <w:rsid w:val="00353057"/>
    <w:rsid w:val="00353094"/>
    <w:rsid w:val="00353689"/>
    <w:rsid w:val="00354B5C"/>
    <w:rsid w:val="00354D59"/>
    <w:rsid w:val="00355369"/>
    <w:rsid w:val="00355D07"/>
    <w:rsid w:val="00356226"/>
    <w:rsid w:val="00357DD0"/>
    <w:rsid w:val="003606C5"/>
    <w:rsid w:val="00361554"/>
    <w:rsid w:val="00362169"/>
    <w:rsid w:val="00362922"/>
    <w:rsid w:val="00364484"/>
    <w:rsid w:val="00365606"/>
    <w:rsid w:val="00365FD7"/>
    <w:rsid w:val="00366237"/>
    <w:rsid w:val="003670C7"/>
    <w:rsid w:val="00367469"/>
    <w:rsid w:val="0037170E"/>
    <w:rsid w:val="00373995"/>
    <w:rsid w:val="003742D0"/>
    <w:rsid w:val="0037553D"/>
    <w:rsid w:val="00375A7F"/>
    <w:rsid w:val="00376410"/>
    <w:rsid w:val="00376485"/>
    <w:rsid w:val="0037729E"/>
    <w:rsid w:val="003813DB"/>
    <w:rsid w:val="00381BA0"/>
    <w:rsid w:val="0038727B"/>
    <w:rsid w:val="00387B8D"/>
    <w:rsid w:val="003901EA"/>
    <w:rsid w:val="00393248"/>
    <w:rsid w:val="00394525"/>
    <w:rsid w:val="00394D8D"/>
    <w:rsid w:val="00395471"/>
    <w:rsid w:val="00396BFC"/>
    <w:rsid w:val="00397B0C"/>
    <w:rsid w:val="003A0A7F"/>
    <w:rsid w:val="003A148D"/>
    <w:rsid w:val="003A170B"/>
    <w:rsid w:val="003A268A"/>
    <w:rsid w:val="003A4748"/>
    <w:rsid w:val="003A532A"/>
    <w:rsid w:val="003A5D52"/>
    <w:rsid w:val="003A60A3"/>
    <w:rsid w:val="003A79E9"/>
    <w:rsid w:val="003B02C2"/>
    <w:rsid w:val="003B245F"/>
    <w:rsid w:val="003B2585"/>
    <w:rsid w:val="003B78B4"/>
    <w:rsid w:val="003C1162"/>
    <w:rsid w:val="003C173D"/>
    <w:rsid w:val="003C198D"/>
    <w:rsid w:val="003C1C97"/>
    <w:rsid w:val="003C1E5F"/>
    <w:rsid w:val="003C2291"/>
    <w:rsid w:val="003C271E"/>
    <w:rsid w:val="003C301C"/>
    <w:rsid w:val="003C3C40"/>
    <w:rsid w:val="003C43BE"/>
    <w:rsid w:val="003C513D"/>
    <w:rsid w:val="003C5291"/>
    <w:rsid w:val="003C5472"/>
    <w:rsid w:val="003C64D4"/>
    <w:rsid w:val="003C6ABB"/>
    <w:rsid w:val="003C6B72"/>
    <w:rsid w:val="003D0585"/>
    <w:rsid w:val="003D0EE7"/>
    <w:rsid w:val="003D5E92"/>
    <w:rsid w:val="003D66E3"/>
    <w:rsid w:val="003D6BEF"/>
    <w:rsid w:val="003D77DE"/>
    <w:rsid w:val="003E03D0"/>
    <w:rsid w:val="003E0F16"/>
    <w:rsid w:val="003E1E04"/>
    <w:rsid w:val="003E20FF"/>
    <w:rsid w:val="003E3461"/>
    <w:rsid w:val="003E42FB"/>
    <w:rsid w:val="003E44CF"/>
    <w:rsid w:val="003E44D6"/>
    <w:rsid w:val="003E4BAD"/>
    <w:rsid w:val="003E4C32"/>
    <w:rsid w:val="003E5767"/>
    <w:rsid w:val="003E774A"/>
    <w:rsid w:val="003F0653"/>
    <w:rsid w:val="003F1962"/>
    <w:rsid w:val="003F21AD"/>
    <w:rsid w:val="003F2350"/>
    <w:rsid w:val="003F29D6"/>
    <w:rsid w:val="003F3A5B"/>
    <w:rsid w:val="003F3E26"/>
    <w:rsid w:val="003F420B"/>
    <w:rsid w:val="003F4333"/>
    <w:rsid w:val="003F4BF6"/>
    <w:rsid w:val="003F4EB4"/>
    <w:rsid w:val="003F50CD"/>
    <w:rsid w:val="003F569D"/>
    <w:rsid w:val="003F5718"/>
    <w:rsid w:val="003F5C68"/>
    <w:rsid w:val="003F6D44"/>
    <w:rsid w:val="004027BD"/>
    <w:rsid w:val="00402D53"/>
    <w:rsid w:val="00402EB7"/>
    <w:rsid w:val="00403262"/>
    <w:rsid w:val="0040355F"/>
    <w:rsid w:val="004040E2"/>
    <w:rsid w:val="00404AB7"/>
    <w:rsid w:val="00405962"/>
    <w:rsid w:val="00406A80"/>
    <w:rsid w:val="0041057F"/>
    <w:rsid w:val="00410A7C"/>
    <w:rsid w:val="00411EAD"/>
    <w:rsid w:val="00412133"/>
    <w:rsid w:val="004121C6"/>
    <w:rsid w:val="0041533F"/>
    <w:rsid w:val="0041701A"/>
    <w:rsid w:val="00420570"/>
    <w:rsid w:val="004230CC"/>
    <w:rsid w:val="00423125"/>
    <w:rsid w:val="00423C9E"/>
    <w:rsid w:val="004308E0"/>
    <w:rsid w:val="00430FDF"/>
    <w:rsid w:val="00432894"/>
    <w:rsid w:val="0043313E"/>
    <w:rsid w:val="004356FF"/>
    <w:rsid w:val="00437641"/>
    <w:rsid w:val="0044024A"/>
    <w:rsid w:val="00440661"/>
    <w:rsid w:val="004407E0"/>
    <w:rsid w:val="00440DBC"/>
    <w:rsid w:val="0044167E"/>
    <w:rsid w:val="00442A9C"/>
    <w:rsid w:val="00442B41"/>
    <w:rsid w:val="004451C2"/>
    <w:rsid w:val="0044544E"/>
    <w:rsid w:val="004461C5"/>
    <w:rsid w:val="00447781"/>
    <w:rsid w:val="004512AA"/>
    <w:rsid w:val="00451870"/>
    <w:rsid w:val="00451EF4"/>
    <w:rsid w:val="00452168"/>
    <w:rsid w:val="00452451"/>
    <w:rsid w:val="004530A5"/>
    <w:rsid w:val="004547D8"/>
    <w:rsid w:val="00454DDB"/>
    <w:rsid w:val="004550C9"/>
    <w:rsid w:val="004568ED"/>
    <w:rsid w:val="00457DDC"/>
    <w:rsid w:val="00460942"/>
    <w:rsid w:val="004609A4"/>
    <w:rsid w:val="00461120"/>
    <w:rsid w:val="0046203F"/>
    <w:rsid w:val="004630A6"/>
    <w:rsid w:val="00463740"/>
    <w:rsid w:val="00464082"/>
    <w:rsid w:val="004644C4"/>
    <w:rsid w:val="004646E1"/>
    <w:rsid w:val="0046487A"/>
    <w:rsid w:val="00464932"/>
    <w:rsid w:val="00466366"/>
    <w:rsid w:val="00466CAF"/>
    <w:rsid w:val="00467BED"/>
    <w:rsid w:val="0047035D"/>
    <w:rsid w:val="00472096"/>
    <w:rsid w:val="00472501"/>
    <w:rsid w:val="004741A7"/>
    <w:rsid w:val="00474505"/>
    <w:rsid w:val="0047470A"/>
    <w:rsid w:val="00475533"/>
    <w:rsid w:val="00475763"/>
    <w:rsid w:val="00475BDA"/>
    <w:rsid w:val="004777D5"/>
    <w:rsid w:val="00480D5F"/>
    <w:rsid w:val="00483C92"/>
    <w:rsid w:val="004846B5"/>
    <w:rsid w:val="004849EB"/>
    <w:rsid w:val="00485773"/>
    <w:rsid w:val="00485964"/>
    <w:rsid w:val="00485DC5"/>
    <w:rsid w:val="004866C3"/>
    <w:rsid w:val="00490601"/>
    <w:rsid w:val="004915A9"/>
    <w:rsid w:val="00492544"/>
    <w:rsid w:val="004927FE"/>
    <w:rsid w:val="00493151"/>
    <w:rsid w:val="00493421"/>
    <w:rsid w:val="00494604"/>
    <w:rsid w:val="00495A68"/>
    <w:rsid w:val="004968EC"/>
    <w:rsid w:val="00497C62"/>
    <w:rsid w:val="004A158B"/>
    <w:rsid w:val="004A172F"/>
    <w:rsid w:val="004A2E07"/>
    <w:rsid w:val="004A3DFC"/>
    <w:rsid w:val="004A4635"/>
    <w:rsid w:val="004A49EE"/>
    <w:rsid w:val="004A5851"/>
    <w:rsid w:val="004A59CA"/>
    <w:rsid w:val="004A5AC5"/>
    <w:rsid w:val="004A671F"/>
    <w:rsid w:val="004A6ED4"/>
    <w:rsid w:val="004A7B39"/>
    <w:rsid w:val="004A7E5E"/>
    <w:rsid w:val="004B0CFE"/>
    <w:rsid w:val="004B2F47"/>
    <w:rsid w:val="004B7D22"/>
    <w:rsid w:val="004C013B"/>
    <w:rsid w:val="004C0F84"/>
    <w:rsid w:val="004C3021"/>
    <w:rsid w:val="004C39BB"/>
    <w:rsid w:val="004C4B7D"/>
    <w:rsid w:val="004C545A"/>
    <w:rsid w:val="004C60C9"/>
    <w:rsid w:val="004D039A"/>
    <w:rsid w:val="004D165F"/>
    <w:rsid w:val="004D182C"/>
    <w:rsid w:val="004D263C"/>
    <w:rsid w:val="004D42A8"/>
    <w:rsid w:val="004D4655"/>
    <w:rsid w:val="004D5F6D"/>
    <w:rsid w:val="004D63F6"/>
    <w:rsid w:val="004D74FE"/>
    <w:rsid w:val="004E0E97"/>
    <w:rsid w:val="004E3410"/>
    <w:rsid w:val="004E3BCB"/>
    <w:rsid w:val="004E3EDD"/>
    <w:rsid w:val="004E4ECA"/>
    <w:rsid w:val="004E545C"/>
    <w:rsid w:val="004E548B"/>
    <w:rsid w:val="004E5962"/>
    <w:rsid w:val="004E73F7"/>
    <w:rsid w:val="004F098E"/>
    <w:rsid w:val="004F2503"/>
    <w:rsid w:val="004F3BC0"/>
    <w:rsid w:val="004F45D8"/>
    <w:rsid w:val="004F4AFB"/>
    <w:rsid w:val="004F50D4"/>
    <w:rsid w:val="004F513D"/>
    <w:rsid w:val="004F5192"/>
    <w:rsid w:val="004F55C1"/>
    <w:rsid w:val="004F65B6"/>
    <w:rsid w:val="004F6970"/>
    <w:rsid w:val="004F7BF7"/>
    <w:rsid w:val="00500B38"/>
    <w:rsid w:val="005019DD"/>
    <w:rsid w:val="00501ACC"/>
    <w:rsid w:val="00502241"/>
    <w:rsid w:val="0050225A"/>
    <w:rsid w:val="00502CC1"/>
    <w:rsid w:val="00503860"/>
    <w:rsid w:val="005040C6"/>
    <w:rsid w:val="005045AC"/>
    <w:rsid w:val="0050637B"/>
    <w:rsid w:val="005067FE"/>
    <w:rsid w:val="0050680B"/>
    <w:rsid w:val="00506C2C"/>
    <w:rsid w:val="00512B30"/>
    <w:rsid w:val="005130A2"/>
    <w:rsid w:val="0051456D"/>
    <w:rsid w:val="00514926"/>
    <w:rsid w:val="00515E6F"/>
    <w:rsid w:val="0051683F"/>
    <w:rsid w:val="00516AAD"/>
    <w:rsid w:val="0052007C"/>
    <w:rsid w:val="00521625"/>
    <w:rsid w:val="005228D5"/>
    <w:rsid w:val="00524EFD"/>
    <w:rsid w:val="00525448"/>
    <w:rsid w:val="005257C4"/>
    <w:rsid w:val="00525BBF"/>
    <w:rsid w:val="00525D3C"/>
    <w:rsid w:val="005261F5"/>
    <w:rsid w:val="00530B51"/>
    <w:rsid w:val="00530C58"/>
    <w:rsid w:val="00530D91"/>
    <w:rsid w:val="00530FAF"/>
    <w:rsid w:val="005311C8"/>
    <w:rsid w:val="00531CE3"/>
    <w:rsid w:val="0053259B"/>
    <w:rsid w:val="00532826"/>
    <w:rsid w:val="00532DA8"/>
    <w:rsid w:val="005336EA"/>
    <w:rsid w:val="00535C03"/>
    <w:rsid w:val="00536A24"/>
    <w:rsid w:val="00536DAE"/>
    <w:rsid w:val="00537A52"/>
    <w:rsid w:val="00540E36"/>
    <w:rsid w:val="00541DD3"/>
    <w:rsid w:val="00542C17"/>
    <w:rsid w:val="00542C27"/>
    <w:rsid w:val="00543FB2"/>
    <w:rsid w:val="00546478"/>
    <w:rsid w:val="005471B9"/>
    <w:rsid w:val="00547D6C"/>
    <w:rsid w:val="00550B7A"/>
    <w:rsid w:val="00551034"/>
    <w:rsid w:val="0055315A"/>
    <w:rsid w:val="00554715"/>
    <w:rsid w:val="00554EE7"/>
    <w:rsid w:val="005554D3"/>
    <w:rsid w:val="005564BC"/>
    <w:rsid w:val="00556A1C"/>
    <w:rsid w:val="00556E02"/>
    <w:rsid w:val="00557C10"/>
    <w:rsid w:val="00560AB1"/>
    <w:rsid w:val="005611E7"/>
    <w:rsid w:val="0056417D"/>
    <w:rsid w:val="005648FA"/>
    <w:rsid w:val="00564D4E"/>
    <w:rsid w:val="00565009"/>
    <w:rsid w:val="0056628E"/>
    <w:rsid w:val="005663B6"/>
    <w:rsid w:val="00567662"/>
    <w:rsid w:val="00572E12"/>
    <w:rsid w:val="00574420"/>
    <w:rsid w:val="00574BBF"/>
    <w:rsid w:val="00576933"/>
    <w:rsid w:val="00577775"/>
    <w:rsid w:val="00580C27"/>
    <w:rsid w:val="00581488"/>
    <w:rsid w:val="005835B8"/>
    <w:rsid w:val="005838B9"/>
    <w:rsid w:val="0058522F"/>
    <w:rsid w:val="00586157"/>
    <w:rsid w:val="005869FA"/>
    <w:rsid w:val="00586F74"/>
    <w:rsid w:val="00587CDA"/>
    <w:rsid w:val="00590022"/>
    <w:rsid w:val="00591A25"/>
    <w:rsid w:val="00594EF1"/>
    <w:rsid w:val="00595FD4"/>
    <w:rsid w:val="00596B1D"/>
    <w:rsid w:val="00596D21"/>
    <w:rsid w:val="00596D47"/>
    <w:rsid w:val="005A0880"/>
    <w:rsid w:val="005A0F55"/>
    <w:rsid w:val="005A1E1B"/>
    <w:rsid w:val="005A230C"/>
    <w:rsid w:val="005A2BBF"/>
    <w:rsid w:val="005A2CEE"/>
    <w:rsid w:val="005A3D4A"/>
    <w:rsid w:val="005A47EE"/>
    <w:rsid w:val="005A5D9F"/>
    <w:rsid w:val="005A710E"/>
    <w:rsid w:val="005B0C5F"/>
    <w:rsid w:val="005B103B"/>
    <w:rsid w:val="005B1301"/>
    <w:rsid w:val="005B2681"/>
    <w:rsid w:val="005B3473"/>
    <w:rsid w:val="005B4F88"/>
    <w:rsid w:val="005B5A15"/>
    <w:rsid w:val="005B6FC9"/>
    <w:rsid w:val="005C00B2"/>
    <w:rsid w:val="005C0B9B"/>
    <w:rsid w:val="005C14E8"/>
    <w:rsid w:val="005C335B"/>
    <w:rsid w:val="005C369C"/>
    <w:rsid w:val="005C385F"/>
    <w:rsid w:val="005C4502"/>
    <w:rsid w:val="005C4DAB"/>
    <w:rsid w:val="005C6C42"/>
    <w:rsid w:val="005C706A"/>
    <w:rsid w:val="005C7B1C"/>
    <w:rsid w:val="005D073F"/>
    <w:rsid w:val="005D0E23"/>
    <w:rsid w:val="005D1964"/>
    <w:rsid w:val="005D6918"/>
    <w:rsid w:val="005D6D82"/>
    <w:rsid w:val="005D7E67"/>
    <w:rsid w:val="005E062A"/>
    <w:rsid w:val="005E0786"/>
    <w:rsid w:val="005E1935"/>
    <w:rsid w:val="005E1D51"/>
    <w:rsid w:val="005E258A"/>
    <w:rsid w:val="005E25DA"/>
    <w:rsid w:val="005E3A69"/>
    <w:rsid w:val="005E5BC6"/>
    <w:rsid w:val="005E60B5"/>
    <w:rsid w:val="005E734A"/>
    <w:rsid w:val="005F3471"/>
    <w:rsid w:val="005F3A0A"/>
    <w:rsid w:val="005F5FB0"/>
    <w:rsid w:val="005F767C"/>
    <w:rsid w:val="006001B1"/>
    <w:rsid w:val="006028BA"/>
    <w:rsid w:val="00605B37"/>
    <w:rsid w:val="0060626A"/>
    <w:rsid w:val="00610217"/>
    <w:rsid w:val="006114C2"/>
    <w:rsid w:val="00611947"/>
    <w:rsid w:val="00612482"/>
    <w:rsid w:val="0061324D"/>
    <w:rsid w:val="0061634C"/>
    <w:rsid w:val="00617C11"/>
    <w:rsid w:val="00617DF8"/>
    <w:rsid w:val="00621B54"/>
    <w:rsid w:val="00621F2A"/>
    <w:rsid w:val="00622571"/>
    <w:rsid w:val="0062600E"/>
    <w:rsid w:val="00626DAE"/>
    <w:rsid w:val="0062747B"/>
    <w:rsid w:val="00627623"/>
    <w:rsid w:val="0062783C"/>
    <w:rsid w:val="00630AC8"/>
    <w:rsid w:val="00631A94"/>
    <w:rsid w:val="00631FBC"/>
    <w:rsid w:val="0063221B"/>
    <w:rsid w:val="00635615"/>
    <w:rsid w:val="00635CD6"/>
    <w:rsid w:val="00636E6B"/>
    <w:rsid w:val="00637AF5"/>
    <w:rsid w:val="00637E17"/>
    <w:rsid w:val="006420E8"/>
    <w:rsid w:val="00645469"/>
    <w:rsid w:val="00646B82"/>
    <w:rsid w:val="00647593"/>
    <w:rsid w:val="00651041"/>
    <w:rsid w:val="0065105F"/>
    <w:rsid w:val="00653E23"/>
    <w:rsid w:val="00655343"/>
    <w:rsid w:val="0065550B"/>
    <w:rsid w:val="00660064"/>
    <w:rsid w:val="00660586"/>
    <w:rsid w:val="00660C3A"/>
    <w:rsid w:val="00661779"/>
    <w:rsid w:val="006617A5"/>
    <w:rsid w:val="00661DD2"/>
    <w:rsid w:val="00662320"/>
    <w:rsid w:val="00662615"/>
    <w:rsid w:val="0066337D"/>
    <w:rsid w:val="00663F95"/>
    <w:rsid w:val="00664F9C"/>
    <w:rsid w:val="00667F19"/>
    <w:rsid w:val="00670DBC"/>
    <w:rsid w:val="0067228F"/>
    <w:rsid w:val="00673570"/>
    <w:rsid w:val="00673CC8"/>
    <w:rsid w:val="0067411A"/>
    <w:rsid w:val="00674AC2"/>
    <w:rsid w:val="006750FC"/>
    <w:rsid w:val="0067529C"/>
    <w:rsid w:val="006764D3"/>
    <w:rsid w:val="006771F4"/>
    <w:rsid w:val="00677320"/>
    <w:rsid w:val="00680D39"/>
    <w:rsid w:val="00681279"/>
    <w:rsid w:val="00681A2C"/>
    <w:rsid w:val="00683CA8"/>
    <w:rsid w:val="00685527"/>
    <w:rsid w:val="00685974"/>
    <w:rsid w:val="00685A2D"/>
    <w:rsid w:val="00685E99"/>
    <w:rsid w:val="00686E06"/>
    <w:rsid w:val="00687BA9"/>
    <w:rsid w:val="006904F4"/>
    <w:rsid w:val="00690E74"/>
    <w:rsid w:val="00691E0C"/>
    <w:rsid w:val="00692706"/>
    <w:rsid w:val="006935F5"/>
    <w:rsid w:val="00695610"/>
    <w:rsid w:val="00695E5F"/>
    <w:rsid w:val="00695F39"/>
    <w:rsid w:val="006A13EC"/>
    <w:rsid w:val="006A142D"/>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227A"/>
    <w:rsid w:val="006C4001"/>
    <w:rsid w:val="006C4683"/>
    <w:rsid w:val="006C6368"/>
    <w:rsid w:val="006C675F"/>
    <w:rsid w:val="006C6D0F"/>
    <w:rsid w:val="006D104E"/>
    <w:rsid w:val="006D174C"/>
    <w:rsid w:val="006D4633"/>
    <w:rsid w:val="006E426F"/>
    <w:rsid w:val="006E4FFF"/>
    <w:rsid w:val="006E530E"/>
    <w:rsid w:val="006F218B"/>
    <w:rsid w:val="006F3686"/>
    <w:rsid w:val="006F3AB8"/>
    <w:rsid w:val="006F43FE"/>
    <w:rsid w:val="006F4684"/>
    <w:rsid w:val="006F4C05"/>
    <w:rsid w:val="006F55AF"/>
    <w:rsid w:val="006F58C0"/>
    <w:rsid w:val="006F60C5"/>
    <w:rsid w:val="006F60E3"/>
    <w:rsid w:val="0070316F"/>
    <w:rsid w:val="00703853"/>
    <w:rsid w:val="00704BF9"/>
    <w:rsid w:val="0070548F"/>
    <w:rsid w:val="00707007"/>
    <w:rsid w:val="0070702B"/>
    <w:rsid w:val="007100C6"/>
    <w:rsid w:val="0071035E"/>
    <w:rsid w:val="0071273A"/>
    <w:rsid w:val="007127CC"/>
    <w:rsid w:val="007129F3"/>
    <w:rsid w:val="00713B1A"/>
    <w:rsid w:val="0071559E"/>
    <w:rsid w:val="00715D27"/>
    <w:rsid w:val="007174B0"/>
    <w:rsid w:val="00721A2E"/>
    <w:rsid w:val="00721CE5"/>
    <w:rsid w:val="00722453"/>
    <w:rsid w:val="0072251D"/>
    <w:rsid w:val="0072341D"/>
    <w:rsid w:val="00723AB2"/>
    <w:rsid w:val="00723F6C"/>
    <w:rsid w:val="00724078"/>
    <w:rsid w:val="00724C31"/>
    <w:rsid w:val="007265BF"/>
    <w:rsid w:val="00727FCD"/>
    <w:rsid w:val="00731509"/>
    <w:rsid w:val="007325E5"/>
    <w:rsid w:val="007330D0"/>
    <w:rsid w:val="0073495F"/>
    <w:rsid w:val="00735BC5"/>
    <w:rsid w:val="0073640E"/>
    <w:rsid w:val="007372F8"/>
    <w:rsid w:val="007405FD"/>
    <w:rsid w:val="00740F52"/>
    <w:rsid w:val="00740FD2"/>
    <w:rsid w:val="00741208"/>
    <w:rsid w:val="00741378"/>
    <w:rsid w:val="00742F9E"/>
    <w:rsid w:val="007459C5"/>
    <w:rsid w:val="00745AE3"/>
    <w:rsid w:val="007504E5"/>
    <w:rsid w:val="00753020"/>
    <w:rsid w:val="007531F5"/>
    <w:rsid w:val="00753BD3"/>
    <w:rsid w:val="007549FE"/>
    <w:rsid w:val="00754C30"/>
    <w:rsid w:val="00755587"/>
    <w:rsid w:val="00755B2E"/>
    <w:rsid w:val="007569A6"/>
    <w:rsid w:val="007569B4"/>
    <w:rsid w:val="00756F08"/>
    <w:rsid w:val="00757F3E"/>
    <w:rsid w:val="00760344"/>
    <w:rsid w:val="00760722"/>
    <w:rsid w:val="00760A7F"/>
    <w:rsid w:val="007612B5"/>
    <w:rsid w:val="00761820"/>
    <w:rsid w:val="00762670"/>
    <w:rsid w:val="007635B3"/>
    <w:rsid w:val="00764333"/>
    <w:rsid w:val="00765573"/>
    <w:rsid w:val="00765B2E"/>
    <w:rsid w:val="0076733B"/>
    <w:rsid w:val="007703C7"/>
    <w:rsid w:val="007706A4"/>
    <w:rsid w:val="00771C02"/>
    <w:rsid w:val="0077281C"/>
    <w:rsid w:val="00772DBE"/>
    <w:rsid w:val="00777D2C"/>
    <w:rsid w:val="007802AB"/>
    <w:rsid w:val="00780E98"/>
    <w:rsid w:val="007825D3"/>
    <w:rsid w:val="007840FA"/>
    <w:rsid w:val="00785448"/>
    <w:rsid w:val="00785D4D"/>
    <w:rsid w:val="00786176"/>
    <w:rsid w:val="007863C0"/>
    <w:rsid w:val="007869D5"/>
    <w:rsid w:val="00790E48"/>
    <w:rsid w:val="007925F4"/>
    <w:rsid w:val="00792C80"/>
    <w:rsid w:val="00793147"/>
    <w:rsid w:val="00793FD0"/>
    <w:rsid w:val="00794709"/>
    <w:rsid w:val="007947FB"/>
    <w:rsid w:val="007952D6"/>
    <w:rsid w:val="00795B89"/>
    <w:rsid w:val="00797085"/>
    <w:rsid w:val="00797367"/>
    <w:rsid w:val="00797527"/>
    <w:rsid w:val="007975E6"/>
    <w:rsid w:val="00797940"/>
    <w:rsid w:val="00797DC1"/>
    <w:rsid w:val="007A1082"/>
    <w:rsid w:val="007A11D0"/>
    <w:rsid w:val="007A2185"/>
    <w:rsid w:val="007A282F"/>
    <w:rsid w:val="007A28F3"/>
    <w:rsid w:val="007A3136"/>
    <w:rsid w:val="007A5822"/>
    <w:rsid w:val="007A58E2"/>
    <w:rsid w:val="007A666F"/>
    <w:rsid w:val="007A6B43"/>
    <w:rsid w:val="007A72CA"/>
    <w:rsid w:val="007B142D"/>
    <w:rsid w:val="007B33D1"/>
    <w:rsid w:val="007B3625"/>
    <w:rsid w:val="007B4D07"/>
    <w:rsid w:val="007B4D37"/>
    <w:rsid w:val="007B56DA"/>
    <w:rsid w:val="007B5B2B"/>
    <w:rsid w:val="007B5BCA"/>
    <w:rsid w:val="007B5D60"/>
    <w:rsid w:val="007B5E92"/>
    <w:rsid w:val="007B60CB"/>
    <w:rsid w:val="007B7D48"/>
    <w:rsid w:val="007C111C"/>
    <w:rsid w:val="007C2401"/>
    <w:rsid w:val="007C43C1"/>
    <w:rsid w:val="007C4CA0"/>
    <w:rsid w:val="007C5874"/>
    <w:rsid w:val="007C67D7"/>
    <w:rsid w:val="007C7598"/>
    <w:rsid w:val="007D139D"/>
    <w:rsid w:val="007D2FEB"/>
    <w:rsid w:val="007D567F"/>
    <w:rsid w:val="007D7C17"/>
    <w:rsid w:val="007E0631"/>
    <w:rsid w:val="007E0C53"/>
    <w:rsid w:val="007E184B"/>
    <w:rsid w:val="007E1D72"/>
    <w:rsid w:val="007E4005"/>
    <w:rsid w:val="007E61EA"/>
    <w:rsid w:val="007E7E2A"/>
    <w:rsid w:val="007F17E1"/>
    <w:rsid w:val="007F199A"/>
    <w:rsid w:val="007F1EA3"/>
    <w:rsid w:val="007F2003"/>
    <w:rsid w:val="007F3CF8"/>
    <w:rsid w:val="007F3F27"/>
    <w:rsid w:val="007F519E"/>
    <w:rsid w:val="007F5483"/>
    <w:rsid w:val="007F54AF"/>
    <w:rsid w:val="007F5C90"/>
    <w:rsid w:val="007F6DAF"/>
    <w:rsid w:val="007F7592"/>
    <w:rsid w:val="008005FC"/>
    <w:rsid w:val="00800FBB"/>
    <w:rsid w:val="00801393"/>
    <w:rsid w:val="008023FA"/>
    <w:rsid w:val="00803290"/>
    <w:rsid w:val="008035EE"/>
    <w:rsid w:val="008046D3"/>
    <w:rsid w:val="00804F2C"/>
    <w:rsid w:val="00805AE8"/>
    <w:rsid w:val="00805E55"/>
    <w:rsid w:val="008060DE"/>
    <w:rsid w:val="00812E2E"/>
    <w:rsid w:val="00814BB3"/>
    <w:rsid w:val="00816555"/>
    <w:rsid w:val="00816E46"/>
    <w:rsid w:val="008172F2"/>
    <w:rsid w:val="008200ED"/>
    <w:rsid w:val="0082031E"/>
    <w:rsid w:val="00821022"/>
    <w:rsid w:val="00822719"/>
    <w:rsid w:val="00822F84"/>
    <w:rsid w:val="0082361F"/>
    <w:rsid w:val="008250D1"/>
    <w:rsid w:val="008254DD"/>
    <w:rsid w:val="008261B2"/>
    <w:rsid w:val="00827D8B"/>
    <w:rsid w:val="00831988"/>
    <w:rsid w:val="00834694"/>
    <w:rsid w:val="00834D7D"/>
    <w:rsid w:val="0084046E"/>
    <w:rsid w:val="00841AEC"/>
    <w:rsid w:val="0084364D"/>
    <w:rsid w:val="00845132"/>
    <w:rsid w:val="008507A2"/>
    <w:rsid w:val="0085111D"/>
    <w:rsid w:val="0085154B"/>
    <w:rsid w:val="00851D91"/>
    <w:rsid w:val="00852739"/>
    <w:rsid w:val="00852870"/>
    <w:rsid w:val="00852E75"/>
    <w:rsid w:val="008552F4"/>
    <w:rsid w:val="00855719"/>
    <w:rsid w:val="00857103"/>
    <w:rsid w:val="008606F5"/>
    <w:rsid w:val="008613E0"/>
    <w:rsid w:val="008620AE"/>
    <w:rsid w:val="00862584"/>
    <w:rsid w:val="00863CC3"/>
    <w:rsid w:val="00864FAA"/>
    <w:rsid w:val="00865278"/>
    <w:rsid w:val="00865290"/>
    <w:rsid w:val="0086534F"/>
    <w:rsid w:val="00867557"/>
    <w:rsid w:val="008677F4"/>
    <w:rsid w:val="00867C5B"/>
    <w:rsid w:val="00870124"/>
    <w:rsid w:val="00871122"/>
    <w:rsid w:val="00872576"/>
    <w:rsid w:val="00874D3B"/>
    <w:rsid w:val="00877D7D"/>
    <w:rsid w:val="00877F61"/>
    <w:rsid w:val="00880B15"/>
    <w:rsid w:val="008820EF"/>
    <w:rsid w:val="00882A91"/>
    <w:rsid w:val="008837C7"/>
    <w:rsid w:val="00883C47"/>
    <w:rsid w:val="00884015"/>
    <w:rsid w:val="008844F8"/>
    <w:rsid w:val="0088610B"/>
    <w:rsid w:val="00886E81"/>
    <w:rsid w:val="0089097D"/>
    <w:rsid w:val="00894838"/>
    <w:rsid w:val="0089493D"/>
    <w:rsid w:val="00894F46"/>
    <w:rsid w:val="0089500C"/>
    <w:rsid w:val="00895564"/>
    <w:rsid w:val="0089586F"/>
    <w:rsid w:val="00897BB4"/>
    <w:rsid w:val="008A20CC"/>
    <w:rsid w:val="008A2D1F"/>
    <w:rsid w:val="008A3714"/>
    <w:rsid w:val="008A3BB6"/>
    <w:rsid w:val="008A420F"/>
    <w:rsid w:val="008A4957"/>
    <w:rsid w:val="008A6EF8"/>
    <w:rsid w:val="008B08AD"/>
    <w:rsid w:val="008B0E53"/>
    <w:rsid w:val="008B0F69"/>
    <w:rsid w:val="008B3256"/>
    <w:rsid w:val="008B32C9"/>
    <w:rsid w:val="008B4A86"/>
    <w:rsid w:val="008B5CF8"/>
    <w:rsid w:val="008B7FB4"/>
    <w:rsid w:val="008C0D99"/>
    <w:rsid w:val="008C0E5A"/>
    <w:rsid w:val="008C3EAB"/>
    <w:rsid w:val="008C4645"/>
    <w:rsid w:val="008C5862"/>
    <w:rsid w:val="008C640F"/>
    <w:rsid w:val="008C6597"/>
    <w:rsid w:val="008C6D46"/>
    <w:rsid w:val="008C6DCC"/>
    <w:rsid w:val="008D1651"/>
    <w:rsid w:val="008D40F1"/>
    <w:rsid w:val="008D4C8D"/>
    <w:rsid w:val="008D5848"/>
    <w:rsid w:val="008D5BC2"/>
    <w:rsid w:val="008D7EA2"/>
    <w:rsid w:val="008E340C"/>
    <w:rsid w:val="008E3599"/>
    <w:rsid w:val="008E6949"/>
    <w:rsid w:val="008E6DF8"/>
    <w:rsid w:val="008F1F9A"/>
    <w:rsid w:val="008F3595"/>
    <w:rsid w:val="008F3911"/>
    <w:rsid w:val="008F3B06"/>
    <w:rsid w:val="008F4C8F"/>
    <w:rsid w:val="008F4EE8"/>
    <w:rsid w:val="008F5380"/>
    <w:rsid w:val="008F67E0"/>
    <w:rsid w:val="008F7414"/>
    <w:rsid w:val="008F755C"/>
    <w:rsid w:val="00901321"/>
    <w:rsid w:val="00901EE2"/>
    <w:rsid w:val="00902C79"/>
    <w:rsid w:val="009040FA"/>
    <w:rsid w:val="00904898"/>
    <w:rsid w:val="00904A36"/>
    <w:rsid w:val="00904A47"/>
    <w:rsid w:val="0090557D"/>
    <w:rsid w:val="0090779B"/>
    <w:rsid w:val="009119C8"/>
    <w:rsid w:val="00911A8B"/>
    <w:rsid w:val="0091215B"/>
    <w:rsid w:val="009121D0"/>
    <w:rsid w:val="00912DD9"/>
    <w:rsid w:val="009134D8"/>
    <w:rsid w:val="00913708"/>
    <w:rsid w:val="00914203"/>
    <w:rsid w:val="0091562C"/>
    <w:rsid w:val="00915ED2"/>
    <w:rsid w:val="0091675B"/>
    <w:rsid w:val="00916F09"/>
    <w:rsid w:val="00917AB8"/>
    <w:rsid w:val="009201E7"/>
    <w:rsid w:val="00920C3E"/>
    <w:rsid w:val="00921538"/>
    <w:rsid w:val="0092216C"/>
    <w:rsid w:val="009222C2"/>
    <w:rsid w:val="00922BF3"/>
    <w:rsid w:val="00923111"/>
    <w:rsid w:val="00925457"/>
    <w:rsid w:val="0092776B"/>
    <w:rsid w:val="009302BF"/>
    <w:rsid w:val="00930ADF"/>
    <w:rsid w:val="00931D3F"/>
    <w:rsid w:val="009323BA"/>
    <w:rsid w:val="00932AB3"/>
    <w:rsid w:val="00936AA7"/>
    <w:rsid w:val="0094083F"/>
    <w:rsid w:val="009408B1"/>
    <w:rsid w:val="00940F5A"/>
    <w:rsid w:val="009410BB"/>
    <w:rsid w:val="009428D7"/>
    <w:rsid w:val="00943B37"/>
    <w:rsid w:val="00943D3A"/>
    <w:rsid w:val="00945005"/>
    <w:rsid w:val="00945169"/>
    <w:rsid w:val="009451A1"/>
    <w:rsid w:val="00946B81"/>
    <w:rsid w:val="009507E8"/>
    <w:rsid w:val="00952341"/>
    <w:rsid w:val="0095277C"/>
    <w:rsid w:val="0095324C"/>
    <w:rsid w:val="00953B45"/>
    <w:rsid w:val="00953E6C"/>
    <w:rsid w:val="00954162"/>
    <w:rsid w:val="009543F6"/>
    <w:rsid w:val="00954939"/>
    <w:rsid w:val="00955121"/>
    <w:rsid w:val="0095608A"/>
    <w:rsid w:val="00960A67"/>
    <w:rsid w:val="009611EC"/>
    <w:rsid w:val="00961AF4"/>
    <w:rsid w:val="0096260B"/>
    <w:rsid w:val="00962ED4"/>
    <w:rsid w:val="009638D3"/>
    <w:rsid w:val="00963E21"/>
    <w:rsid w:val="00964080"/>
    <w:rsid w:val="00965092"/>
    <w:rsid w:val="00965C72"/>
    <w:rsid w:val="00965E82"/>
    <w:rsid w:val="00965F27"/>
    <w:rsid w:val="009661B0"/>
    <w:rsid w:val="00970E09"/>
    <w:rsid w:val="0097196E"/>
    <w:rsid w:val="00971A1D"/>
    <w:rsid w:val="00971C47"/>
    <w:rsid w:val="00972284"/>
    <w:rsid w:val="009722AF"/>
    <w:rsid w:val="00972881"/>
    <w:rsid w:val="0097306B"/>
    <w:rsid w:val="00973C82"/>
    <w:rsid w:val="0097614B"/>
    <w:rsid w:val="009766E8"/>
    <w:rsid w:val="00977FAB"/>
    <w:rsid w:val="00980A90"/>
    <w:rsid w:val="00982FCB"/>
    <w:rsid w:val="00984C47"/>
    <w:rsid w:val="00984E34"/>
    <w:rsid w:val="00984E51"/>
    <w:rsid w:val="0098505A"/>
    <w:rsid w:val="009850FE"/>
    <w:rsid w:val="00985DE4"/>
    <w:rsid w:val="0098663B"/>
    <w:rsid w:val="00986BD1"/>
    <w:rsid w:val="00986CAC"/>
    <w:rsid w:val="009877EF"/>
    <w:rsid w:val="009909A3"/>
    <w:rsid w:val="00990D60"/>
    <w:rsid w:val="00992982"/>
    <w:rsid w:val="009933A5"/>
    <w:rsid w:val="009935C9"/>
    <w:rsid w:val="00993B1E"/>
    <w:rsid w:val="00993E56"/>
    <w:rsid w:val="009951AF"/>
    <w:rsid w:val="00995C53"/>
    <w:rsid w:val="009968C8"/>
    <w:rsid w:val="00996BC9"/>
    <w:rsid w:val="00996EFC"/>
    <w:rsid w:val="009972BD"/>
    <w:rsid w:val="00997C5C"/>
    <w:rsid w:val="009A01EC"/>
    <w:rsid w:val="009A0393"/>
    <w:rsid w:val="009A0D73"/>
    <w:rsid w:val="009A142F"/>
    <w:rsid w:val="009A4326"/>
    <w:rsid w:val="009A4D1B"/>
    <w:rsid w:val="009A5A90"/>
    <w:rsid w:val="009A6385"/>
    <w:rsid w:val="009A67B2"/>
    <w:rsid w:val="009A70C6"/>
    <w:rsid w:val="009A7948"/>
    <w:rsid w:val="009B1A7B"/>
    <w:rsid w:val="009B2324"/>
    <w:rsid w:val="009B26C9"/>
    <w:rsid w:val="009B3C1B"/>
    <w:rsid w:val="009B50E7"/>
    <w:rsid w:val="009B5A51"/>
    <w:rsid w:val="009B5C48"/>
    <w:rsid w:val="009B5C62"/>
    <w:rsid w:val="009C1343"/>
    <w:rsid w:val="009C26EE"/>
    <w:rsid w:val="009C324E"/>
    <w:rsid w:val="009C3717"/>
    <w:rsid w:val="009C3EBE"/>
    <w:rsid w:val="009C4B39"/>
    <w:rsid w:val="009C4CFD"/>
    <w:rsid w:val="009C55C2"/>
    <w:rsid w:val="009C577F"/>
    <w:rsid w:val="009D033E"/>
    <w:rsid w:val="009D03BB"/>
    <w:rsid w:val="009D1B43"/>
    <w:rsid w:val="009D27B3"/>
    <w:rsid w:val="009D54AA"/>
    <w:rsid w:val="009D5A9D"/>
    <w:rsid w:val="009E0985"/>
    <w:rsid w:val="009E1334"/>
    <w:rsid w:val="009E1536"/>
    <w:rsid w:val="009E2A7A"/>
    <w:rsid w:val="009E2B62"/>
    <w:rsid w:val="009E3AEB"/>
    <w:rsid w:val="009E65B1"/>
    <w:rsid w:val="009E6872"/>
    <w:rsid w:val="009E7E6A"/>
    <w:rsid w:val="009F01D4"/>
    <w:rsid w:val="009F03E2"/>
    <w:rsid w:val="009F0A4C"/>
    <w:rsid w:val="009F1379"/>
    <w:rsid w:val="009F1773"/>
    <w:rsid w:val="009F349C"/>
    <w:rsid w:val="009F44D3"/>
    <w:rsid w:val="009F4B19"/>
    <w:rsid w:val="009F689D"/>
    <w:rsid w:val="009F6D0E"/>
    <w:rsid w:val="009F6F37"/>
    <w:rsid w:val="009F71A5"/>
    <w:rsid w:val="009F7C31"/>
    <w:rsid w:val="00A01D1D"/>
    <w:rsid w:val="00A028E1"/>
    <w:rsid w:val="00A03017"/>
    <w:rsid w:val="00A042DC"/>
    <w:rsid w:val="00A054AA"/>
    <w:rsid w:val="00A06F5F"/>
    <w:rsid w:val="00A112ED"/>
    <w:rsid w:val="00A12342"/>
    <w:rsid w:val="00A12352"/>
    <w:rsid w:val="00A12E37"/>
    <w:rsid w:val="00A15099"/>
    <w:rsid w:val="00A15C5E"/>
    <w:rsid w:val="00A164BC"/>
    <w:rsid w:val="00A17D31"/>
    <w:rsid w:val="00A205DC"/>
    <w:rsid w:val="00A212B1"/>
    <w:rsid w:val="00A219F5"/>
    <w:rsid w:val="00A221D7"/>
    <w:rsid w:val="00A22271"/>
    <w:rsid w:val="00A230B6"/>
    <w:rsid w:val="00A231C1"/>
    <w:rsid w:val="00A2461E"/>
    <w:rsid w:val="00A2519E"/>
    <w:rsid w:val="00A251DB"/>
    <w:rsid w:val="00A25516"/>
    <w:rsid w:val="00A25C26"/>
    <w:rsid w:val="00A2601B"/>
    <w:rsid w:val="00A2757C"/>
    <w:rsid w:val="00A27C83"/>
    <w:rsid w:val="00A27C88"/>
    <w:rsid w:val="00A30E88"/>
    <w:rsid w:val="00A3102A"/>
    <w:rsid w:val="00A3124D"/>
    <w:rsid w:val="00A32375"/>
    <w:rsid w:val="00A32B2C"/>
    <w:rsid w:val="00A33088"/>
    <w:rsid w:val="00A3377C"/>
    <w:rsid w:val="00A34044"/>
    <w:rsid w:val="00A34E7E"/>
    <w:rsid w:val="00A4011B"/>
    <w:rsid w:val="00A4011C"/>
    <w:rsid w:val="00A41CC0"/>
    <w:rsid w:val="00A440A8"/>
    <w:rsid w:val="00A45B7A"/>
    <w:rsid w:val="00A462B0"/>
    <w:rsid w:val="00A47981"/>
    <w:rsid w:val="00A47988"/>
    <w:rsid w:val="00A50806"/>
    <w:rsid w:val="00A52D83"/>
    <w:rsid w:val="00A53760"/>
    <w:rsid w:val="00A544C6"/>
    <w:rsid w:val="00A54784"/>
    <w:rsid w:val="00A57815"/>
    <w:rsid w:val="00A60A03"/>
    <w:rsid w:val="00A60B5F"/>
    <w:rsid w:val="00A61180"/>
    <w:rsid w:val="00A612AF"/>
    <w:rsid w:val="00A61989"/>
    <w:rsid w:val="00A63F13"/>
    <w:rsid w:val="00A65159"/>
    <w:rsid w:val="00A658A5"/>
    <w:rsid w:val="00A66698"/>
    <w:rsid w:val="00A670D9"/>
    <w:rsid w:val="00A67784"/>
    <w:rsid w:val="00A707E2"/>
    <w:rsid w:val="00A70D35"/>
    <w:rsid w:val="00A72CBB"/>
    <w:rsid w:val="00A75DD4"/>
    <w:rsid w:val="00A76497"/>
    <w:rsid w:val="00A76CCB"/>
    <w:rsid w:val="00A76CDD"/>
    <w:rsid w:val="00A7733E"/>
    <w:rsid w:val="00A77E50"/>
    <w:rsid w:val="00A8008C"/>
    <w:rsid w:val="00A818CB"/>
    <w:rsid w:val="00A83B69"/>
    <w:rsid w:val="00A83EB5"/>
    <w:rsid w:val="00A84B04"/>
    <w:rsid w:val="00A84FCE"/>
    <w:rsid w:val="00A85356"/>
    <w:rsid w:val="00A8541E"/>
    <w:rsid w:val="00A85714"/>
    <w:rsid w:val="00A86AC1"/>
    <w:rsid w:val="00A87754"/>
    <w:rsid w:val="00A914FB"/>
    <w:rsid w:val="00A92A6D"/>
    <w:rsid w:val="00A947F2"/>
    <w:rsid w:val="00A95F1E"/>
    <w:rsid w:val="00A96340"/>
    <w:rsid w:val="00A96555"/>
    <w:rsid w:val="00A96A8B"/>
    <w:rsid w:val="00A9727C"/>
    <w:rsid w:val="00A978E1"/>
    <w:rsid w:val="00AA0DE4"/>
    <w:rsid w:val="00AA2A9E"/>
    <w:rsid w:val="00AA2F43"/>
    <w:rsid w:val="00AA4095"/>
    <w:rsid w:val="00AA433C"/>
    <w:rsid w:val="00AA495B"/>
    <w:rsid w:val="00AA633E"/>
    <w:rsid w:val="00AA64A9"/>
    <w:rsid w:val="00AA650B"/>
    <w:rsid w:val="00AA6814"/>
    <w:rsid w:val="00AA6866"/>
    <w:rsid w:val="00AA6A50"/>
    <w:rsid w:val="00AA70ED"/>
    <w:rsid w:val="00AA7750"/>
    <w:rsid w:val="00AB0455"/>
    <w:rsid w:val="00AB108E"/>
    <w:rsid w:val="00AB189A"/>
    <w:rsid w:val="00AB18B6"/>
    <w:rsid w:val="00AB34B2"/>
    <w:rsid w:val="00AB407C"/>
    <w:rsid w:val="00AB6F36"/>
    <w:rsid w:val="00AC0DF6"/>
    <w:rsid w:val="00AC165E"/>
    <w:rsid w:val="00AC1BA0"/>
    <w:rsid w:val="00AC1C06"/>
    <w:rsid w:val="00AC2397"/>
    <w:rsid w:val="00AC264D"/>
    <w:rsid w:val="00AC28DB"/>
    <w:rsid w:val="00AC3616"/>
    <w:rsid w:val="00AC3A8E"/>
    <w:rsid w:val="00AC424D"/>
    <w:rsid w:val="00AC57F0"/>
    <w:rsid w:val="00AC6BEC"/>
    <w:rsid w:val="00AD0889"/>
    <w:rsid w:val="00AD0A1A"/>
    <w:rsid w:val="00AD1675"/>
    <w:rsid w:val="00AD3442"/>
    <w:rsid w:val="00AD3C2C"/>
    <w:rsid w:val="00AD5920"/>
    <w:rsid w:val="00AD5AEE"/>
    <w:rsid w:val="00AD5F5B"/>
    <w:rsid w:val="00AD6F92"/>
    <w:rsid w:val="00AD7313"/>
    <w:rsid w:val="00AD7DF8"/>
    <w:rsid w:val="00AD7F18"/>
    <w:rsid w:val="00AE0BF8"/>
    <w:rsid w:val="00AE0D39"/>
    <w:rsid w:val="00AE15CA"/>
    <w:rsid w:val="00AE18AF"/>
    <w:rsid w:val="00AE24D1"/>
    <w:rsid w:val="00AE4555"/>
    <w:rsid w:val="00AE508C"/>
    <w:rsid w:val="00AE5E8C"/>
    <w:rsid w:val="00AE6350"/>
    <w:rsid w:val="00AF0C03"/>
    <w:rsid w:val="00AF2B0E"/>
    <w:rsid w:val="00AF2B6E"/>
    <w:rsid w:val="00AF2C60"/>
    <w:rsid w:val="00AF302C"/>
    <w:rsid w:val="00AF35A5"/>
    <w:rsid w:val="00AF4651"/>
    <w:rsid w:val="00AF4DE4"/>
    <w:rsid w:val="00AF4DF8"/>
    <w:rsid w:val="00AF5DBC"/>
    <w:rsid w:val="00AF66F1"/>
    <w:rsid w:val="00AF7003"/>
    <w:rsid w:val="00B00945"/>
    <w:rsid w:val="00B018D0"/>
    <w:rsid w:val="00B043A8"/>
    <w:rsid w:val="00B0440C"/>
    <w:rsid w:val="00B06856"/>
    <w:rsid w:val="00B073ED"/>
    <w:rsid w:val="00B100F3"/>
    <w:rsid w:val="00B107B2"/>
    <w:rsid w:val="00B11C93"/>
    <w:rsid w:val="00B11CF8"/>
    <w:rsid w:val="00B132BF"/>
    <w:rsid w:val="00B134B9"/>
    <w:rsid w:val="00B145CD"/>
    <w:rsid w:val="00B14D8D"/>
    <w:rsid w:val="00B153AC"/>
    <w:rsid w:val="00B174BF"/>
    <w:rsid w:val="00B21B82"/>
    <w:rsid w:val="00B21BFC"/>
    <w:rsid w:val="00B238D1"/>
    <w:rsid w:val="00B23BA4"/>
    <w:rsid w:val="00B25ACD"/>
    <w:rsid w:val="00B25B03"/>
    <w:rsid w:val="00B2726D"/>
    <w:rsid w:val="00B30448"/>
    <w:rsid w:val="00B308BF"/>
    <w:rsid w:val="00B31562"/>
    <w:rsid w:val="00B32E1B"/>
    <w:rsid w:val="00B33EE9"/>
    <w:rsid w:val="00B34E4D"/>
    <w:rsid w:val="00B3565D"/>
    <w:rsid w:val="00B360F4"/>
    <w:rsid w:val="00B37013"/>
    <w:rsid w:val="00B4062D"/>
    <w:rsid w:val="00B40902"/>
    <w:rsid w:val="00B42F3E"/>
    <w:rsid w:val="00B454A4"/>
    <w:rsid w:val="00B456AC"/>
    <w:rsid w:val="00B457AD"/>
    <w:rsid w:val="00B4581F"/>
    <w:rsid w:val="00B47686"/>
    <w:rsid w:val="00B50B4D"/>
    <w:rsid w:val="00B523EB"/>
    <w:rsid w:val="00B5254B"/>
    <w:rsid w:val="00B539CD"/>
    <w:rsid w:val="00B544E4"/>
    <w:rsid w:val="00B55087"/>
    <w:rsid w:val="00B5685A"/>
    <w:rsid w:val="00B56E5A"/>
    <w:rsid w:val="00B60411"/>
    <w:rsid w:val="00B60906"/>
    <w:rsid w:val="00B60F29"/>
    <w:rsid w:val="00B62CF8"/>
    <w:rsid w:val="00B63730"/>
    <w:rsid w:val="00B63B9D"/>
    <w:rsid w:val="00B644C4"/>
    <w:rsid w:val="00B6569A"/>
    <w:rsid w:val="00B65918"/>
    <w:rsid w:val="00B6615C"/>
    <w:rsid w:val="00B66367"/>
    <w:rsid w:val="00B66DE8"/>
    <w:rsid w:val="00B67131"/>
    <w:rsid w:val="00B67CEC"/>
    <w:rsid w:val="00B715AE"/>
    <w:rsid w:val="00B71EB9"/>
    <w:rsid w:val="00B72762"/>
    <w:rsid w:val="00B73573"/>
    <w:rsid w:val="00B735FB"/>
    <w:rsid w:val="00B74214"/>
    <w:rsid w:val="00B74B11"/>
    <w:rsid w:val="00B7540E"/>
    <w:rsid w:val="00B82642"/>
    <w:rsid w:val="00B82CD6"/>
    <w:rsid w:val="00B836B5"/>
    <w:rsid w:val="00B85E19"/>
    <w:rsid w:val="00B86AF1"/>
    <w:rsid w:val="00B873FE"/>
    <w:rsid w:val="00B87658"/>
    <w:rsid w:val="00B87E74"/>
    <w:rsid w:val="00B909AE"/>
    <w:rsid w:val="00B9222D"/>
    <w:rsid w:val="00B924B2"/>
    <w:rsid w:val="00B926B8"/>
    <w:rsid w:val="00B936A3"/>
    <w:rsid w:val="00B94A54"/>
    <w:rsid w:val="00B9555A"/>
    <w:rsid w:val="00B96ED6"/>
    <w:rsid w:val="00B96F31"/>
    <w:rsid w:val="00B97E63"/>
    <w:rsid w:val="00BA30F9"/>
    <w:rsid w:val="00BA4791"/>
    <w:rsid w:val="00BA49DE"/>
    <w:rsid w:val="00BA4F45"/>
    <w:rsid w:val="00BA52A7"/>
    <w:rsid w:val="00BA5602"/>
    <w:rsid w:val="00BA56E0"/>
    <w:rsid w:val="00BA5DDB"/>
    <w:rsid w:val="00BA7AE6"/>
    <w:rsid w:val="00BB1FD2"/>
    <w:rsid w:val="00BB2298"/>
    <w:rsid w:val="00BB25A5"/>
    <w:rsid w:val="00BB2DFF"/>
    <w:rsid w:val="00BB4635"/>
    <w:rsid w:val="00BB5260"/>
    <w:rsid w:val="00BB5290"/>
    <w:rsid w:val="00BB5CC4"/>
    <w:rsid w:val="00BB6ABA"/>
    <w:rsid w:val="00BB7E1A"/>
    <w:rsid w:val="00BC1120"/>
    <w:rsid w:val="00BC2712"/>
    <w:rsid w:val="00BC4BD1"/>
    <w:rsid w:val="00BC556F"/>
    <w:rsid w:val="00BC6D71"/>
    <w:rsid w:val="00BC6E96"/>
    <w:rsid w:val="00BC7CA5"/>
    <w:rsid w:val="00BD1519"/>
    <w:rsid w:val="00BD2FC4"/>
    <w:rsid w:val="00BD3EE6"/>
    <w:rsid w:val="00BD43B0"/>
    <w:rsid w:val="00BE0DAF"/>
    <w:rsid w:val="00BE2DFE"/>
    <w:rsid w:val="00BE384A"/>
    <w:rsid w:val="00BE5F2E"/>
    <w:rsid w:val="00BE7E6C"/>
    <w:rsid w:val="00BE7E7D"/>
    <w:rsid w:val="00BF1C8F"/>
    <w:rsid w:val="00BF38B5"/>
    <w:rsid w:val="00BF3DE7"/>
    <w:rsid w:val="00BF42FC"/>
    <w:rsid w:val="00BF4482"/>
    <w:rsid w:val="00BF4C00"/>
    <w:rsid w:val="00BF58F8"/>
    <w:rsid w:val="00BF5D1B"/>
    <w:rsid w:val="00C00930"/>
    <w:rsid w:val="00C011D4"/>
    <w:rsid w:val="00C01CD7"/>
    <w:rsid w:val="00C01F6F"/>
    <w:rsid w:val="00C04500"/>
    <w:rsid w:val="00C04D69"/>
    <w:rsid w:val="00C05426"/>
    <w:rsid w:val="00C0680C"/>
    <w:rsid w:val="00C109A0"/>
    <w:rsid w:val="00C10C4E"/>
    <w:rsid w:val="00C14036"/>
    <w:rsid w:val="00C14998"/>
    <w:rsid w:val="00C14BB7"/>
    <w:rsid w:val="00C154BA"/>
    <w:rsid w:val="00C200A8"/>
    <w:rsid w:val="00C20208"/>
    <w:rsid w:val="00C204AA"/>
    <w:rsid w:val="00C21B7D"/>
    <w:rsid w:val="00C24D3B"/>
    <w:rsid w:val="00C2535E"/>
    <w:rsid w:val="00C2732A"/>
    <w:rsid w:val="00C276B4"/>
    <w:rsid w:val="00C27A48"/>
    <w:rsid w:val="00C27C06"/>
    <w:rsid w:val="00C301E1"/>
    <w:rsid w:val="00C30EEB"/>
    <w:rsid w:val="00C315AC"/>
    <w:rsid w:val="00C31B66"/>
    <w:rsid w:val="00C31E23"/>
    <w:rsid w:val="00C330FE"/>
    <w:rsid w:val="00C3395B"/>
    <w:rsid w:val="00C33E9C"/>
    <w:rsid w:val="00C3501A"/>
    <w:rsid w:val="00C36376"/>
    <w:rsid w:val="00C3734D"/>
    <w:rsid w:val="00C37C03"/>
    <w:rsid w:val="00C40465"/>
    <w:rsid w:val="00C423D7"/>
    <w:rsid w:val="00C424E5"/>
    <w:rsid w:val="00C42669"/>
    <w:rsid w:val="00C42DC8"/>
    <w:rsid w:val="00C45FE7"/>
    <w:rsid w:val="00C466D8"/>
    <w:rsid w:val="00C46F08"/>
    <w:rsid w:val="00C476D5"/>
    <w:rsid w:val="00C47A12"/>
    <w:rsid w:val="00C503BF"/>
    <w:rsid w:val="00C50567"/>
    <w:rsid w:val="00C5165F"/>
    <w:rsid w:val="00C536A5"/>
    <w:rsid w:val="00C54FA4"/>
    <w:rsid w:val="00C571B6"/>
    <w:rsid w:val="00C6089A"/>
    <w:rsid w:val="00C61A2E"/>
    <w:rsid w:val="00C62054"/>
    <w:rsid w:val="00C620D7"/>
    <w:rsid w:val="00C63640"/>
    <w:rsid w:val="00C63AA8"/>
    <w:rsid w:val="00C63F61"/>
    <w:rsid w:val="00C64080"/>
    <w:rsid w:val="00C64A8B"/>
    <w:rsid w:val="00C64FA6"/>
    <w:rsid w:val="00C658B0"/>
    <w:rsid w:val="00C65CD6"/>
    <w:rsid w:val="00C663B6"/>
    <w:rsid w:val="00C67C2A"/>
    <w:rsid w:val="00C7001D"/>
    <w:rsid w:val="00C700D5"/>
    <w:rsid w:val="00C711CB"/>
    <w:rsid w:val="00C718AF"/>
    <w:rsid w:val="00C735D4"/>
    <w:rsid w:val="00C73F1D"/>
    <w:rsid w:val="00C743A1"/>
    <w:rsid w:val="00C74409"/>
    <w:rsid w:val="00C74663"/>
    <w:rsid w:val="00C761D2"/>
    <w:rsid w:val="00C761EA"/>
    <w:rsid w:val="00C76A2C"/>
    <w:rsid w:val="00C77FF3"/>
    <w:rsid w:val="00C8113E"/>
    <w:rsid w:val="00C81617"/>
    <w:rsid w:val="00C8195D"/>
    <w:rsid w:val="00C81BFF"/>
    <w:rsid w:val="00C8431A"/>
    <w:rsid w:val="00C84FE8"/>
    <w:rsid w:val="00C858B6"/>
    <w:rsid w:val="00C860BD"/>
    <w:rsid w:val="00C860D8"/>
    <w:rsid w:val="00C86659"/>
    <w:rsid w:val="00C86B87"/>
    <w:rsid w:val="00C86E3A"/>
    <w:rsid w:val="00C87BE7"/>
    <w:rsid w:val="00C90938"/>
    <w:rsid w:val="00C92675"/>
    <w:rsid w:val="00C93985"/>
    <w:rsid w:val="00C944B1"/>
    <w:rsid w:val="00CA536E"/>
    <w:rsid w:val="00CA5AA1"/>
    <w:rsid w:val="00CA6902"/>
    <w:rsid w:val="00CA6F2D"/>
    <w:rsid w:val="00CA701D"/>
    <w:rsid w:val="00CB028E"/>
    <w:rsid w:val="00CB0D38"/>
    <w:rsid w:val="00CB1F33"/>
    <w:rsid w:val="00CB30B2"/>
    <w:rsid w:val="00CB3FF4"/>
    <w:rsid w:val="00CB4220"/>
    <w:rsid w:val="00CB4FAD"/>
    <w:rsid w:val="00CB58B4"/>
    <w:rsid w:val="00CB627C"/>
    <w:rsid w:val="00CB6AB7"/>
    <w:rsid w:val="00CB78FF"/>
    <w:rsid w:val="00CB7AB9"/>
    <w:rsid w:val="00CC08CC"/>
    <w:rsid w:val="00CC12BB"/>
    <w:rsid w:val="00CC191E"/>
    <w:rsid w:val="00CC2404"/>
    <w:rsid w:val="00CC2699"/>
    <w:rsid w:val="00CC2971"/>
    <w:rsid w:val="00CC5F79"/>
    <w:rsid w:val="00CC6197"/>
    <w:rsid w:val="00CC6D8B"/>
    <w:rsid w:val="00CC6EE3"/>
    <w:rsid w:val="00CD0324"/>
    <w:rsid w:val="00CD238A"/>
    <w:rsid w:val="00CD2537"/>
    <w:rsid w:val="00CD262E"/>
    <w:rsid w:val="00CD2978"/>
    <w:rsid w:val="00CD3976"/>
    <w:rsid w:val="00CD3F39"/>
    <w:rsid w:val="00CD4283"/>
    <w:rsid w:val="00CD44E1"/>
    <w:rsid w:val="00CD54D4"/>
    <w:rsid w:val="00CD571D"/>
    <w:rsid w:val="00CE0DAD"/>
    <w:rsid w:val="00CE1CCA"/>
    <w:rsid w:val="00CE22B6"/>
    <w:rsid w:val="00CE25EB"/>
    <w:rsid w:val="00CE2D31"/>
    <w:rsid w:val="00CE31A1"/>
    <w:rsid w:val="00CE3896"/>
    <w:rsid w:val="00CE4E50"/>
    <w:rsid w:val="00CE5558"/>
    <w:rsid w:val="00CE5A28"/>
    <w:rsid w:val="00CE6505"/>
    <w:rsid w:val="00CE6FBC"/>
    <w:rsid w:val="00CF27F2"/>
    <w:rsid w:val="00CF2E3D"/>
    <w:rsid w:val="00CF3599"/>
    <w:rsid w:val="00CF3CEA"/>
    <w:rsid w:val="00CF3E04"/>
    <w:rsid w:val="00CF4982"/>
    <w:rsid w:val="00CF5BF5"/>
    <w:rsid w:val="00CF5D59"/>
    <w:rsid w:val="00CF60FB"/>
    <w:rsid w:val="00CF6725"/>
    <w:rsid w:val="00CF6B52"/>
    <w:rsid w:val="00CF6F13"/>
    <w:rsid w:val="00CF7DEE"/>
    <w:rsid w:val="00D0063F"/>
    <w:rsid w:val="00D00C6C"/>
    <w:rsid w:val="00D00E11"/>
    <w:rsid w:val="00D01A15"/>
    <w:rsid w:val="00D01B54"/>
    <w:rsid w:val="00D04695"/>
    <w:rsid w:val="00D05181"/>
    <w:rsid w:val="00D05C3D"/>
    <w:rsid w:val="00D067EF"/>
    <w:rsid w:val="00D07A5B"/>
    <w:rsid w:val="00D10577"/>
    <w:rsid w:val="00D1142B"/>
    <w:rsid w:val="00D11B00"/>
    <w:rsid w:val="00D11ECA"/>
    <w:rsid w:val="00D12B82"/>
    <w:rsid w:val="00D13737"/>
    <w:rsid w:val="00D13FAA"/>
    <w:rsid w:val="00D20072"/>
    <w:rsid w:val="00D20844"/>
    <w:rsid w:val="00D218A7"/>
    <w:rsid w:val="00D218B4"/>
    <w:rsid w:val="00D21E65"/>
    <w:rsid w:val="00D21ED3"/>
    <w:rsid w:val="00D2568C"/>
    <w:rsid w:val="00D25BED"/>
    <w:rsid w:val="00D26B0F"/>
    <w:rsid w:val="00D27386"/>
    <w:rsid w:val="00D27B86"/>
    <w:rsid w:val="00D30694"/>
    <w:rsid w:val="00D31DD8"/>
    <w:rsid w:val="00D3255E"/>
    <w:rsid w:val="00D32AA4"/>
    <w:rsid w:val="00D334D2"/>
    <w:rsid w:val="00D34D5F"/>
    <w:rsid w:val="00D375B5"/>
    <w:rsid w:val="00D37634"/>
    <w:rsid w:val="00D40125"/>
    <w:rsid w:val="00D403FA"/>
    <w:rsid w:val="00D40817"/>
    <w:rsid w:val="00D42646"/>
    <w:rsid w:val="00D42A5E"/>
    <w:rsid w:val="00D42C2E"/>
    <w:rsid w:val="00D44D50"/>
    <w:rsid w:val="00D44F87"/>
    <w:rsid w:val="00D450D2"/>
    <w:rsid w:val="00D452EC"/>
    <w:rsid w:val="00D45C60"/>
    <w:rsid w:val="00D463CA"/>
    <w:rsid w:val="00D46F62"/>
    <w:rsid w:val="00D507E2"/>
    <w:rsid w:val="00D51035"/>
    <w:rsid w:val="00D5115D"/>
    <w:rsid w:val="00D51D2D"/>
    <w:rsid w:val="00D523B7"/>
    <w:rsid w:val="00D554C6"/>
    <w:rsid w:val="00D55611"/>
    <w:rsid w:val="00D55B5B"/>
    <w:rsid w:val="00D57829"/>
    <w:rsid w:val="00D60634"/>
    <w:rsid w:val="00D60DBD"/>
    <w:rsid w:val="00D60F4D"/>
    <w:rsid w:val="00D61567"/>
    <w:rsid w:val="00D61D66"/>
    <w:rsid w:val="00D632A4"/>
    <w:rsid w:val="00D65E9F"/>
    <w:rsid w:val="00D65F29"/>
    <w:rsid w:val="00D667AC"/>
    <w:rsid w:val="00D669F3"/>
    <w:rsid w:val="00D70847"/>
    <w:rsid w:val="00D72440"/>
    <w:rsid w:val="00D72A8B"/>
    <w:rsid w:val="00D72B0C"/>
    <w:rsid w:val="00D74349"/>
    <w:rsid w:val="00D7482B"/>
    <w:rsid w:val="00D75276"/>
    <w:rsid w:val="00D7550D"/>
    <w:rsid w:val="00D76F6D"/>
    <w:rsid w:val="00D82BFE"/>
    <w:rsid w:val="00D8408B"/>
    <w:rsid w:val="00D847F0"/>
    <w:rsid w:val="00D871A1"/>
    <w:rsid w:val="00D87948"/>
    <w:rsid w:val="00D87A2E"/>
    <w:rsid w:val="00D91385"/>
    <w:rsid w:val="00D91D40"/>
    <w:rsid w:val="00D9457D"/>
    <w:rsid w:val="00D94F29"/>
    <w:rsid w:val="00D9709A"/>
    <w:rsid w:val="00D97707"/>
    <w:rsid w:val="00D97E27"/>
    <w:rsid w:val="00DA101D"/>
    <w:rsid w:val="00DA40BE"/>
    <w:rsid w:val="00DA5122"/>
    <w:rsid w:val="00DA6457"/>
    <w:rsid w:val="00DA7DA5"/>
    <w:rsid w:val="00DB0107"/>
    <w:rsid w:val="00DB1B73"/>
    <w:rsid w:val="00DB246D"/>
    <w:rsid w:val="00DB389F"/>
    <w:rsid w:val="00DB4FDD"/>
    <w:rsid w:val="00DB610F"/>
    <w:rsid w:val="00DB7D40"/>
    <w:rsid w:val="00DC22A9"/>
    <w:rsid w:val="00DC2CAB"/>
    <w:rsid w:val="00DC339C"/>
    <w:rsid w:val="00DC3509"/>
    <w:rsid w:val="00DC3704"/>
    <w:rsid w:val="00DC49F4"/>
    <w:rsid w:val="00DC5B32"/>
    <w:rsid w:val="00DC668D"/>
    <w:rsid w:val="00DC67A2"/>
    <w:rsid w:val="00DC7E36"/>
    <w:rsid w:val="00DC7F3B"/>
    <w:rsid w:val="00DD0E58"/>
    <w:rsid w:val="00DD0EED"/>
    <w:rsid w:val="00DD1C96"/>
    <w:rsid w:val="00DD2E45"/>
    <w:rsid w:val="00DD5361"/>
    <w:rsid w:val="00DD7B32"/>
    <w:rsid w:val="00DE0757"/>
    <w:rsid w:val="00DE130E"/>
    <w:rsid w:val="00DE1B00"/>
    <w:rsid w:val="00DE5356"/>
    <w:rsid w:val="00DE65A2"/>
    <w:rsid w:val="00DE6A3C"/>
    <w:rsid w:val="00DE6C27"/>
    <w:rsid w:val="00DF1C46"/>
    <w:rsid w:val="00DF3CCD"/>
    <w:rsid w:val="00DF60AB"/>
    <w:rsid w:val="00DF7E43"/>
    <w:rsid w:val="00E00A68"/>
    <w:rsid w:val="00E010C5"/>
    <w:rsid w:val="00E028FC"/>
    <w:rsid w:val="00E02B56"/>
    <w:rsid w:val="00E02FCA"/>
    <w:rsid w:val="00E03153"/>
    <w:rsid w:val="00E04AED"/>
    <w:rsid w:val="00E05355"/>
    <w:rsid w:val="00E066BD"/>
    <w:rsid w:val="00E06927"/>
    <w:rsid w:val="00E07127"/>
    <w:rsid w:val="00E071D9"/>
    <w:rsid w:val="00E07DFF"/>
    <w:rsid w:val="00E11CFF"/>
    <w:rsid w:val="00E128AE"/>
    <w:rsid w:val="00E143FF"/>
    <w:rsid w:val="00E21F67"/>
    <w:rsid w:val="00E24377"/>
    <w:rsid w:val="00E2557C"/>
    <w:rsid w:val="00E25D89"/>
    <w:rsid w:val="00E30254"/>
    <w:rsid w:val="00E30561"/>
    <w:rsid w:val="00E3224C"/>
    <w:rsid w:val="00E33598"/>
    <w:rsid w:val="00E338D4"/>
    <w:rsid w:val="00E34DDD"/>
    <w:rsid w:val="00E3649F"/>
    <w:rsid w:val="00E36C54"/>
    <w:rsid w:val="00E36FFA"/>
    <w:rsid w:val="00E37E66"/>
    <w:rsid w:val="00E37F30"/>
    <w:rsid w:val="00E40096"/>
    <w:rsid w:val="00E40512"/>
    <w:rsid w:val="00E40689"/>
    <w:rsid w:val="00E40BAC"/>
    <w:rsid w:val="00E42D03"/>
    <w:rsid w:val="00E42D69"/>
    <w:rsid w:val="00E44085"/>
    <w:rsid w:val="00E444B5"/>
    <w:rsid w:val="00E45487"/>
    <w:rsid w:val="00E50627"/>
    <w:rsid w:val="00E50C11"/>
    <w:rsid w:val="00E50EB6"/>
    <w:rsid w:val="00E51431"/>
    <w:rsid w:val="00E52E3C"/>
    <w:rsid w:val="00E52F17"/>
    <w:rsid w:val="00E5399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265"/>
    <w:rsid w:val="00E7054E"/>
    <w:rsid w:val="00E70BB3"/>
    <w:rsid w:val="00E7120E"/>
    <w:rsid w:val="00E717C4"/>
    <w:rsid w:val="00E71B81"/>
    <w:rsid w:val="00E71E4B"/>
    <w:rsid w:val="00E73DDD"/>
    <w:rsid w:val="00E7567D"/>
    <w:rsid w:val="00E805C9"/>
    <w:rsid w:val="00E810D1"/>
    <w:rsid w:val="00E81A8E"/>
    <w:rsid w:val="00E82CF4"/>
    <w:rsid w:val="00E84E2B"/>
    <w:rsid w:val="00E91F40"/>
    <w:rsid w:val="00E933A7"/>
    <w:rsid w:val="00E9455E"/>
    <w:rsid w:val="00E95860"/>
    <w:rsid w:val="00E95D2C"/>
    <w:rsid w:val="00E96D04"/>
    <w:rsid w:val="00E9756F"/>
    <w:rsid w:val="00E97AA0"/>
    <w:rsid w:val="00EA020B"/>
    <w:rsid w:val="00EA1D56"/>
    <w:rsid w:val="00EA2E4C"/>
    <w:rsid w:val="00EA4BBF"/>
    <w:rsid w:val="00EA4DB9"/>
    <w:rsid w:val="00EA79AB"/>
    <w:rsid w:val="00EB05BE"/>
    <w:rsid w:val="00EB18B4"/>
    <w:rsid w:val="00EB2795"/>
    <w:rsid w:val="00EB4E0F"/>
    <w:rsid w:val="00EB593B"/>
    <w:rsid w:val="00EB78E8"/>
    <w:rsid w:val="00EC0C7C"/>
    <w:rsid w:val="00EC2FCA"/>
    <w:rsid w:val="00EC4297"/>
    <w:rsid w:val="00EC635A"/>
    <w:rsid w:val="00EC6488"/>
    <w:rsid w:val="00EC7B24"/>
    <w:rsid w:val="00EC7BA0"/>
    <w:rsid w:val="00ED0313"/>
    <w:rsid w:val="00ED0AEB"/>
    <w:rsid w:val="00ED10D2"/>
    <w:rsid w:val="00ED1653"/>
    <w:rsid w:val="00ED1995"/>
    <w:rsid w:val="00ED1C4D"/>
    <w:rsid w:val="00ED3494"/>
    <w:rsid w:val="00ED3B18"/>
    <w:rsid w:val="00ED4368"/>
    <w:rsid w:val="00ED4DE6"/>
    <w:rsid w:val="00ED7055"/>
    <w:rsid w:val="00ED7161"/>
    <w:rsid w:val="00EE1D85"/>
    <w:rsid w:val="00EE1E74"/>
    <w:rsid w:val="00EE3C58"/>
    <w:rsid w:val="00EE54D0"/>
    <w:rsid w:val="00EE660A"/>
    <w:rsid w:val="00EF0E0F"/>
    <w:rsid w:val="00EF2F68"/>
    <w:rsid w:val="00EF45CA"/>
    <w:rsid w:val="00EF7306"/>
    <w:rsid w:val="00EF75A5"/>
    <w:rsid w:val="00EF785F"/>
    <w:rsid w:val="00EF7DE3"/>
    <w:rsid w:val="00F02382"/>
    <w:rsid w:val="00F02885"/>
    <w:rsid w:val="00F03102"/>
    <w:rsid w:val="00F03749"/>
    <w:rsid w:val="00F03C94"/>
    <w:rsid w:val="00F04422"/>
    <w:rsid w:val="00F05F73"/>
    <w:rsid w:val="00F06A30"/>
    <w:rsid w:val="00F06B02"/>
    <w:rsid w:val="00F07E29"/>
    <w:rsid w:val="00F10AA0"/>
    <w:rsid w:val="00F10ADD"/>
    <w:rsid w:val="00F10D7B"/>
    <w:rsid w:val="00F10DDF"/>
    <w:rsid w:val="00F1200C"/>
    <w:rsid w:val="00F133C5"/>
    <w:rsid w:val="00F14E83"/>
    <w:rsid w:val="00F15936"/>
    <w:rsid w:val="00F16435"/>
    <w:rsid w:val="00F16DEE"/>
    <w:rsid w:val="00F201B6"/>
    <w:rsid w:val="00F217A9"/>
    <w:rsid w:val="00F2223C"/>
    <w:rsid w:val="00F239C6"/>
    <w:rsid w:val="00F23C77"/>
    <w:rsid w:val="00F249AB"/>
    <w:rsid w:val="00F2510A"/>
    <w:rsid w:val="00F260BD"/>
    <w:rsid w:val="00F26634"/>
    <w:rsid w:val="00F2666F"/>
    <w:rsid w:val="00F268A5"/>
    <w:rsid w:val="00F275E1"/>
    <w:rsid w:val="00F3009E"/>
    <w:rsid w:val="00F30439"/>
    <w:rsid w:val="00F30A34"/>
    <w:rsid w:val="00F334DD"/>
    <w:rsid w:val="00F3394C"/>
    <w:rsid w:val="00F33B3A"/>
    <w:rsid w:val="00F35317"/>
    <w:rsid w:val="00F35D6D"/>
    <w:rsid w:val="00F36283"/>
    <w:rsid w:val="00F362C7"/>
    <w:rsid w:val="00F376E6"/>
    <w:rsid w:val="00F3779E"/>
    <w:rsid w:val="00F4059A"/>
    <w:rsid w:val="00F419FD"/>
    <w:rsid w:val="00F43577"/>
    <w:rsid w:val="00F43FEB"/>
    <w:rsid w:val="00F440DC"/>
    <w:rsid w:val="00F44775"/>
    <w:rsid w:val="00F45081"/>
    <w:rsid w:val="00F450E9"/>
    <w:rsid w:val="00F4633A"/>
    <w:rsid w:val="00F4686D"/>
    <w:rsid w:val="00F4797B"/>
    <w:rsid w:val="00F52D33"/>
    <w:rsid w:val="00F53968"/>
    <w:rsid w:val="00F549DA"/>
    <w:rsid w:val="00F54B11"/>
    <w:rsid w:val="00F5596A"/>
    <w:rsid w:val="00F56719"/>
    <w:rsid w:val="00F57340"/>
    <w:rsid w:val="00F610E3"/>
    <w:rsid w:val="00F622AE"/>
    <w:rsid w:val="00F62B95"/>
    <w:rsid w:val="00F6367D"/>
    <w:rsid w:val="00F63B88"/>
    <w:rsid w:val="00F640BB"/>
    <w:rsid w:val="00F64224"/>
    <w:rsid w:val="00F64D04"/>
    <w:rsid w:val="00F65B29"/>
    <w:rsid w:val="00F664AD"/>
    <w:rsid w:val="00F6755B"/>
    <w:rsid w:val="00F7176B"/>
    <w:rsid w:val="00F71867"/>
    <w:rsid w:val="00F76223"/>
    <w:rsid w:val="00F76E34"/>
    <w:rsid w:val="00F77EB5"/>
    <w:rsid w:val="00F82905"/>
    <w:rsid w:val="00F8341D"/>
    <w:rsid w:val="00F84DCF"/>
    <w:rsid w:val="00F871C5"/>
    <w:rsid w:val="00F87BA1"/>
    <w:rsid w:val="00F934DB"/>
    <w:rsid w:val="00F94B17"/>
    <w:rsid w:val="00F94FBD"/>
    <w:rsid w:val="00F95158"/>
    <w:rsid w:val="00F96136"/>
    <w:rsid w:val="00F96C4E"/>
    <w:rsid w:val="00FA0003"/>
    <w:rsid w:val="00FA0764"/>
    <w:rsid w:val="00FA07B9"/>
    <w:rsid w:val="00FA0CED"/>
    <w:rsid w:val="00FA19AD"/>
    <w:rsid w:val="00FA366C"/>
    <w:rsid w:val="00FA404C"/>
    <w:rsid w:val="00FA42AA"/>
    <w:rsid w:val="00FA5949"/>
    <w:rsid w:val="00FA5DBD"/>
    <w:rsid w:val="00FA6103"/>
    <w:rsid w:val="00FA7B23"/>
    <w:rsid w:val="00FB05D0"/>
    <w:rsid w:val="00FB0770"/>
    <w:rsid w:val="00FB0E14"/>
    <w:rsid w:val="00FB23A8"/>
    <w:rsid w:val="00FB55B5"/>
    <w:rsid w:val="00FB5650"/>
    <w:rsid w:val="00FB5E07"/>
    <w:rsid w:val="00FB64A9"/>
    <w:rsid w:val="00FB6FB3"/>
    <w:rsid w:val="00FC0EBD"/>
    <w:rsid w:val="00FC1D90"/>
    <w:rsid w:val="00FC1E71"/>
    <w:rsid w:val="00FC299B"/>
    <w:rsid w:val="00FC2FF0"/>
    <w:rsid w:val="00FC31BF"/>
    <w:rsid w:val="00FC3362"/>
    <w:rsid w:val="00FC5E29"/>
    <w:rsid w:val="00FC6275"/>
    <w:rsid w:val="00FC6DBD"/>
    <w:rsid w:val="00FC717C"/>
    <w:rsid w:val="00FD4C4F"/>
    <w:rsid w:val="00FD5F3D"/>
    <w:rsid w:val="00FD7438"/>
    <w:rsid w:val="00FD7555"/>
    <w:rsid w:val="00FE0E88"/>
    <w:rsid w:val="00FE359C"/>
    <w:rsid w:val="00FE4291"/>
    <w:rsid w:val="00FE4718"/>
    <w:rsid w:val="00FE5C3F"/>
    <w:rsid w:val="00FE710B"/>
    <w:rsid w:val="00FF022E"/>
    <w:rsid w:val="00FF2ACB"/>
    <w:rsid w:val="00FF2E43"/>
    <w:rsid w:val="00FF44C6"/>
    <w:rsid w:val="00FF4D93"/>
    <w:rsid w:val="00FF51C6"/>
    <w:rsid w:val="00FF59E7"/>
    <w:rsid w:val="00FF6681"/>
    <w:rsid w:val="00FF7EE2"/>
    <w:rsid w:val="00FF7FF2"/>
    <w:rsid w:val="08926D7B"/>
    <w:rsid w:val="0933163F"/>
    <w:rsid w:val="0ABD3CC0"/>
    <w:rsid w:val="103F0542"/>
    <w:rsid w:val="12DEBDE2"/>
    <w:rsid w:val="1BB7B05B"/>
    <w:rsid w:val="22A2DD27"/>
    <w:rsid w:val="2B263378"/>
    <w:rsid w:val="2E59164C"/>
    <w:rsid w:val="2E990B76"/>
    <w:rsid w:val="332E0133"/>
    <w:rsid w:val="39D5E627"/>
    <w:rsid w:val="39F0DA82"/>
    <w:rsid w:val="3B36AAF3"/>
    <w:rsid w:val="420DE862"/>
    <w:rsid w:val="4295ED53"/>
    <w:rsid w:val="464F7CB1"/>
    <w:rsid w:val="4880197A"/>
    <w:rsid w:val="4D4E4A55"/>
    <w:rsid w:val="50FB6688"/>
    <w:rsid w:val="552C5CB3"/>
    <w:rsid w:val="554FE872"/>
    <w:rsid w:val="57598A24"/>
    <w:rsid w:val="60049F0B"/>
    <w:rsid w:val="60E2CCB4"/>
    <w:rsid w:val="6A2EF0E6"/>
    <w:rsid w:val="6C482B75"/>
    <w:rsid w:val="6E956069"/>
    <w:rsid w:val="7146E909"/>
    <w:rsid w:val="71B8C05F"/>
    <w:rsid w:val="762F77CE"/>
    <w:rsid w:val="79B77C43"/>
    <w:rsid w:val="7DF00EE9"/>
    <w:rsid w:val="7F04B3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3B37284-2536-415D-BAA7-0C3E19A9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 w:type="paragraph" w:customStyle="1" w:styleId="List3">
    <w:name w:val="List3"/>
    <w:basedOn w:val="Bullet2"/>
    <w:qFormat/>
    <w:rsid w:val="001D495E"/>
    <w:pPr>
      <w:numPr>
        <w:ilvl w:val="1"/>
        <w:numId w:val="25"/>
      </w:numPr>
      <w:suppressAutoHyphens w:val="0"/>
      <w:spacing w:before="60" w:after="60"/>
      <w:ind w:right="360"/>
      <w:jc w:val="both"/>
    </w:pPr>
  </w:style>
  <w:style w:type="paragraph" w:styleId="PlainText">
    <w:name w:val="Plain Text"/>
    <w:basedOn w:val="Normal"/>
    <w:link w:val="PlainTextChar"/>
    <w:unhideWhenUsed/>
    <w:rsid w:val="00945169"/>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945169"/>
    <w:rPr>
      <w:rFonts w:ascii="Courier New" w:eastAsia="Times New Roman" w:hAnsi="Courier New" w:cs="Times New Roman"/>
      <w:sz w:val="20"/>
      <w:szCs w:val="20"/>
    </w:rPr>
  </w:style>
  <w:style w:type="paragraph" w:customStyle="1" w:styleId="Bullet3">
    <w:name w:val="Bullet3"/>
    <w:basedOn w:val="ListParagraph"/>
    <w:qFormat/>
    <w:rsid w:val="00945169"/>
    <w:pPr>
      <w:numPr>
        <w:ilvl w:val="1"/>
        <w:numId w:val="28"/>
      </w:numPr>
      <w:tabs>
        <w:tab w:val="num" w:pos="360"/>
      </w:tabs>
      <w:suppressAutoHyphens w:val="0"/>
      <w:spacing w:after="120"/>
      <w:ind w:left="1080" w:firstLine="0"/>
    </w:pPr>
  </w:style>
  <w:style w:type="paragraph" w:customStyle="1" w:styleId="Bullet4">
    <w:name w:val="Bullet4"/>
    <w:basedOn w:val="ListParagraph"/>
    <w:qFormat/>
    <w:rsid w:val="00945169"/>
    <w:pPr>
      <w:numPr>
        <w:ilvl w:val="2"/>
        <w:numId w:val="28"/>
      </w:numPr>
      <w:tabs>
        <w:tab w:val="num" w:pos="360"/>
      </w:tabs>
      <w:suppressAutoHyphens w:val="0"/>
      <w:spacing w:after="120"/>
      <w:ind w:left="1440" w:firstLine="0"/>
    </w:pPr>
  </w:style>
  <w:style w:type="paragraph" w:customStyle="1" w:styleId="Bullet4c">
    <w:name w:val="Bullet4c"/>
    <w:basedOn w:val="Bullet"/>
    <w:qFormat/>
    <w:rsid w:val="00945169"/>
    <w:pPr>
      <w:suppressAutoHyphens w:val="0"/>
      <w:spacing w:before="60" w:after="60"/>
      <w:ind w:left="720" w:right="360"/>
      <w:jc w:val="both"/>
    </w:pPr>
    <w:rPr>
      <w:b/>
    </w:rPr>
  </w:style>
  <w:style w:type="paragraph" w:customStyle="1" w:styleId="Bullet4C-2">
    <w:name w:val="Bullet4C-2"/>
    <w:basedOn w:val="Bullet3"/>
    <w:qFormat/>
    <w:rsid w:val="00945169"/>
    <w:pPr>
      <w:ind w:left="990" w:hanging="270"/>
    </w:pPr>
  </w:style>
  <w:style w:type="character" w:customStyle="1" w:styleId="cf01">
    <w:name w:val="cf01"/>
    <w:basedOn w:val="DefaultParagraphFont"/>
    <w:rsid w:val="00945169"/>
    <w:rPr>
      <w:rFonts w:ascii="Segoe UI" w:hAnsi="Segoe UI" w:cs="Segoe UI" w:hint="default"/>
      <w:sz w:val="18"/>
      <w:szCs w:val="18"/>
    </w:rPr>
  </w:style>
  <w:style w:type="paragraph" w:customStyle="1" w:styleId="pf0">
    <w:name w:val="pf0"/>
    <w:basedOn w:val="Normal"/>
    <w:rsid w:val="00945169"/>
    <w:pPr>
      <w:suppressAutoHyphens w:val="0"/>
      <w:spacing w:before="100" w:beforeAutospacing="1" w:after="100" w:afterAutospacing="1"/>
      <w:jc w:val="left"/>
    </w:pPr>
    <w:rPr>
      <w:rFonts w:ascii="Times New Roman" w:hAnsi="Times New Roman"/>
      <w:sz w:val="24"/>
      <w:szCs w:val="24"/>
    </w:rPr>
  </w:style>
  <w:style w:type="paragraph" w:customStyle="1" w:styleId="paragraph">
    <w:name w:val="paragraph"/>
    <w:basedOn w:val="Normal"/>
    <w:rsid w:val="00945169"/>
    <w:pPr>
      <w:suppressAutoHyphens w:val="0"/>
      <w:spacing w:before="100" w:beforeAutospacing="1" w:after="100" w:afterAutospacing="1"/>
      <w:jc w:val="left"/>
    </w:pPr>
    <w:rPr>
      <w:rFonts w:ascii="Times New Roman" w:hAnsi="Times New Roman"/>
      <w:sz w:val="24"/>
      <w:szCs w:val="24"/>
    </w:rPr>
  </w:style>
  <w:style w:type="character" w:customStyle="1" w:styleId="ui-provider">
    <w:name w:val="ui-provider"/>
    <w:basedOn w:val="DefaultParagraphFont"/>
    <w:rsid w:val="00945169"/>
  </w:style>
  <w:style w:type="numbering" w:customStyle="1" w:styleId="NoList1">
    <w:name w:val="No List1"/>
    <w:next w:val="NoList"/>
    <w:uiPriority w:val="99"/>
    <w:semiHidden/>
    <w:unhideWhenUsed/>
    <w:rsid w:val="00945169"/>
  </w:style>
  <w:style w:type="paragraph" w:customStyle="1" w:styleId="NormalBig">
    <w:name w:val="NormalBig"/>
    <w:basedOn w:val="Normal"/>
    <w:qFormat/>
    <w:rsid w:val="00945169"/>
    <w:pPr>
      <w:suppressAutoHyphens w:val="0"/>
      <w:spacing w:before="60" w:after="480"/>
      <w:jc w:val="left"/>
    </w:pPr>
    <w:rPr>
      <w:sz w:val="48"/>
    </w:rPr>
  </w:style>
  <w:style w:type="paragraph" w:customStyle="1" w:styleId="BulletBig">
    <w:name w:val="BulletBig"/>
    <w:basedOn w:val="ListParagraph"/>
    <w:autoRedefine/>
    <w:qFormat/>
    <w:rsid w:val="00945169"/>
    <w:pPr>
      <w:numPr>
        <w:numId w:val="29"/>
      </w:numPr>
      <w:tabs>
        <w:tab w:val="num" w:pos="360"/>
      </w:tabs>
      <w:suppressAutoHyphens w:val="0"/>
      <w:spacing w:before="60" w:after="480"/>
      <w:ind w:left="0" w:firstLine="0"/>
    </w:pPr>
    <w:rPr>
      <w:b/>
      <w:sz w:val="48"/>
    </w:rPr>
  </w:style>
  <w:style w:type="character" w:styleId="BookTitle">
    <w:name w:val="Book Title"/>
    <w:basedOn w:val="DefaultParagraphFont"/>
    <w:uiPriority w:val="33"/>
    <w:qFormat/>
    <w:rsid w:val="00945169"/>
    <w:rPr>
      <w:b/>
      <w:bCs/>
      <w:smallCaps/>
      <w:spacing w:val="5"/>
    </w:rPr>
  </w:style>
  <w:style w:type="paragraph" w:customStyle="1" w:styleId="Bullet4C-3">
    <w:name w:val="Bullet4C-3"/>
    <w:basedOn w:val="Bullet4"/>
    <w:qFormat/>
    <w:rsid w:val="00945169"/>
    <w:pPr>
      <w:numPr>
        <w:ilvl w:val="0"/>
        <w:numId w:val="0"/>
      </w:numPr>
      <w:tabs>
        <w:tab w:val="num" w:pos="360"/>
      </w:tabs>
      <w:spacing w:before="60"/>
      <w:ind w:left="1260" w:hanging="270"/>
    </w:pPr>
  </w:style>
  <w:style w:type="paragraph" w:customStyle="1" w:styleId="Bullet-Round">
    <w:name w:val="Bullet - Round"/>
    <w:basedOn w:val="Normal"/>
    <w:rsid w:val="00945169"/>
    <w:pPr>
      <w:numPr>
        <w:numId w:val="30"/>
      </w:numPr>
      <w:tabs>
        <w:tab w:val="num" w:pos="1440"/>
      </w:tabs>
      <w:suppressAutoHyphens w:val="0"/>
      <w:spacing w:before="60" w:after="60"/>
      <w:ind w:left="1440"/>
      <w:jc w:val="left"/>
    </w:pPr>
    <w:rPr>
      <w:rFonts w:ascii="Times New Roman" w:hAnsi="Times New Roman"/>
      <w:sz w:val="24"/>
    </w:rPr>
  </w:style>
  <w:style w:type="table" w:customStyle="1" w:styleId="TableGrid1">
    <w:name w:val="Table Grid1"/>
    <w:basedOn w:val="TableNormal"/>
    <w:next w:val="TableGrid"/>
    <w:rsid w:val="00945169"/>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372079847">
      <w:bodyDiv w:val="1"/>
      <w:marLeft w:val="0"/>
      <w:marRight w:val="0"/>
      <w:marTop w:val="0"/>
      <w:marBottom w:val="0"/>
      <w:divBdr>
        <w:top w:val="none" w:sz="0" w:space="0" w:color="auto"/>
        <w:left w:val="none" w:sz="0" w:space="0" w:color="auto"/>
        <w:bottom w:val="none" w:sz="0" w:space="0" w:color="auto"/>
        <w:right w:val="none" w:sz="0" w:space="0" w:color="auto"/>
      </w:divBdr>
      <w:divsChild>
        <w:div w:id="1557475621">
          <w:marLeft w:val="0"/>
          <w:marRight w:val="0"/>
          <w:marTop w:val="0"/>
          <w:marBottom w:val="0"/>
          <w:divBdr>
            <w:top w:val="none" w:sz="0" w:space="0" w:color="auto"/>
            <w:left w:val="none" w:sz="0" w:space="0" w:color="auto"/>
            <w:bottom w:val="none" w:sz="0" w:space="0" w:color="auto"/>
            <w:right w:val="none" w:sz="0" w:space="0" w:color="auto"/>
          </w:divBdr>
        </w:div>
        <w:div w:id="2006930161">
          <w:marLeft w:val="0"/>
          <w:marRight w:val="0"/>
          <w:marTop w:val="0"/>
          <w:marBottom w:val="0"/>
          <w:divBdr>
            <w:top w:val="none" w:sz="0" w:space="0" w:color="auto"/>
            <w:left w:val="none" w:sz="0" w:space="0" w:color="auto"/>
            <w:bottom w:val="none" w:sz="0" w:space="0" w:color="auto"/>
            <w:right w:val="none" w:sz="0" w:space="0" w:color="auto"/>
          </w:divBdr>
        </w:div>
      </w:divsChild>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i.gov/privacy/sorn"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m.gov/content/opportunities" TargetMode="Externa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doi.gov/privacy/sorn" TargetMode="External"/><Relationship Id="rId37" Type="http://schemas.openxmlformats.org/officeDocument/2006/relationships/hyperlink" Target="https://www.doi.gov/privacy/sor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jpeg"/><Relationship Id="rId28" Type="http://schemas.openxmlformats.org/officeDocument/2006/relationships/hyperlink" Target="https://www.doi.gov/privacy/sorn" TargetMode="External"/><Relationship Id="rId36"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doi.gov/privacy/sorn" TargetMode="External"/><Relationship Id="rId30" Type="http://schemas.openxmlformats.org/officeDocument/2006/relationships/header" Target="header7.xml"/><Relationship Id="rId35" Type="http://schemas.openxmlformats.org/officeDocument/2006/relationships/image" Target="media/image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77D87"/>
    <w:rsid w:val="001C1173"/>
    <w:rsid w:val="00204928"/>
    <w:rsid w:val="002D4349"/>
    <w:rsid w:val="00361A9D"/>
    <w:rsid w:val="00392073"/>
    <w:rsid w:val="003926AE"/>
    <w:rsid w:val="003E5437"/>
    <w:rsid w:val="003E68A4"/>
    <w:rsid w:val="003F2350"/>
    <w:rsid w:val="004B7019"/>
    <w:rsid w:val="004F3635"/>
    <w:rsid w:val="00535A07"/>
    <w:rsid w:val="00571CB7"/>
    <w:rsid w:val="00632534"/>
    <w:rsid w:val="00634EBF"/>
    <w:rsid w:val="0064166C"/>
    <w:rsid w:val="006B6D0D"/>
    <w:rsid w:val="00731883"/>
    <w:rsid w:val="007325E5"/>
    <w:rsid w:val="007411DB"/>
    <w:rsid w:val="007459DA"/>
    <w:rsid w:val="00750288"/>
    <w:rsid w:val="007C4CA0"/>
    <w:rsid w:val="007C4F7A"/>
    <w:rsid w:val="007D2764"/>
    <w:rsid w:val="00810BB3"/>
    <w:rsid w:val="00837457"/>
    <w:rsid w:val="00872576"/>
    <w:rsid w:val="00992982"/>
    <w:rsid w:val="009A3F02"/>
    <w:rsid w:val="009F6F37"/>
    <w:rsid w:val="00A00FE1"/>
    <w:rsid w:val="00A166E1"/>
    <w:rsid w:val="00B053B8"/>
    <w:rsid w:val="00B57183"/>
    <w:rsid w:val="00B60C88"/>
    <w:rsid w:val="00BA4F5B"/>
    <w:rsid w:val="00BC00A1"/>
    <w:rsid w:val="00C4512F"/>
    <w:rsid w:val="00CC63FA"/>
    <w:rsid w:val="00CD311D"/>
    <w:rsid w:val="00D174A0"/>
    <w:rsid w:val="00D4330F"/>
    <w:rsid w:val="00D80496"/>
    <w:rsid w:val="00DD50A7"/>
    <w:rsid w:val="00DF6AA1"/>
    <w:rsid w:val="00E31471"/>
    <w:rsid w:val="00E51431"/>
    <w:rsid w:val="00E83DCD"/>
    <w:rsid w:val="00E95860"/>
    <w:rsid w:val="00E96310"/>
    <w:rsid w:val="00E974EB"/>
    <w:rsid w:val="00ED1403"/>
    <w:rsid w:val="00F60FFA"/>
    <w:rsid w:val="00F8550D"/>
    <w:rsid w:val="00FE4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B8C22C4CC8FA4C8A658470A2826F8E" ma:contentTypeVersion="4" ma:contentTypeDescription="Create a new document." ma:contentTypeScope="" ma:versionID="fb55ccf7d1cb12745af66cf8887438b3">
  <xsd:schema xmlns:xsd="http://www.w3.org/2001/XMLSchema" xmlns:xs="http://www.w3.org/2001/XMLSchema" xmlns:p="http://schemas.microsoft.com/office/2006/metadata/properties" xmlns:ns2="65a85aff-5bc7-4037-a5d8-3837e4fede8d" targetNamespace="http://schemas.microsoft.com/office/2006/metadata/properties" ma:root="true" ma:fieldsID="c5df2e3393be05b53a3ad73c1f5d3a90" ns2:_="">
    <xsd:import namespace="65a85aff-5bc7-4037-a5d8-3837e4fed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5aff-5bc7-4037-a5d8-3837e4fe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3ad9792e-87bd-4cb1-a4f9-1bee42b18074"/>
    <ds:schemaRef ds:uri="edba5521-9dc0-4111-9137-b251af15499e"/>
  </ds:schemaRefs>
</ds:datastoreItem>
</file>

<file path=customXml/itemProps4.xml><?xml version="1.0" encoding="utf-8"?>
<ds:datastoreItem xmlns:ds="http://schemas.openxmlformats.org/officeDocument/2006/customXml" ds:itemID="{15762DEE-E12F-4F20-AB37-9D7DD08533CF}"/>
</file>

<file path=docProps/app.xml><?xml version="1.0" encoding="utf-8"?>
<Properties xmlns="http://schemas.openxmlformats.org/officeDocument/2006/extended-properties" xmlns:vt="http://schemas.openxmlformats.org/officeDocument/2006/docPropsVTypes">
  <Template>4-Proposal Package - FULL v11.20.2020 FINAL.dotx</Template>
  <TotalTime>1131</TotalTime>
  <Pages>38</Pages>
  <Words>10714</Words>
  <Characters>58503</Characters>
  <Application>Microsoft Office Word</Application>
  <DocSecurity>0</DocSecurity>
  <Lines>847</Lines>
  <Paragraphs>306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68911</CharactersWithSpaces>
  <SharedDoc>false</SharedDoc>
  <HLinks>
    <vt:vector size="42" baseType="variant">
      <vt:variant>
        <vt:i4>92</vt:i4>
      </vt:variant>
      <vt:variant>
        <vt:i4>18</vt:i4>
      </vt:variant>
      <vt:variant>
        <vt:i4>0</vt:i4>
      </vt:variant>
      <vt:variant>
        <vt:i4>5</vt:i4>
      </vt:variant>
      <vt:variant>
        <vt:lpwstr>https://www.doi.gov/privacy/sorn</vt:lpwstr>
      </vt:variant>
      <vt:variant>
        <vt:lpwstr/>
      </vt:variant>
      <vt:variant>
        <vt:i4>92</vt:i4>
      </vt:variant>
      <vt:variant>
        <vt:i4>15</vt:i4>
      </vt:variant>
      <vt:variant>
        <vt:i4>0</vt:i4>
      </vt:variant>
      <vt:variant>
        <vt:i4>5</vt:i4>
      </vt:variant>
      <vt:variant>
        <vt:lpwstr>https://www.doi.gov/privacy/sorn</vt:lpwstr>
      </vt:variant>
      <vt:variant>
        <vt:lpwstr/>
      </vt:variant>
      <vt:variant>
        <vt:i4>92</vt:i4>
      </vt:variant>
      <vt:variant>
        <vt:i4>12</vt:i4>
      </vt:variant>
      <vt:variant>
        <vt:i4>0</vt:i4>
      </vt:variant>
      <vt:variant>
        <vt:i4>5</vt:i4>
      </vt:variant>
      <vt:variant>
        <vt:lpwstr>https://www.doi.gov/privacy/sorn</vt:lpwstr>
      </vt:variant>
      <vt:variant>
        <vt:lpwstr/>
      </vt: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Hunter, Emily</cp:lastModifiedBy>
  <cp:revision>200</cp:revision>
  <dcterms:created xsi:type="dcterms:W3CDTF">2024-11-21T19:51:00Z</dcterms:created>
  <dcterms:modified xsi:type="dcterms:W3CDTF">2025-03-31T23:26:00Z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0x01010053B8C22C4CC8FA4C8A658470A2826F8E</vt:lpwstr>
  </property>
  <property fmtid="{D5CDD505-2E9C-101B-9397-08002B2CF9AE}" pid="5" name="TemplateUrl">
    <vt:lpwstr/>
  </property>
  <property fmtid="{D5CDD505-2E9C-101B-9397-08002B2CF9AE}" pid="6" name="Order">
    <vt:r8>4100</vt:r8>
  </property>
  <property fmtid="{D5CDD505-2E9C-101B-9397-08002B2CF9AE}" pid="7" name="MediaServiceImageTags">
    <vt:lpwstr/>
  </property>
</Properties>
</file>